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14684" w14:textId="77777777" w:rsidR="00C82612" w:rsidRDefault="00C82612">
      <w:pPr>
        <w:jc w:val="center"/>
        <w:rPr>
          <w:rFonts w:ascii="Verdana" w:eastAsia="Verdana" w:hAnsi="Verdana" w:cs="Verdana"/>
          <w:b/>
          <w:sz w:val="20"/>
          <w:szCs w:val="20"/>
        </w:rPr>
      </w:pPr>
    </w:p>
    <w:p w14:paraId="74F26289" w14:textId="41FB284B" w:rsidR="00BC0805" w:rsidRPr="00A0753C" w:rsidRDefault="005B2727">
      <w:pPr>
        <w:jc w:val="center"/>
        <w:rPr>
          <w:rFonts w:ascii="Verdana" w:eastAsia="Verdana" w:hAnsi="Verdana" w:cs="Verdana"/>
          <w:b/>
        </w:rPr>
      </w:pPr>
      <w:r w:rsidRPr="00A0753C">
        <w:rPr>
          <w:rFonts w:ascii="Verdana" w:eastAsia="Verdana" w:hAnsi="Verdana" w:cs="Verdana"/>
          <w:b/>
        </w:rPr>
        <w:t xml:space="preserve">PROJETO DE EXTENSÃO TECNOLÓGICA </w:t>
      </w:r>
    </w:p>
    <w:p w14:paraId="11BB1E14" w14:textId="77777777" w:rsidR="00BC0805" w:rsidRPr="00A0753C" w:rsidRDefault="00843CF9">
      <w:pPr>
        <w:jc w:val="center"/>
        <w:rPr>
          <w:rFonts w:ascii="Verdana" w:eastAsia="Verdana" w:hAnsi="Verdana" w:cs="Verdana"/>
          <w:b/>
        </w:rPr>
      </w:pPr>
      <w:r w:rsidRPr="00A0753C">
        <w:rPr>
          <w:rFonts w:ascii="Verdana" w:eastAsia="Verdana" w:hAnsi="Verdana" w:cs="Verdana"/>
          <w:b/>
        </w:rPr>
        <w:t>(</w:t>
      </w:r>
      <w:r w:rsidR="005B2727" w:rsidRPr="00A0753C">
        <w:rPr>
          <w:rFonts w:ascii="Verdana" w:eastAsia="Verdana" w:hAnsi="Verdana" w:cs="Verdana"/>
          <w:b/>
        </w:rPr>
        <w:t>Chamada Fundect/SEMADESC/SEAF 12/2023)</w:t>
      </w:r>
    </w:p>
    <w:p w14:paraId="527DA5EE" w14:textId="77777777" w:rsidR="00BC0805" w:rsidRPr="00A0753C" w:rsidRDefault="00BC0805">
      <w:pPr>
        <w:jc w:val="center"/>
        <w:rPr>
          <w:rFonts w:ascii="Verdana" w:eastAsia="Verdana" w:hAnsi="Verdana" w:cs="Verdana"/>
          <w:b/>
        </w:rPr>
      </w:pPr>
    </w:p>
    <w:p w14:paraId="39536BEF" w14:textId="77777777" w:rsidR="00BC0805" w:rsidRPr="00A0753C" w:rsidRDefault="00BC0805">
      <w:pPr>
        <w:jc w:val="both"/>
        <w:rPr>
          <w:rFonts w:ascii="Verdana" w:eastAsia="Verdana" w:hAnsi="Verdana" w:cs="Verdana"/>
        </w:rPr>
      </w:pPr>
    </w:p>
    <w:p w14:paraId="50608CCF" w14:textId="557DCADD" w:rsidR="008327B9" w:rsidRPr="00A0753C" w:rsidRDefault="008327B9">
      <w:pPr>
        <w:jc w:val="both"/>
        <w:rPr>
          <w:rFonts w:ascii="Verdana" w:eastAsia="Verdana" w:hAnsi="Verdana" w:cs="Verdana"/>
        </w:rPr>
      </w:pPr>
      <w:r w:rsidRPr="00A0753C">
        <w:rPr>
          <w:rFonts w:ascii="Verdana" w:eastAsia="Verdana" w:hAnsi="Verdana" w:cs="Verdana"/>
          <w:b/>
          <w:bCs/>
        </w:rPr>
        <w:t>-</w:t>
      </w:r>
      <w:r w:rsidRPr="00A0753C">
        <w:rPr>
          <w:rFonts w:ascii="Verdana" w:eastAsia="Verdana" w:hAnsi="Verdana" w:cs="Verdana"/>
        </w:rPr>
        <w:t xml:space="preserve"> </w:t>
      </w:r>
      <w:r w:rsidRPr="00A0753C">
        <w:rPr>
          <w:rFonts w:ascii="Verdana" w:eastAsia="Verdana" w:hAnsi="Verdana" w:cs="Verdana"/>
          <w:b/>
          <w:bCs/>
        </w:rPr>
        <w:t>Nome do Coordenador</w:t>
      </w:r>
      <w:r w:rsidRPr="00A0753C">
        <w:rPr>
          <w:rFonts w:ascii="Verdana" w:eastAsia="Verdana" w:hAnsi="Verdana" w:cs="Verdana"/>
        </w:rPr>
        <w:t>: Ivo de Sá Motta</w:t>
      </w:r>
    </w:p>
    <w:p w14:paraId="2306CB00" w14:textId="77777777" w:rsidR="000875D7" w:rsidRPr="00A0753C" w:rsidRDefault="000875D7">
      <w:pPr>
        <w:jc w:val="both"/>
        <w:rPr>
          <w:rFonts w:ascii="Verdana" w:eastAsia="Verdana" w:hAnsi="Verdana" w:cs="Verdana"/>
        </w:rPr>
      </w:pPr>
    </w:p>
    <w:p w14:paraId="56A684C2" w14:textId="77777777" w:rsidR="00AB3972" w:rsidRPr="00A0753C" w:rsidRDefault="00AB3972">
      <w:pPr>
        <w:jc w:val="both"/>
        <w:rPr>
          <w:rFonts w:ascii="Verdana" w:eastAsia="Verdana" w:hAnsi="Verdana" w:cs="Verdana"/>
        </w:rPr>
      </w:pPr>
    </w:p>
    <w:p w14:paraId="4D3FE470" w14:textId="55DC5780" w:rsidR="008327B9" w:rsidRPr="00A0753C" w:rsidRDefault="008327B9">
      <w:pPr>
        <w:jc w:val="both"/>
        <w:rPr>
          <w:rFonts w:ascii="Verdana" w:eastAsia="Verdana" w:hAnsi="Verdana" w:cs="Verdana"/>
        </w:rPr>
      </w:pPr>
      <w:r w:rsidRPr="00A0753C">
        <w:rPr>
          <w:rFonts w:ascii="Verdana" w:eastAsia="Verdana" w:hAnsi="Verdana" w:cs="Verdana"/>
          <w:b/>
          <w:bCs/>
        </w:rPr>
        <w:t>- Instituição Proponente</w:t>
      </w:r>
      <w:r w:rsidRPr="00A0753C">
        <w:rPr>
          <w:rFonts w:ascii="Verdana" w:eastAsia="Verdana" w:hAnsi="Verdana" w:cs="Verdana"/>
        </w:rPr>
        <w:t>: Embrapa Agropecuária Oeste</w:t>
      </w:r>
    </w:p>
    <w:p w14:paraId="272B6DFD" w14:textId="77777777" w:rsidR="000875D7" w:rsidRPr="00A0753C" w:rsidRDefault="000875D7">
      <w:pPr>
        <w:jc w:val="both"/>
        <w:rPr>
          <w:rFonts w:ascii="Verdana" w:eastAsia="Verdana" w:hAnsi="Verdana" w:cs="Verdana"/>
        </w:rPr>
      </w:pPr>
    </w:p>
    <w:p w14:paraId="48273975" w14:textId="77777777" w:rsidR="00AB3972" w:rsidRPr="00A0753C" w:rsidRDefault="00AB3972">
      <w:pPr>
        <w:jc w:val="both"/>
        <w:rPr>
          <w:rFonts w:ascii="Verdana" w:eastAsia="Verdana" w:hAnsi="Verdana" w:cs="Verdana"/>
        </w:rPr>
      </w:pPr>
    </w:p>
    <w:p w14:paraId="23D42056" w14:textId="0115B3D4" w:rsidR="008327B9" w:rsidRPr="00A0753C" w:rsidRDefault="008327B9">
      <w:pPr>
        <w:jc w:val="both"/>
        <w:rPr>
          <w:rFonts w:ascii="Verdana" w:eastAsia="Verdana" w:hAnsi="Verdana" w:cs="Verdana"/>
        </w:rPr>
      </w:pPr>
      <w:r w:rsidRPr="00A0753C">
        <w:rPr>
          <w:rFonts w:ascii="Verdana" w:eastAsia="Verdana" w:hAnsi="Verdana" w:cs="Verdana"/>
          <w:b/>
          <w:bCs/>
        </w:rPr>
        <w:t>- Município:</w:t>
      </w:r>
      <w:r w:rsidRPr="00A0753C">
        <w:rPr>
          <w:rFonts w:ascii="Verdana" w:eastAsia="Verdana" w:hAnsi="Verdana" w:cs="Verdana"/>
        </w:rPr>
        <w:t xml:space="preserve"> Dourados – MS</w:t>
      </w:r>
    </w:p>
    <w:p w14:paraId="1BE94D20" w14:textId="77777777" w:rsidR="000875D7" w:rsidRPr="00A0753C" w:rsidRDefault="000875D7">
      <w:pPr>
        <w:jc w:val="both"/>
        <w:rPr>
          <w:rFonts w:ascii="Verdana" w:eastAsia="Verdana" w:hAnsi="Verdana" w:cs="Verdana"/>
        </w:rPr>
      </w:pPr>
    </w:p>
    <w:p w14:paraId="60407BD8" w14:textId="77777777" w:rsidR="00AB3972" w:rsidRPr="00A0753C" w:rsidRDefault="00AB3972">
      <w:pPr>
        <w:jc w:val="both"/>
        <w:rPr>
          <w:rFonts w:ascii="Verdana" w:eastAsia="Verdana" w:hAnsi="Verdana" w:cs="Verdana"/>
        </w:rPr>
      </w:pPr>
    </w:p>
    <w:p w14:paraId="24DC08A7" w14:textId="38A075D4" w:rsidR="00BC0805" w:rsidRPr="00A0753C" w:rsidRDefault="008327B9">
      <w:pPr>
        <w:jc w:val="both"/>
        <w:rPr>
          <w:rFonts w:ascii="Verdana" w:hAnsi="Verdana" w:cs="Tahoma"/>
          <w:shd w:val="clear" w:color="auto" w:fill="FFFFFF"/>
        </w:rPr>
      </w:pPr>
      <w:r w:rsidRPr="00A0753C">
        <w:rPr>
          <w:rFonts w:ascii="Verdana" w:eastAsia="Verdana" w:hAnsi="Verdana" w:cs="Verdana"/>
          <w:b/>
          <w:bCs/>
        </w:rPr>
        <w:t>- L</w:t>
      </w:r>
      <w:r w:rsidR="005B2727" w:rsidRPr="00A0753C">
        <w:rPr>
          <w:rFonts w:ascii="Verdana" w:eastAsia="Verdana" w:hAnsi="Verdana" w:cs="Verdana"/>
          <w:b/>
          <w:bCs/>
        </w:rPr>
        <w:t>ink p</w:t>
      </w:r>
      <w:r w:rsidRPr="00A0753C">
        <w:rPr>
          <w:rFonts w:ascii="Verdana" w:eastAsia="Verdana" w:hAnsi="Verdana" w:cs="Verdana"/>
          <w:b/>
          <w:bCs/>
        </w:rPr>
        <w:t>ara o CV Lattes</w:t>
      </w:r>
      <w:r w:rsidRPr="00A0753C">
        <w:rPr>
          <w:rFonts w:ascii="Verdana" w:eastAsia="Verdana" w:hAnsi="Verdana" w:cs="Verdana"/>
        </w:rPr>
        <w:t>:</w:t>
      </w:r>
      <w:r w:rsidR="005B2727" w:rsidRPr="00A0753C">
        <w:rPr>
          <w:rFonts w:ascii="Verdana" w:eastAsia="Verdana" w:hAnsi="Verdana" w:cs="Verdana"/>
        </w:rPr>
        <w:t xml:space="preserve"> </w:t>
      </w:r>
      <w:hyperlink r:id="rId7" w:history="1">
        <w:r w:rsidR="000875D7" w:rsidRPr="00A0753C">
          <w:rPr>
            <w:rStyle w:val="Hyperlink"/>
            <w:rFonts w:ascii="Verdana" w:hAnsi="Verdana" w:cs="Tahoma"/>
            <w:color w:val="auto"/>
            <w:shd w:val="clear" w:color="auto" w:fill="FFFFFF"/>
          </w:rPr>
          <w:t>http://lattes.cnpq.br/8513697873853465</w:t>
        </w:r>
      </w:hyperlink>
    </w:p>
    <w:p w14:paraId="2844B9D3" w14:textId="77777777" w:rsidR="000875D7" w:rsidRPr="00A0753C" w:rsidRDefault="000875D7">
      <w:pPr>
        <w:jc w:val="both"/>
        <w:rPr>
          <w:rFonts w:ascii="Verdana" w:eastAsia="Verdana" w:hAnsi="Verdana" w:cs="Verdana"/>
        </w:rPr>
      </w:pPr>
    </w:p>
    <w:p w14:paraId="6F998E3E" w14:textId="77777777" w:rsidR="00AB3972" w:rsidRDefault="00AB3972">
      <w:pPr>
        <w:jc w:val="both"/>
        <w:rPr>
          <w:rFonts w:ascii="Verdana" w:eastAsia="Verdana" w:hAnsi="Verdana" w:cs="Verdana"/>
        </w:rPr>
      </w:pPr>
    </w:p>
    <w:p w14:paraId="787A2A0D" w14:textId="77777777" w:rsidR="000F035A" w:rsidRDefault="000F035A">
      <w:pPr>
        <w:jc w:val="both"/>
        <w:rPr>
          <w:rFonts w:ascii="Verdana" w:eastAsia="Verdana" w:hAnsi="Verdana" w:cs="Verdana"/>
        </w:rPr>
      </w:pPr>
    </w:p>
    <w:p w14:paraId="4D7F5C5F" w14:textId="77777777" w:rsidR="00A0753C" w:rsidRPr="00A0753C" w:rsidRDefault="00A0753C">
      <w:pPr>
        <w:jc w:val="both"/>
        <w:rPr>
          <w:rFonts w:ascii="Verdana" w:eastAsia="Verdana" w:hAnsi="Verdana" w:cs="Verdana"/>
        </w:rPr>
      </w:pPr>
    </w:p>
    <w:p w14:paraId="30E34E79" w14:textId="6CD2D324" w:rsidR="000875D7" w:rsidRPr="00A0753C" w:rsidRDefault="005B2727" w:rsidP="004307B9">
      <w:pPr>
        <w:jc w:val="both"/>
        <w:rPr>
          <w:rFonts w:ascii="Verdana" w:eastAsia="Verdana" w:hAnsi="Verdana" w:cs="Verdana"/>
        </w:rPr>
      </w:pPr>
      <w:r w:rsidRPr="00A0753C">
        <w:rPr>
          <w:rFonts w:ascii="Verdana" w:eastAsia="Verdana" w:hAnsi="Verdana" w:cs="Verdana"/>
          <w:b/>
          <w:bCs/>
        </w:rPr>
        <w:t xml:space="preserve">- Título do </w:t>
      </w:r>
      <w:r w:rsidR="0061242C" w:rsidRPr="00A0753C">
        <w:rPr>
          <w:rFonts w:ascii="Verdana" w:eastAsia="Verdana" w:hAnsi="Verdana" w:cs="Verdana"/>
          <w:b/>
          <w:bCs/>
        </w:rPr>
        <w:t>Projeto</w:t>
      </w:r>
      <w:r w:rsidR="0061242C" w:rsidRPr="00A0753C">
        <w:rPr>
          <w:rFonts w:ascii="Verdana" w:eastAsia="Verdana" w:hAnsi="Verdana" w:cs="Verdana"/>
        </w:rPr>
        <w:t xml:space="preserve"> de Extensão Tecnológica: </w:t>
      </w:r>
      <w:r w:rsidR="00A133A1">
        <w:rPr>
          <w:rFonts w:ascii="Verdana" w:eastAsia="Verdana" w:hAnsi="Verdana" w:cs="Verdana"/>
        </w:rPr>
        <w:t>“Agroecossistema de Produção Integrad</w:t>
      </w:r>
      <w:r w:rsidR="00F37906">
        <w:rPr>
          <w:rFonts w:ascii="Verdana" w:eastAsia="Verdana" w:hAnsi="Verdana" w:cs="Verdana"/>
        </w:rPr>
        <w:t>a</w:t>
      </w:r>
      <w:r w:rsidR="00A133A1">
        <w:rPr>
          <w:rFonts w:ascii="Verdana" w:eastAsia="Verdana" w:hAnsi="Verdana" w:cs="Verdana"/>
        </w:rPr>
        <w:t xml:space="preserve"> e Sustentável </w:t>
      </w:r>
      <w:r w:rsidR="004307B9">
        <w:rPr>
          <w:rFonts w:ascii="Verdana" w:eastAsia="Verdana" w:hAnsi="Verdana" w:cs="Verdana"/>
        </w:rPr>
        <w:t>para a Comunidade Quilombola Furnas do Dionísio</w:t>
      </w:r>
      <w:r w:rsidR="00B75F9D">
        <w:rPr>
          <w:rFonts w:ascii="Verdana" w:eastAsia="Verdana" w:hAnsi="Verdana" w:cs="Verdana"/>
        </w:rPr>
        <w:t>”</w:t>
      </w:r>
      <w:r w:rsidR="004307B9">
        <w:rPr>
          <w:rFonts w:ascii="Verdana" w:eastAsia="Verdana" w:hAnsi="Verdana" w:cs="Verdana"/>
        </w:rPr>
        <w:t>.</w:t>
      </w:r>
    </w:p>
    <w:p w14:paraId="1B464A75" w14:textId="77777777" w:rsidR="00AB3972" w:rsidRDefault="00AB3972" w:rsidP="00A0753C">
      <w:pPr>
        <w:jc w:val="both"/>
        <w:rPr>
          <w:rFonts w:ascii="Verdana" w:eastAsia="Verdana" w:hAnsi="Verdana" w:cs="Verdana"/>
        </w:rPr>
      </w:pPr>
    </w:p>
    <w:p w14:paraId="20D765E7" w14:textId="77777777" w:rsidR="000F035A" w:rsidRDefault="000F035A" w:rsidP="00A0753C">
      <w:pPr>
        <w:jc w:val="both"/>
        <w:rPr>
          <w:rFonts w:ascii="Verdana" w:eastAsia="Verdana" w:hAnsi="Verdana" w:cs="Verdana"/>
        </w:rPr>
      </w:pPr>
    </w:p>
    <w:p w14:paraId="161AC375" w14:textId="77777777" w:rsidR="000F035A" w:rsidRDefault="000F035A" w:rsidP="00A0753C">
      <w:pPr>
        <w:jc w:val="both"/>
        <w:rPr>
          <w:rFonts w:ascii="Verdana" w:eastAsia="Verdana" w:hAnsi="Verdana" w:cs="Verdana"/>
        </w:rPr>
      </w:pPr>
    </w:p>
    <w:p w14:paraId="2A078B32" w14:textId="77777777" w:rsidR="00A0753C" w:rsidRPr="00A0753C" w:rsidRDefault="00A0753C" w:rsidP="00A0753C">
      <w:pPr>
        <w:jc w:val="both"/>
        <w:rPr>
          <w:rFonts w:ascii="Verdana" w:eastAsia="Verdana" w:hAnsi="Verdana" w:cs="Verdana"/>
        </w:rPr>
      </w:pPr>
    </w:p>
    <w:p w14:paraId="72A31D74" w14:textId="77777777" w:rsidR="00BC0805" w:rsidRPr="00A0753C" w:rsidRDefault="0061242C" w:rsidP="00A0753C">
      <w:pPr>
        <w:jc w:val="both"/>
        <w:rPr>
          <w:rFonts w:ascii="Verdana" w:eastAsia="Verdana" w:hAnsi="Verdana" w:cs="Verdana"/>
        </w:rPr>
      </w:pPr>
      <w:r w:rsidRPr="00A0753C">
        <w:rPr>
          <w:rFonts w:ascii="Verdana" w:eastAsia="Verdana" w:hAnsi="Verdana" w:cs="Verdana"/>
          <w:b/>
          <w:bCs/>
        </w:rPr>
        <w:t>- Área de Atuação</w:t>
      </w:r>
      <w:r w:rsidRPr="00A0753C">
        <w:rPr>
          <w:rFonts w:ascii="Verdana" w:eastAsia="Verdana" w:hAnsi="Verdana" w:cs="Verdana"/>
        </w:rPr>
        <w:t>: Tecnologias Sociais</w:t>
      </w:r>
    </w:p>
    <w:p w14:paraId="76ADD8C2" w14:textId="77777777" w:rsidR="000875D7" w:rsidRPr="00A0753C" w:rsidRDefault="000875D7" w:rsidP="00A0753C">
      <w:pPr>
        <w:jc w:val="both"/>
        <w:rPr>
          <w:rFonts w:ascii="Verdana" w:eastAsia="Verdana" w:hAnsi="Verdana" w:cs="Verdana"/>
        </w:rPr>
      </w:pPr>
    </w:p>
    <w:p w14:paraId="066180CB" w14:textId="77777777" w:rsidR="00AB3972" w:rsidRPr="00A0753C" w:rsidRDefault="00AB3972" w:rsidP="00A0753C">
      <w:pPr>
        <w:jc w:val="both"/>
        <w:rPr>
          <w:rFonts w:ascii="Verdana" w:eastAsia="Verdana" w:hAnsi="Verdana" w:cs="Verdana"/>
        </w:rPr>
      </w:pPr>
    </w:p>
    <w:p w14:paraId="65969807" w14:textId="77777777" w:rsidR="00BC0805" w:rsidRPr="00A0753C" w:rsidRDefault="005B2727" w:rsidP="00A0753C">
      <w:pPr>
        <w:jc w:val="both"/>
        <w:rPr>
          <w:rFonts w:ascii="Verdana" w:eastAsia="Verdana" w:hAnsi="Verdana" w:cs="Verdana"/>
        </w:rPr>
      </w:pPr>
      <w:r w:rsidRPr="00A0753C">
        <w:rPr>
          <w:rFonts w:ascii="Verdana" w:eastAsia="Verdana" w:hAnsi="Verdana" w:cs="Verdana"/>
          <w:b/>
          <w:bCs/>
        </w:rPr>
        <w:t>- Linha Temática</w:t>
      </w:r>
      <w:r w:rsidR="0061242C" w:rsidRPr="00A0753C">
        <w:rPr>
          <w:rFonts w:ascii="Verdana" w:eastAsia="Verdana" w:hAnsi="Verdana" w:cs="Verdana"/>
        </w:rPr>
        <w:t>:</w:t>
      </w:r>
      <w:r w:rsidRPr="00A0753C">
        <w:rPr>
          <w:rFonts w:ascii="Verdana" w:eastAsia="Verdana" w:hAnsi="Verdana" w:cs="Verdana"/>
        </w:rPr>
        <w:t xml:space="preserve"> </w:t>
      </w:r>
      <w:r w:rsidR="0061242C" w:rsidRPr="00A0753C">
        <w:rPr>
          <w:rFonts w:ascii="Verdana" w:eastAsia="Verdana" w:hAnsi="Verdana" w:cs="Verdana"/>
        </w:rPr>
        <w:t>Tecnologia e Produção</w:t>
      </w:r>
    </w:p>
    <w:p w14:paraId="5D532BCB" w14:textId="77777777" w:rsidR="000875D7" w:rsidRPr="00A0753C" w:rsidRDefault="000875D7" w:rsidP="00A0753C">
      <w:pPr>
        <w:jc w:val="both"/>
        <w:rPr>
          <w:rFonts w:ascii="Verdana" w:eastAsia="Verdana" w:hAnsi="Verdana" w:cs="Verdana"/>
        </w:rPr>
      </w:pPr>
    </w:p>
    <w:p w14:paraId="5AC3F01F" w14:textId="77777777" w:rsidR="00AB3972" w:rsidRPr="00A0753C" w:rsidRDefault="00AB3972" w:rsidP="00A0753C">
      <w:pPr>
        <w:jc w:val="both"/>
        <w:rPr>
          <w:rFonts w:ascii="Verdana" w:eastAsia="Verdana" w:hAnsi="Verdana" w:cs="Verdana"/>
        </w:rPr>
      </w:pPr>
    </w:p>
    <w:p w14:paraId="29DFCC40" w14:textId="2F8BE5D1" w:rsidR="00BC0805" w:rsidRPr="00A0753C" w:rsidRDefault="005B2727" w:rsidP="00A0753C">
      <w:pPr>
        <w:jc w:val="both"/>
        <w:rPr>
          <w:rFonts w:ascii="Verdana" w:eastAsia="Verdana" w:hAnsi="Verdana" w:cs="Verdana"/>
        </w:rPr>
      </w:pPr>
      <w:r w:rsidRPr="00A0753C">
        <w:rPr>
          <w:rFonts w:ascii="Verdana" w:eastAsia="Verdana" w:hAnsi="Verdana" w:cs="Verdana"/>
        </w:rPr>
        <w:t xml:space="preserve">- </w:t>
      </w:r>
      <w:r w:rsidRPr="00A0753C">
        <w:rPr>
          <w:rFonts w:ascii="Verdana" w:eastAsia="Verdana" w:hAnsi="Verdana" w:cs="Verdana"/>
          <w:b/>
        </w:rPr>
        <w:t xml:space="preserve">Polo/comunidade e município(s) </w:t>
      </w:r>
      <w:r w:rsidR="0061242C" w:rsidRPr="00A0753C">
        <w:rPr>
          <w:rFonts w:ascii="Verdana" w:eastAsia="Verdana" w:hAnsi="Verdana" w:cs="Verdana"/>
          <w:b/>
        </w:rPr>
        <w:t>escolhido(s)</w:t>
      </w:r>
      <w:r w:rsidR="0061242C" w:rsidRPr="00A0753C">
        <w:rPr>
          <w:rFonts w:ascii="Verdana" w:eastAsia="Verdana" w:hAnsi="Verdana" w:cs="Verdana"/>
        </w:rPr>
        <w:t xml:space="preserve">: </w:t>
      </w:r>
      <w:r w:rsidR="008D27EC" w:rsidRPr="00A0753C">
        <w:rPr>
          <w:rFonts w:ascii="Verdana" w:eastAsia="Verdana" w:hAnsi="Verdana" w:cs="Verdana"/>
        </w:rPr>
        <w:t>(</w:t>
      </w:r>
      <w:r w:rsidR="00173457" w:rsidRPr="00A0753C">
        <w:rPr>
          <w:rFonts w:ascii="Verdana" w:eastAsia="Verdana" w:hAnsi="Verdana" w:cs="Verdana"/>
        </w:rPr>
        <w:t>2.</w:t>
      </w:r>
      <w:r w:rsidR="008D27EC" w:rsidRPr="00A0753C">
        <w:rPr>
          <w:rFonts w:ascii="Verdana" w:eastAsia="Verdana" w:hAnsi="Verdana" w:cs="Verdana"/>
        </w:rPr>
        <w:t xml:space="preserve">) </w:t>
      </w:r>
      <w:r w:rsidR="00173457" w:rsidRPr="00A0753C">
        <w:rPr>
          <w:rFonts w:ascii="Verdana" w:eastAsia="Verdana" w:hAnsi="Verdana" w:cs="Verdana"/>
        </w:rPr>
        <w:t>Polo</w:t>
      </w:r>
      <w:r w:rsidR="0061242C" w:rsidRPr="00A0753C">
        <w:rPr>
          <w:rFonts w:ascii="Verdana" w:eastAsia="Verdana" w:hAnsi="Verdana" w:cs="Verdana"/>
        </w:rPr>
        <w:t xml:space="preserve"> Campo Grande – Município de Jaraguari</w:t>
      </w:r>
    </w:p>
    <w:p w14:paraId="09AB77D0" w14:textId="77777777" w:rsidR="000875D7" w:rsidRPr="00A0753C" w:rsidRDefault="000875D7" w:rsidP="00A0753C">
      <w:pPr>
        <w:jc w:val="both"/>
        <w:rPr>
          <w:rFonts w:ascii="Verdana" w:eastAsia="Verdana" w:hAnsi="Verdana" w:cs="Verdana"/>
        </w:rPr>
      </w:pPr>
    </w:p>
    <w:p w14:paraId="122021C2" w14:textId="77777777" w:rsidR="00AB3972" w:rsidRPr="00A0753C" w:rsidRDefault="00AB3972" w:rsidP="00A0753C">
      <w:pPr>
        <w:jc w:val="both"/>
        <w:rPr>
          <w:rFonts w:ascii="Verdana" w:eastAsia="Verdana" w:hAnsi="Verdana" w:cs="Verdana"/>
        </w:rPr>
      </w:pPr>
    </w:p>
    <w:p w14:paraId="75BBD5FB" w14:textId="7555FCCB" w:rsidR="00BC0805" w:rsidRPr="00A0753C" w:rsidRDefault="0061242C" w:rsidP="00A0753C">
      <w:pPr>
        <w:jc w:val="both"/>
        <w:rPr>
          <w:rFonts w:ascii="Verdana" w:eastAsia="Verdana" w:hAnsi="Verdana" w:cs="Verdana"/>
        </w:rPr>
      </w:pPr>
      <w:r w:rsidRPr="00A0753C">
        <w:rPr>
          <w:rFonts w:ascii="Verdana" w:eastAsia="Verdana" w:hAnsi="Verdana" w:cs="Verdana"/>
        </w:rPr>
        <w:t xml:space="preserve">- </w:t>
      </w:r>
      <w:r w:rsidRPr="00A0753C">
        <w:rPr>
          <w:rFonts w:ascii="Verdana" w:eastAsia="Verdana" w:hAnsi="Verdana" w:cs="Verdana"/>
          <w:b/>
        </w:rPr>
        <w:t xml:space="preserve">Identificação da </w:t>
      </w:r>
      <w:r w:rsidR="003B47E0" w:rsidRPr="00A0753C">
        <w:rPr>
          <w:rFonts w:ascii="Verdana" w:eastAsia="Verdana" w:hAnsi="Verdana" w:cs="Verdana"/>
          <w:b/>
        </w:rPr>
        <w:t>Comunidade</w:t>
      </w:r>
      <w:r w:rsidR="003B47E0" w:rsidRPr="00A0753C">
        <w:rPr>
          <w:rFonts w:ascii="Verdana" w:eastAsia="Verdana" w:hAnsi="Verdana" w:cs="Verdana"/>
        </w:rPr>
        <w:t xml:space="preserve"> Tradicional</w:t>
      </w:r>
      <w:r w:rsidR="005B2727" w:rsidRPr="00A0753C">
        <w:rPr>
          <w:rFonts w:ascii="Verdana" w:eastAsia="Verdana" w:hAnsi="Verdana" w:cs="Verdana"/>
        </w:rPr>
        <w:t xml:space="preserve"> </w:t>
      </w:r>
      <w:r w:rsidR="003B47E0" w:rsidRPr="00A0753C">
        <w:rPr>
          <w:rFonts w:ascii="Verdana" w:eastAsia="Verdana" w:hAnsi="Verdana" w:cs="Verdana"/>
        </w:rPr>
        <w:t>do Estado que será atendida</w:t>
      </w:r>
      <w:r w:rsidRPr="00A0753C">
        <w:rPr>
          <w:rFonts w:ascii="Verdana" w:eastAsia="Verdana" w:hAnsi="Verdana" w:cs="Verdana"/>
        </w:rPr>
        <w:t>: Quilombo Furnas do Dionísio</w:t>
      </w:r>
    </w:p>
    <w:p w14:paraId="420CFB77" w14:textId="77777777" w:rsidR="000875D7" w:rsidRDefault="000875D7" w:rsidP="00A0753C">
      <w:pPr>
        <w:jc w:val="both"/>
        <w:rPr>
          <w:rFonts w:ascii="Verdana" w:eastAsia="Verdana" w:hAnsi="Verdana" w:cs="Verdana"/>
        </w:rPr>
      </w:pPr>
    </w:p>
    <w:p w14:paraId="7ED50720" w14:textId="77777777" w:rsidR="00A0753C" w:rsidRPr="00A0753C" w:rsidRDefault="00A0753C" w:rsidP="00A0753C">
      <w:pPr>
        <w:jc w:val="both"/>
        <w:rPr>
          <w:rFonts w:ascii="Verdana" w:eastAsia="Verdana" w:hAnsi="Verdana" w:cs="Verdana"/>
        </w:rPr>
      </w:pPr>
    </w:p>
    <w:p w14:paraId="0717D2AF" w14:textId="77777777" w:rsidR="00AB3972" w:rsidRPr="00A0753C" w:rsidRDefault="00AB3972" w:rsidP="00A0753C">
      <w:pPr>
        <w:jc w:val="both"/>
        <w:rPr>
          <w:rFonts w:ascii="Verdana" w:eastAsia="Verdana" w:hAnsi="Verdana" w:cs="Verdana"/>
        </w:rPr>
      </w:pPr>
    </w:p>
    <w:p w14:paraId="37FA3DDF" w14:textId="3728C096" w:rsidR="005B2366" w:rsidRPr="00A0753C" w:rsidRDefault="0061242C" w:rsidP="00A0753C">
      <w:pPr>
        <w:pStyle w:val="PargrafodaLista"/>
        <w:ind w:left="0"/>
        <w:jc w:val="both"/>
        <w:rPr>
          <w:rFonts w:ascii="Verdana" w:eastAsia="Verdana" w:hAnsi="Verdana" w:cs="Verdana"/>
        </w:rPr>
      </w:pPr>
      <w:r w:rsidRPr="00A0753C">
        <w:rPr>
          <w:rFonts w:ascii="Verdana" w:eastAsia="Verdana" w:hAnsi="Verdana" w:cs="Verdana"/>
        </w:rPr>
        <w:t xml:space="preserve">- </w:t>
      </w:r>
      <w:r w:rsidRPr="00A0753C">
        <w:rPr>
          <w:rFonts w:ascii="Verdana" w:eastAsia="Verdana" w:hAnsi="Verdana" w:cs="Verdana"/>
          <w:b/>
        </w:rPr>
        <w:t>Equipe executora</w:t>
      </w:r>
      <w:r w:rsidR="005B2366" w:rsidRPr="00A0753C">
        <w:rPr>
          <w:rFonts w:ascii="Verdana" w:eastAsia="Verdana" w:hAnsi="Verdana" w:cs="Verdana"/>
        </w:rPr>
        <w:t>, Pesquisadores</w:t>
      </w:r>
      <w:r w:rsidRPr="00A0753C">
        <w:rPr>
          <w:rFonts w:ascii="Verdana" w:eastAsia="Verdana" w:hAnsi="Verdana" w:cs="Verdana"/>
        </w:rPr>
        <w:t xml:space="preserve">: </w:t>
      </w:r>
      <w:r w:rsidR="005B2366" w:rsidRPr="00A0753C">
        <w:rPr>
          <w:rFonts w:ascii="Verdana" w:eastAsia="Verdana" w:hAnsi="Verdana" w:cs="Verdana"/>
        </w:rPr>
        <w:t xml:space="preserve">Dr. </w:t>
      </w:r>
      <w:r w:rsidRPr="00A0753C">
        <w:rPr>
          <w:rFonts w:ascii="Verdana" w:eastAsia="Verdana" w:hAnsi="Verdana" w:cs="Verdana"/>
        </w:rPr>
        <w:t xml:space="preserve">Ivo de Sá Motta, </w:t>
      </w:r>
      <w:r w:rsidR="005B2366" w:rsidRPr="00A0753C">
        <w:rPr>
          <w:rFonts w:ascii="Verdana" w:eastAsia="Verdana" w:hAnsi="Verdana" w:cs="Verdana"/>
        </w:rPr>
        <w:t>Dr. Luis Antonio Kioshi Aoki Inoue</w:t>
      </w:r>
      <w:r w:rsidR="00F3662F" w:rsidRPr="00A0753C">
        <w:rPr>
          <w:rFonts w:ascii="Verdana" w:eastAsia="Verdana" w:hAnsi="Verdana" w:cs="Verdana"/>
        </w:rPr>
        <w:t>, Dra. Tarcila Souza de Castro Silva</w:t>
      </w:r>
      <w:r w:rsidR="008E7BBE">
        <w:rPr>
          <w:rFonts w:ascii="Verdana" w:eastAsia="Verdana" w:hAnsi="Verdana" w:cs="Verdana"/>
        </w:rPr>
        <w:t>,</w:t>
      </w:r>
      <w:r w:rsidR="00675439" w:rsidRPr="00A0753C">
        <w:rPr>
          <w:rFonts w:ascii="Verdana" w:eastAsia="Verdana" w:hAnsi="Verdana" w:cs="Verdana"/>
        </w:rPr>
        <w:t xml:space="preserve"> Dr. Marcio Akira Ito</w:t>
      </w:r>
      <w:r w:rsidR="00574157">
        <w:rPr>
          <w:rFonts w:ascii="Verdana" w:eastAsia="Verdana" w:hAnsi="Verdana" w:cs="Verdana"/>
        </w:rPr>
        <w:t>, Dr. Cesar José da Silva</w:t>
      </w:r>
      <w:r w:rsidR="008D27EC" w:rsidRPr="00A0753C">
        <w:rPr>
          <w:rFonts w:ascii="Verdana" w:eastAsia="Verdana" w:hAnsi="Verdana" w:cs="Verdana"/>
        </w:rPr>
        <w:t xml:space="preserve"> e </w:t>
      </w:r>
      <w:r w:rsidR="00A72808" w:rsidRPr="00A0753C">
        <w:rPr>
          <w:rFonts w:ascii="Verdana" w:eastAsia="Verdana" w:hAnsi="Verdana" w:cs="Verdana"/>
        </w:rPr>
        <w:t>Dra. Eulália Soler Sobreira Hoogerheide</w:t>
      </w:r>
    </w:p>
    <w:p w14:paraId="118986B4" w14:textId="77777777" w:rsidR="00E020FE" w:rsidRPr="00A0753C" w:rsidRDefault="00E020FE" w:rsidP="005B2366">
      <w:pPr>
        <w:pStyle w:val="PargrafodaLista"/>
        <w:ind w:left="709"/>
        <w:jc w:val="both"/>
        <w:rPr>
          <w:rFonts w:ascii="Verdana" w:eastAsia="Verdana" w:hAnsi="Verdana" w:cs="Verdana"/>
        </w:rPr>
      </w:pPr>
    </w:p>
    <w:p w14:paraId="64015672" w14:textId="77777777" w:rsidR="00E020FE" w:rsidRPr="00A0753C" w:rsidRDefault="00E020FE" w:rsidP="005B2366">
      <w:pPr>
        <w:pStyle w:val="PargrafodaLista"/>
        <w:ind w:left="709"/>
        <w:jc w:val="both"/>
        <w:rPr>
          <w:rFonts w:ascii="Verdana" w:eastAsia="Verdana" w:hAnsi="Verdana" w:cs="Verdana"/>
        </w:rPr>
      </w:pPr>
    </w:p>
    <w:p w14:paraId="72890C58" w14:textId="77777777" w:rsidR="00BC0805" w:rsidRPr="00644A9A" w:rsidRDefault="005B2727" w:rsidP="000F590B">
      <w:pPr>
        <w:pStyle w:val="PargrafodaLista"/>
        <w:numPr>
          <w:ilvl w:val="0"/>
          <w:numId w:val="1"/>
        </w:numPr>
        <w:ind w:left="0" w:firstLine="0"/>
        <w:jc w:val="both"/>
        <w:rPr>
          <w:rFonts w:ascii="Verdana" w:eastAsia="Verdana" w:hAnsi="Verdana" w:cs="Verdana"/>
          <w:b/>
          <w:bCs/>
          <w:sz w:val="20"/>
          <w:szCs w:val="20"/>
        </w:rPr>
      </w:pPr>
      <w:r w:rsidRPr="00644A9A">
        <w:rPr>
          <w:rFonts w:ascii="Verdana" w:eastAsia="Verdana" w:hAnsi="Verdana" w:cs="Verdana"/>
          <w:b/>
          <w:bCs/>
          <w:sz w:val="20"/>
          <w:szCs w:val="20"/>
        </w:rPr>
        <w:lastRenderedPageBreak/>
        <w:t>Antecedentes e justificativa</w:t>
      </w:r>
      <w:r w:rsidR="00AB3972" w:rsidRPr="00644A9A">
        <w:rPr>
          <w:rFonts w:ascii="Verdana" w:eastAsia="Verdana" w:hAnsi="Verdana" w:cs="Verdana"/>
          <w:b/>
          <w:bCs/>
          <w:sz w:val="20"/>
          <w:szCs w:val="20"/>
        </w:rPr>
        <w:t xml:space="preserve"> do problema a ser abordado;</w:t>
      </w:r>
    </w:p>
    <w:p w14:paraId="0EAB7519" w14:textId="77777777" w:rsidR="00AB3972" w:rsidRPr="002E6665" w:rsidRDefault="00AB3972" w:rsidP="000F590B">
      <w:pPr>
        <w:pStyle w:val="PargrafodaLista"/>
        <w:ind w:left="0"/>
        <w:jc w:val="both"/>
        <w:rPr>
          <w:rFonts w:ascii="Verdana" w:eastAsia="Verdana" w:hAnsi="Verdana" w:cs="Verdana"/>
          <w:sz w:val="20"/>
          <w:szCs w:val="20"/>
        </w:rPr>
      </w:pPr>
    </w:p>
    <w:p w14:paraId="673C5B4F" w14:textId="71DD8562" w:rsidR="008E7BBE" w:rsidRDefault="001C2647" w:rsidP="008D27EC">
      <w:pPr>
        <w:pStyle w:val="PargrafodaLista"/>
        <w:ind w:left="0" w:firstLine="720"/>
        <w:jc w:val="both"/>
        <w:rPr>
          <w:rFonts w:ascii="Verdana" w:eastAsia="Verdana" w:hAnsi="Verdana" w:cs="Verdana"/>
          <w:sz w:val="20"/>
          <w:szCs w:val="20"/>
        </w:rPr>
      </w:pPr>
      <w:r w:rsidRPr="002E6665">
        <w:rPr>
          <w:rFonts w:ascii="Verdana" w:eastAsia="Verdana" w:hAnsi="Verdana" w:cs="Verdana"/>
          <w:sz w:val="20"/>
          <w:szCs w:val="20"/>
        </w:rPr>
        <w:t>A comunidade quilombola Furnas do Dionísio</w:t>
      </w:r>
      <w:r w:rsidR="00383C5B" w:rsidRPr="00383C5B">
        <w:rPr>
          <w:rFonts w:ascii="Verdana" w:eastAsia="Verdana" w:hAnsi="Verdana" w:cs="Verdana"/>
          <w:sz w:val="20"/>
          <w:szCs w:val="20"/>
        </w:rPr>
        <w:t xml:space="preserve"> </w:t>
      </w:r>
      <w:r w:rsidR="00B654F9">
        <w:rPr>
          <w:rFonts w:ascii="Verdana" w:eastAsia="Verdana" w:hAnsi="Verdana" w:cs="Verdana"/>
          <w:sz w:val="20"/>
          <w:szCs w:val="20"/>
        </w:rPr>
        <w:t xml:space="preserve">se estabeleceu </w:t>
      </w:r>
      <w:r w:rsidR="00383C5B" w:rsidRPr="002E6665">
        <w:rPr>
          <w:rFonts w:ascii="Verdana" w:eastAsia="Verdana" w:hAnsi="Verdana" w:cs="Verdana"/>
          <w:sz w:val="20"/>
          <w:szCs w:val="20"/>
        </w:rPr>
        <w:t>desde final do século XIX</w:t>
      </w:r>
      <w:r w:rsidR="00383C5B">
        <w:rPr>
          <w:rFonts w:ascii="Verdana" w:eastAsia="Verdana" w:hAnsi="Verdana" w:cs="Verdana"/>
          <w:sz w:val="20"/>
          <w:szCs w:val="20"/>
        </w:rPr>
        <w:t xml:space="preserve"> (ano de 1890)</w:t>
      </w:r>
      <w:r w:rsidR="009C4DBA">
        <w:rPr>
          <w:rFonts w:ascii="Verdana" w:eastAsia="Verdana" w:hAnsi="Verdana" w:cs="Verdana"/>
          <w:sz w:val="20"/>
          <w:szCs w:val="20"/>
        </w:rPr>
        <w:t>,</w:t>
      </w:r>
      <w:r w:rsidR="00383C5B">
        <w:rPr>
          <w:rFonts w:ascii="Verdana" w:eastAsia="Verdana" w:hAnsi="Verdana" w:cs="Verdana"/>
          <w:sz w:val="20"/>
          <w:szCs w:val="20"/>
        </w:rPr>
        <w:t xml:space="preserve"> </w:t>
      </w:r>
      <w:r w:rsidR="008E7BBE">
        <w:rPr>
          <w:rFonts w:ascii="Verdana" w:eastAsia="Verdana" w:hAnsi="Verdana" w:cs="Verdana"/>
          <w:sz w:val="20"/>
          <w:szCs w:val="20"/>
        </w:rPr>
        <w:t xml:space="preserve">com a chegada de Dionísio Antônio Vieira, </w:t>
      </w:r>
      <w:r w:rsidR="00383C5B" w:rsidRPr="002E6665">
        <w:rPr>
          <w:rFonts w:ascii="Verdana" w:eastAsia="Verdana" w:hAnsi="Verdana" w:cs="Verdana"/>
          <w:sz w:val="20"/>
          <w:szCs w:val="20"/>
        </w:rPr>
        <w:t>tendo como principal atividade a agricultura de subsistência</w:t>
      </w:r>
      <w:r w:rsidR="00B654F9">
        <w:rPr>
          <w:rFonts w:ascii="Verdana" w:eastAsia="Verdana" w:hAnsi="Verdana" w:cs="Verdana"/>
          <w:sz w:val="20"/>
          <w:szCs w:val="20"/>
        </w:rPr>
        <w:t xml:space="preserve"> durante décadas</w:t>
      </w:r>
      <w:r w:rsidR="0091171E">
        <w:rPr>
          <w:rFonts w:ascii="Verdana" w:eastAsia="Verdana" w:hAnsi="Verdana" w:cs="Verdana"/>
          <w:sz w:val="20"/>
          <w:szCs w:val="20"/>
        </w:rPr>
        <w:t xml:space="preserve"> (FRANCISCHINI, 2020)</w:t>
      </w:r>
      <w:r w:rsidR="00383C5B">
        <w:rPr>
          <w:rFonts w:ascii="Verdana" w:eastAsia="Verdana" w:hAnsi="Verdana" w:cs="Verdana"/>
          <w:sz w:val="20"/>
          <w:szCs w:val="20"/>
        </w:rPr>
        <w:t>.</w:t>
      </w:r>
      <w:r w:rsidR="008E7BBE">
        <w:rPr>
          <w:rFonts w:ascii="Verdana" w:eastAsia="Verdana" w:hAnsi="Verdana" w:cs="Verdana"/>
          <w:sz w:val="20"/>
          <w:szCs w:val="20"/>
        </w:rPr>
        <w:t xml:space="preserve"> </w:t>
      </w:r>
    </w:p>
    <w:p w14:paraId="436E56DC" w14:textId="7D7385BF" w:rsidR="006A0329" w:rsidRDefault="00DB0C1F" w:rsidP="008D27EC">
      <w:pPr>
        <w:pStyle w:val="PargrafodaLista"/>
        <w:ind w:left="0" w:firstLine="720"/>
        <w:jc w:val="both"/>
        <w:rPr>
          <w:rFonts w:ascii="Verdana" w:eastAsia="Verdana" w:hAnsi="Verdana" w:cs="Verdana"/>
          <w:sz w:val="20"/>
          <w:szCs w:val="20"/>
        </w:rPr>
      </w:pPr>
      <w:r>
        <w:rPr>
          <w:rFonts w:ascii="Verdana" w:eastAsia="Verdana" w:hAnsi="Verdana" w:cs="Verdana"/>
          <w:sz w:val="20"/>
          <w:szCs w:val="20"/>
        </w:rPr>
        <w:t>Está l</w:t>
      </w:r>
      <w:r w:rsidR="00B654F9">
        <w:rPr>
          <w:rFonts w:ascii="Verdana" w:eastAsia="Verdana" w:hAnsi="Verdana" w:cs="Verdana"/>
          <w:sz w:val="20"/>
          <w:szCs w:val="20"/>
        </w:rPr>
        <w:t>ocaliza</w:t>
      </w:r>
      <w:r>
        <w:rPr>
          <w:rFonts w:ascii="Verdana" w:eastAsia="Verdana" w:hAnsi="Verdana" w:cs="Verdana"/>
          <w:sz w:val="20"/>
          <w:szCs w:val="20"/>
        </w:rPr>
        <w:t>da</w:t>
      </w:r>
      <w:r w:rsidR="00B654F9">
        <w:rPr>
          <w:rFonts w:ascii="Verdana" w:eastAsia="Verdana" w:hAnsi="Verdana" w:cs="Verdana"/>
          <w:sz w:val="20"/>
          <w:szCs w:val="20"/>
        </w:rPr>
        <w:t xml:space="preserve"> a</w:t>
      </w:r>
      <w:r w:rsidR="00DE199B">
        <w:rPr>
          <w:rFonts w:ascii="Verdana" w:eastAsia="Verdana" w:hAnsi="Verdana" w:cs="Verdana"/>
          <w:sz w:val="20"/>
          <w:szCs w:val="20"/>
        </w:rPr>
        <w:t xml:space="preserve"> </w:t>
      </w:r>
      <w:r w:rsidR="00585F90">
        <w:rPr>
          <w:rFonts w:ascii="Verdana" w:eastAsia="Verdana" w:hAnsi="Verdana" w:cs="Verdana"/>
          <w:sz w:val="20"/>
          <w:szCs w:val="20"/>
        </w:rPr>
        <w:t>4</w:t>
      </w:r>
      <w:r w:rsidR="008E7BBE">
        <w:rPr>
          <w:rFonts w:ascii="Verdana" w:eastAsia="Verdana" w:hAnsi="Verdana" w:cs="Verdana"/>
          <w:sz w:val="20"/>
          <w:szCs w:val="20"/>
        </w:rPr>
        <w:t>3</w:t>
      </w:r>
      <w:r w:rsidR="00585F90">
        <w:rPr>
          <w:rFonts w:ascii="Verdana" w:eastAsia="Verdana" w:hAnsi="Verdana" w:cs="Verdana"/>
          <w:sz w:val="20"/>
          <w:szCs w:val="20"/>
        </w:rPr>
        <w:t xml:space="preserve"> Km </w:t>
      </w:r>
      <w:r w:rsidR="00DE199B">
        <w:rPr>
          <w:rFonts w:ascii="Verdana" w:eastAsia="Verdana" w:hAnsi="Verdana" w:cs="Verdana"/>
          <w:sz w:val="20"/>
          <w:szCs w:val="20"/>
        </w:rPr>
        <w:t>d</w:t>
      </w:r>
      <w:r w:rsidR="00B654F9">
        <w:rPr>
          <w:rFonts w:ascii="Verdana" w:eastAsia="Verdana" w:hAnsi="Verdana" w:cs="Verdana"/>
          <w:sz w:val="20"/>
          <w:szCs w:val="20"/>
        </w:rPr>
        <w:t>e</w:t>
      </w:r>
      <w:r w:rsidR="00DE199B">
        <w:rPr>
          <w:rFonts w:ascii="Verdana" w:eastAsia="Verdana" w:hAnsi="Verdana" w:cs="Verdana"/>
          <w:sz w:val="20"/>
          <w:szCs w:val="20"/>
        </w:rPr>
        <w:t xml:space="preserve"> Campo Grande</w:t>
      </w:r>
      <w:r w:rsidR="0071659E">
        <w:rPr>
          <w:rFonts w:ascii="Verdana" w:eastAsia="Verdana" w:hAnsi="Verdana" w:cs="Verdana"/>
          <w:sz w:val="20"/>
          <w:szCs w:val="20"/>
        </w:rPr>
        <w:t xml:space="preserve"> </w:t>
      </w:r>
      <w:r w:rsidR="004C724E">
        <w:rPr>
          <w:rFonts w:ascii="Verdana" w:eastAsia="Verdana" w:hAnsi="Verdana" w:cs="Verdana"/>
          <w:sz w:val="20"/>
          <w:szCs w:val="20"/>
        </w:rPr>
        <w:t>-</w:t>
      </w:r>
      <w:r w:rsidR="0071659E">
        <w:rPr>
          <w:rFonts w:ascii="Verdana" w:eastAsia="Verdana" w:hAnsi="Verdana" w:cs="Verdana"/>
          <w:sz w:val="20"/>
          <w:szCs w:val="20"/>
        </w:rPr>
        <w:t xml:space="preserve"> </w:t>
      </w:r>
      <w:r w:rsidR="004C724E">
        <w:rPr>
          <w:rFonts w:ascii="Verdana" w:eastAsia="Verdana" w:hAnsi="Verdana" w:cs="Verdana"/>
          <w:sz w:val="20"/>
          <w:szCs w:val="20"/>
        </w:rPr>
        <w:t>MS</w:t>
      </w:r>
      <w:r w:rsidR="00DE199B">
        <w:rPr>
          <w:rFonts w:ascii="Verdana" w:eastAsia="Verdana" w:hAnsi="Verdana" w:cs="Verdana"/>
          <w:sz w:val="20"/>
          <w:szCs w:val="20"/>
        </w:rPr>
        <w:t xml:space="preserve">, </w:t>
      </w:r>
      <w:r w:rsidR="00B654F9">
        <w:rPr>
          <w:rFonts w:ascii="Verdana" w:eastAsia="Verdana" w:hAnsi="Verdana" w:cs="Verdana"/>
          <w:sz w:val="20"/>
          <w:szCs w:val="20"/>
        </w:rPr>
        <w:t>possui</w:t>
      </w:r>
      <w:r>
        <w:rPr>
          <w:rFonts w:ascii="Verdana" w:eastAsia="Verdana" w:hAnsi="Verdana" w:cs="Verdana"/>
          <w:sz w:val="20"/>
          <w:szCs w:val="20"/>
        </w:rPr>
        <w:t>ndo</w:t>
      </w:r>
      <w:r w:rsidR="00B65772">
        <w:rPr>
          <w:rFonts w:ascii="Verdana" w:eastAsia="Verdana" w:hAnsi="Verdana" w:cs="Verdana"/>
          <w:sz w:val="20"/>
          <w:szCs w:val="20"/>
        </w:rPr>
        <w:t xml:space="preserve"> </w:t>
      </w:r>
      <w:r w:rsidR="00383C5B">
        <w:rPr>
          <w:rFonts w:ascii="Verdana" w:eastAsia="Verdana" w:hAnsi="Verdana" w:cs="Verdana"/>
          <w:sz w:val="20"/>
          <w:szCs w:val="20"/>
        </w:rPr>
        <w:t>área total de 1.</w:t>
      </w:r>
      <w:r w:rsidR="00E23F74">
        <w:rPr>
          <w:rFonts w:ascii="Verdana" w:eastAsia="Verdana" w:hAnsi="Verdana" w:cs="Verdana"/>
          <w:sz w:val="20"/>
          <w:szCs w:val="20"/>
        </w:rPr>
        <w:t>018</w:t>
      </w:r>
      <w:r w:rsidR="0085318D">
        <w:rPr>
          <w:rFonts w:ascii="Verdana" w:eastAsia="Verdana" w:hAnsi="Verdana" w:cs="Verdana"/>
          <w:sz w:val="20"/>
          <w:szCs w:val="20"/>
        </w:rPr>
        <w:t xml:space="preserve"> </w:t>
      </w:r>
      <w:r w:rsidR="00383C5B">
        <w:rPr>
          <w:rFonts w:ascii="Verdana" w:eastAsia="Verdana" w:hAnsi="Verdana" w:cs="Verdana"/>
          <w:sz w:val="20"/>
          <w:szCs w:val="20"/>
        </w:rPr>
        <w:t xml:space="preserve">ha, </w:t>
      </w:r>
      <w:r w:rsidR="00177FEE">
        <w:rPr>
          <w:rFonts w:ascii="Verdana" w:eastAsia="Verdana" w:hAnsi="Verdana" w:cs="Verdana"/>
          <w:sz w:val="20"/>
          <w:szCs w:val="20"/>
        </w:rPr>
        <w:t xml:space="preserve">sendo que </w:t>
      </w:r>
      <w:r w:rsidR="003D6B77">
        <w:rPr>
          <w:rFonts w:ascii="Verdana" w:eastAsia="Verdana" w:hAnsi="Verdana" w:cs="Verdana"/>
          <w:sz w:val="20"/>
          <w:szCs w:val="20"/>
        </w:rPr>
        <w:t>a maior parte</w:t>
      </w:r>
      <w:r w:rsidR="00DE199B">
        <w:rPr>
          <w:rFonts w:ascii="Verdana" w:eastAsia="Verdana" w:hAnsi="Verdana" w:cs="Verdana"/>
          <w:sz w:val="20"/>
          <w:szCs w:val="20"/>
        </w:rPr>
        <w:t xml:space="preserve"> são</w:t>
      </w:r>
      <w:r w:rsidR="00383C5B">
        <w:rPr>
          <w:rFonts w:ascii="Verdana" w:eastAsia="Verdana" w:hAnsi="Verdana" w:cs="Verdana"/>
          <w:sz w:val="20"/>
          <w:szCs w:val="20"/>
        </w:rPr>
        <w:t xml:space="preserve"> áreas de preservação permanente (APPs) e reserva legal (RL)</w:t>
      </w:r>
      <w:r w:rsidR="00DE199B">
        <w:rPr>
          <w:rFonts w:ascii="Verdana" w:eastAsia="Verdana" w:hAnsi="Verdana" w:cs="Verdana"/>
          <w:sz w:val="20"/>
          <w:szCs w:val="20"/>
        </w:rPr>
        <w:t xml:space="preserve">. </w:t>
      </w:r>
      <w:r>
        <w:rPr>
          <w:rFonts w:ascii="Verdana" w:eastAsia="Verdana" w:hAnsi="Verdana" w:cs="Verdana"/>
          <w:sz w:val="20"/>
          <w:szCs w:val="20"/>
        </w:rPr>
        <w:t>A</w:t>
      </w:r>
      <w:r w:rsidR="001C2647" w:rsidRPr="002E6665">
        <w:rPr>
          <w:rFonts w:ascii="Verdana" w:eastAsia="Verdana" w:hAnsi="Verdana" w:cs="Verdana"/>
          <w:sz w:val="20"/>
          <w:szCs w:val="20"/>
        </w:rPr>
        <w:t xml:space="preserve"> população</w:t>
      </w:r>
      <w:r>
        <w:rPr>
          <w:rFonts w:ascii="Verdana" w:eastAsia="Verdana" w:hAnsi="Verdana" w:cs="Verdana"/>
          <w:sz w:val="20"/>
          <w:szCs w:val="20"/>
        </w:rPr>
        <w:t xml:space="preserve"> total</w:t>
      </w:r>
      <w:r w:rsidR="001C2647" w:rsidRPr="002E6665">
        <w:rPr>
          <w:rFonts w:ascii="Verdana" w:eastAsia="Verdana" w:hAnsi="Verdana" w:cs="Verdana"/>
          <w:sz w:val="20"/>
          <w:szCs w:val="20"/>
        </w:rPr>
        <w:t xml:space="preserve"> </w:t>
      </w:r>
      <w:r w:rsidR="00B654F9">
        <w:rPr>
          <w:rFonts w:ascii="Verdana" w:eastAsia="Verdana" w:hAnsi="Verdana" w:cs="Verdana"/>
          <w:sz w:val="20"/>
          <w:szCs w:val="20"/>
        </w:rPr>
        <w:t xml:space="preserve">gira </w:t>
      </w:r>
      <w:r w:rsidR="001C2647" w:rsidRPr="002E6665">
        <w:rPr>
          <w:rFonts w:ascii="Verdana" w:eastAsia="Verdana" w:hAnsi="Verdana" w:cs="Verdana"/>
          <w:sz w:val="20"/>
          <w:szCs w:val="20"/>
        </w:rPr>
        <w:t xml:space="preserve">em torno de </w:t>
      </w:r>
      <w:r w:rsidR="008E7BBE">
        <w:rPr>
          <w:rFonts w:ascii="Verdana" w:eastAsia="Verdana" w:hAnsi="Verdana" w:cs="Verdana"/>
          <w:sz w:val="20"/>
          <w:szCs w:val="20"/>
        </w:rPr>
        <w:t>500</w:t>
      </w:r>
      <w:r w:rsidR="001C2647" w:rsidRPr="002E6665">
        <w:rPr>
          <w:rFonts w:ascii="Verdana" w:eastAsia="Verdana" w:hAnsi="Verdana" w:cs="Verdana"/>
          <w:sz w:val="20"/>
          <w:szCs w:val="20"/>
        </w:rPr>
        <w:t xml:space="preserve"> </w:t>
      </w:r>
      <w:r w:rsidR="007438B8" w:rsidRPr="002E6665">
        <w:rPr>
          <w:rFonts w:ascii="Verdana" w:eastAsia="Verdana" w:hAnsi="Verdana" w:cs="Verdana"/>
          <w:sz w:val="20"/>
          <w:szCs w:val="20"/>
        </w:rPr>
        <w:t>p</w:t>
      </w:r>
      <w:r w:rsidR="001C2647" w:rsidRPr="002E6665">
        <w:rPr>
          <w:rFonts w:ascii="Verdana" w:eastAsia="Verdana" w:hAnsi="Verdana" w:cs="Verdana"/>
          <w:sz w:val="20"/>
          <w:szCs w:val="20"/>
        </w:rPr>
        <w:t xml:space="preserve">essoas </w:t>
      </w:r>
      <w:r>
        <w:rPr>
          <w:rFonts w:ascii="Verdana" w:eastAsia="Verdana" w:hAnsi="Verdana" w:cs="Verdana"/>
          <w:sz w:val="20"/>
          <w:szCs w:val="20"/>
        </w:rPr>
        <w:t>(</w:t>
      </w:r>
      <w:r w:rsidR="008E7BBE">
        <w:rPr>
          <w:rFonts w:ascii="Verdana" w:eastAsia="Verdana" w:hAnsi="Verdana" w:cs="Verdana"/>
          <w:sz w:val="20"/>
          <w:szCs w:val="20"/>
        </w:rPr>
        <w:t>100</w:t>
      </w:r>
      <w:r w:rsidR="001C2647" w:rsidRPr="002E6665">
        <w:rPr>
          <w:rFonts w:ascii="Verdana" w:eastAsia="Verdana" w:hAnsi="Verdana" w:cs="Verdana"/>
          <w:sz w:val="20"/>
          <w:szCs w:val="20"/>
        </w:rPr>
        <w:t xml:space="preserve"> famílias</w:t>
      </w:r>
      <w:r>
        <w:rPr>
          <w:rFonts w:ascii="Verdana" w:eastAsia="Verdana" w:hAnsi="Verdana" w:cs="Verdana"/>
          <w:sz w:val="20"/>
          <w:szCs w:val="20"/>
        </w:rPr>
        <w:t>),</w:t>
      </w:r>
      <w:r w:rsidR="00383C5B">
        <w:rPr>
          <w:rFonts w:ascii="Verdana" w:eastAsia="Verdana" w:hAnsi="Verdana" w:cs="Verdana"/>
          <w:sz w:val="20"/>
          <w:szCs w:val="20"/>
        </w:rPr>
        <w:t xml:space="preserve"> </w:t>
      </w:r>
      <w:r w:rsidR="00B654F9">
        <w:rPr>
          <w:rFonts w:ascii="Verdana" w:eastAsia="Verdana" w:hAnsi="Verdana" w:cs="Verdana"/>
          <w:sz w:val="20"/>
          <w:szCs w:val="20"/>
        </w:rPr>
        <w:t>sendo que cultiva</w:t>
      </w:r>
      <w:r w:rsidR="00FB5B28">
        <w:rPr>
          <w:rFonts w:ascii="Verdana" w:eastAsia="Verdana" w:hAnsi="Verdana" w:cs="Verdana"/>
          <w:sz w:val="20"/>
          <w:szCs w:val="20"/>
        </w:rPr>
        <w:t>m</w:t>
      </w:r>
      <w:r w:rsidR="00B654F9">
        <w:rPr>
          <w:rFonts w:ascii="Verdana" w:eastAsia="Verdana" w:hAnsi="Verdana" w:cs="Verdana"/>
          <w:sz w:val="20"/>
          <w:szCs w:val="20"/>
        </w:rPr>
        <w:t xml:space="preserve"> </w:t>
      </w:r>
      <w:r w:rsidR="0091171E">
        <w:rPr>
          <w:rFonts w:ascii="Verdana" w:eastAsia="Verdana" w:hAnsi="Verdana" w:cs="Verdana"/>
          <w:sz w:val="20"/>
          <w:szCs w:val="20"/>
        </w:rPr>
        <w:t xml:space="preserve">em </w:t>
      </w:r>
      <w:r w:rsidR="00FB5B28">
        <w:rPr>
          <w:rFonts w:ascii="Verdana" w:eastAsia="Verdana" w:hAnsi="Verdana" w:cs="Verdana"/>
          <w:sz w:val="20"/>
          <w:szCs w:val="20"/>
        </w:rPr>
        <w:t>minifúndios</w:t>
      </w:r>
      <w:r w:rsidR="00B654F9">
        <w:rPr>
          <w:rFonts w:ascii="Verdana" w:eastAsia="Verdana" w:hAnsi="Verdana" w:cs="Verdana"/>
          <w:sz w:val="20"/>
          <w:szCs w:val="20"/>
        </w:rPr>
        <w:t>, utilizando-se</w:t>
      </w:r>
      <w:r w:rsidR="000D5EFC" w:rsidRPr="002E6665">
        <w:rPr>
          <w:rFonts w:ascii="Verdana" w:eastAsia="Verdana" w:hAnsi="Verdana" w:cs="Verdana"/>
          <w:sz w:val="20"/>
          <w:szCs w:val="20"/>
        </w:rPr>
        <w:t xml:space="preserve"> uso intensivo da mão</w:t>
      </w:r>
      <w:r>
        <w:rPr>
          <w:rFonts w:ascii="Verdana" w:eastAsia="Verdana" w:hAnsi="Verdana" w:cs="Verdana"/>
          <w:sz w:val="20"/>
          <w:szCs w:val="20"/>
        </w:rPr>
        <w:t xml:space="preserve"> </w:t>
      </w:r>
      <w:r w:rsidR="000D5EFC" w:rsidRPr="002E6665">
        <w:rPr>
          <w:rFonts w:ascii="Verdana" w:eastAsia="Verdana" w:hAnsi="Verdana" w:cs="Verdana"/>
          <w:sz w:val="20"/>
          <w:szCs w:val="20"/>
        </w:rPr>
        <w:t>de</w:t>
      </w:r>
      <w:r>
        <w:rPr>
          <w:rFonts w:ascii="Verdana" w:eastAsia="Verdana" w:hAnsi="Verdana" w:cs="Verdana"/>
          <w:sz w:val="20"/>
          <w:szCs w:val="20"/>
        </w:rPr>
        <w:t xml:space="preserve"> </w:t>
      </w:r>
      <w:r w:rsidR="000D5EFC" w:rsidRPr="002E6665">
        <w:rPr>
          <w:rFonts w:ascii="Verdana" w:eastAsia="Verdana" w:hAnsi="Verdana" w:cs="Verdana"/>
          <w:sz w:val="20"/>
          <w:szCs w:val="20"/>
        </w:rPr>
        <w:t>obra familiar</w:t>
      </w:r>
      <w:r w:rsidR="003D6B77">
        <w:rPr>
          <w:rFonts w:ascii="Verdana" w:eastAsia="Verdana" w:hAnsi="Verdana" w:cs="Verdana"/>
          <w:sz w:val="20"/>
          <w:szCs w:val="20"/>
        </w:rPr>
        <w:t xml:space="preserve"> (BALDO, 2022)</w:t>
      </w:r>
      <w:r w:rsidR="000D5EFC">
        <w:rPr>
          <w:rFonts w:ascii="Verdana" w:eastAsia="Verdana" w:hAnsi="Verdana" w:cs="Verdana"/>
          <w:sz w:val="20"/>
          <w:szCs w:val="20"/>
        </w:rPr>
        <w:t xml:space="preserve">. </w:t>
      </w:r>
    </w:p>
    <w:p w14:paraId="3594125E" w14:textId="52D18815" w:rsidR="00AE1995" w:rsidRDefault="00F42094" w:rsidP="00F42094">
      <w:pPr>
        <w:pStyle w:val="PargrafodaLista"/>
        <w:ind w:left="0" w:firstLine="720"/>
        <w:jc w:val="both"/>
        <w:rPr>
          <w:rFonts w:ascii="Verdana" w:eastAsia="Verdana" w:hAnsi="Verdana" w:cs="Verdana"/>
          <w:sz w:val="20"/>
          <w:szCs w:val="20"/>
        </w:rPr>
      </w:pPr>
      <w:r>
        <w:rPr>
          <w:rFonts w:ascii="Verdana" w:eastAsia="Verdana" w:hAnsi="Verdana" w:cs="Verdana"/>
          <w:sz w:val="20"/>
          <w:szCs w:val="20"/>
        </w:rPr>
        <w:t>A</w:t>
      </w:r>
      <w:r w:rsidR="00171CD1">
        <w:rPr>
          <w:rFonts w:ascii="Verdana" w:eastAsia="Verdana" w:hAnsi="Verdana" w:cs="Verdana"/>
          <w:sz w:val="20"/>
          <w:szCs w:val="20"/>
        </w:rPr>
        <w:t>tual</w:t>
      </w:r>
      <w:r w:rsidR="003B47E0">
        <w:rPr>
          <w:rFonts w:ascii="Verdana" w:eastAsia="Verdana" w:hAnsi="Verdana" w:cs="Verdana"/>
          <w:sz w:val="20"/>
          <w:szCs w:val="20"/>
        </w:rPr>
        <w:t>mente</w:t>
      </w:r>
      <w:r w:rsidR="00AC2800" w:rsidRPr="002E6665">
        <w:rPr>
          <w:rFonts w:ascii="Verdana" w:eastAsia="Verdana" w:hAnsi="Verdana" w:cs="Verdana"/>
          <w:sz w:val="20"/>
          <w:szCs w:val="20"/>
        </w:rPr>
        <w:t xml:space="preserve"> a agricultura de subsistência</w:t>
      </w:r>
      <w:r w:rsidR="00177FEE">
        <w:rPr>
          <w:rFonts w:ascii="Verdana" w:eastAsia="Verdana" w:hAnsi="Verdana" w:cs="Verdana"/>
          <w:sz w:val="20"/>
          <w:szCs w:val="20"/>
        </w:rPr>
        <w:t xml:space="preserve"> praticada</w:t>
      </w:r>
      <w:r w:rsidR="00AC2800" w:rsidRPr="002E6665">
        <w:rPr>
          <w:rFonts w:ascii="Verdana" w:eastAsia="Verdana" w:hAnsi="Verdana" w:cs="Verdana"/>
          <w:sz w:val="20"/>
          <w:szCs w:val="20"/>
        </w:rPr>
        <w:t xml:space="preserve"> coexiste com iniciativas de </w:t>
      </w:r>
      <w:r w:rsidR="003B47E0">
        <w:rPr>
          <w:rFonts w:ascii="Verdana" w:eastAsia="Verdana" w:hAnsi="Verdana" w:cs="Verdana"/>
          <w:sz w:val="20"/>
          <w:szCs w:val="20"/>
        </w:rPr>
        <w:t>produção</w:t>
      </w:r>
      <w:r w:rsidR="00AC2800" w:rsidRPr="002E6665">
        <w:rPr>
          <w:rFonts w:ascii="Verdana" w:eastAsia="Verdana" w:hAnsi="Verdana" w:cs="Verdana"/>
          <w:sz w:val="20"/>
          <w:szCs w:val="20"/>
        </w:rPr>
        <w:t xml:space="preserve"> comercial</w:t>
      </w:r>
      <w:r w:rsidR="00895722">
        <w:rPr>
          <w:rFonts w:ascii="Verdana" w:eastAsia="Verdana" w:hAnsi="Verdana" w:cs="Verdana"/>
          <w:sz w:val="20"/>
          <w:szCs w:val="20"/>
        </w:rPr>
        <w:t xml:space="preserve"> em pequena escala</w:t>
      </w:r>
      <w:r w:rsidR="00AC2800" w:rsidRPr="002E6665">
        <w:rPr>
          <w:rFonts w:ascii="Verdana" w:eastAsia="Verdana" w:hAnsi="Verdana" w:cs="Verdana"/>
          <w:sz w:val="20"/>
          <w:szCs w:val="20"/>
        </w:rPr>
        <w:t xml:space="preserve">, principalmente cana, mandioca, hortaliças e frutas. </w:t>
      </w:r>
      <w:r w:rsidR="00DB0C1F">
        <w:rPr>
          <w:rFonts w:ascii="Verdana" w:eastAsia="Verdana" w:hAnsi="Verdana" w:cs="Verdana"/>
          <w:sz w:val="20"/>
          <w:szCs w:val="20"/>
        </w:rPr>
        <w:t>As c</w:t>
      </w:r>
      <w:r w:rsidR="00AC2800" w:rsidRPr="002E6665">
        <w:rPr>
          <w:rFonts w:ascii="Verdana" w:eastAsia="Verdana" w:hAnsi="Verdana" w:cs="Verdana"/>
          <w:sz w:val="20"/>
          <w:szCs w:val="20"/>
        </w:rPr>
        <w:t>riações</w:t>
      </w:r>
      <w:r w:rsidR="00DB0C1F">
        <w:rPr>
          <w:rFonts w:ascii="Verdana" w:eastAsia="Verdana" w:hAnsi="Verdana" w:cs="Verdana"/>
          <w:sz w:val="20"/>
          <w:szCs w:val="20"/>
        </w:rPr>
        <w:t xml:space="preserve"> do</w:t>
      </w:r>
      <w:r w:rsidR="00AC2800" w:rsidRPr="002E6665">
        <w:rPr>
          <w:rFonts w:ascii="Verdana" w:eastAsia="Verdana" w:hAnsi="Verdana" w:cs="Verdana"/>
          <w:sz w:val="20"/>
          <w:szCs w:val="20"/>
        </w:rPr>
        <w:t xml:space="preserve"> </w:t>
      </w:r>
      <w:r w:rsidR="00B40749" w:rsidRPr="002E6665">
        <w:rPr>
          <w:rFonts w:ascii="Verdana" w:eastAsia="Verdana" w:hAnsi="Verdana" w:cs="Verdana"/>
          <w:sz w:val="20"/>
          <w:szCs w:val="20"/>
        </w:rPr>
        <w:t>tipo</w:t>
      </w:r>
      <w:r w:rsidR="00A15EDB">
        <w:rPr>
          <w:rFonts w:ascii="Verdana" w:eastAsia="Verdana" w:hAnsi="Verdana" w:cs="Verdana"/>
          <w:sz w:val="20"/>
          <w:szCs w:val="20"/>
        </w:rPr>
        <w:t xml:space="preserve"> </w:t>
      </w:r>
      <w:r w:rsidR="00A15EDB" w:rsidRPr="002E6665">
        <w:rPr>
          <w:rFonts w:ascii="Verdana" w:eastAsia="Verdana" w:hAnsi="Verdana" w:cs="Verdana"/>
          <w:sz w:val="20"/>
          <w:szCs w:val="20"/>
        </w:rPr>
        <w:t>“caipira”</w:t>
      </w:r>
      <w:r w:rsidR="00A15EDB">
        <w:rPr>
          <w:rFonts w:ascii="Verdana" w:eastAsia="Verdana" w:hAnsi="Verdana" w:cs="Verdana"/>
          <w:sz w:val="20"/>
          <w:szCs w:val="20"/>
        </w:rPr>
        <w:t xml:space="preserve"> </w:t>
      </w:r>
      <w:r w:rsidR="00B40749" w:rsidRPr="002E6665">
        <w:rPr>
          <w:rFonts w:ascii="Verdana" w:eastAsia="Verdana" w:hAnsi="Verdana" w:cs="Verdana"/>
          <w:sz w:val="20"/>
          <w:szCs w:val="20"/>
        </w:rPr>
        <w:t xml:space="preserve">de </w:t>
      </w:r>
      <w:r w:rsidR="00AC2800" w:rsidRPr="002E6665">
        <w:rPr>
          <w:rFonts w:ascii="Verdana" w:eastAsia="Verdana" w:hAnsi="Verdana" w:cs="Verdana"/>
          <w:sz w:val="20"/>
          <w:szCs w:val="20"/>
        </w:rPr>
        <w:t xml:space="preserve">galinhas e </w:t>
      </w:r>
      <w:r w:rsidR="00B40749" w:rsidRPr="002E6665">
        <w:rPr>
          <w:rFonts w:ascii="Verdana" w:eastAsia="Verdana" w:hAnsi="Verdana" w:cs="Verdana"/>
          <w:sz w:val="20"/>
          <w:szCs w:val="20"/>
        </w:rPr>
        <w:t>suínos são realizadas com a finalidade principal de consumo das famílias.</w:t>
      </w:r>
      <w:r w:rsidR="001764F5">
        <w:rPr>
          <w:rFonts w:ascii="Verdana" w:eastAsia="Verdana" w:hAnsi="Verdana" w:cs="Verdana"/>
          <w:sz w:val="20"/>
          <w:szCs w:val="20"/>
        </w:rPr>
        <w:t xml:space="preserve">  </w:t>
      </w:r>
      <w:r w:rsidR="00DB0C1F">
        <w:rPr>
          <w:rFonts w:ascii="Verdana" w:eastAsia="Verdana" w:hAnsi="Verdana" w:cs="Verdana"/>
          <w:sz w:val="20"/>
          <w:szCs w:val="20"/>
        </w:rPr>
        <w:t>E</w:t>
      </w:r>
      <w:r w:rsidR="001764F5">
        <w:rPr>
          <w:rFonts w:ascii="Verdana" w:eastAsia="Verdana" w:hAnsi="Verdana" w:cs="Verdana"/>
          <w:sz w:val="20"/>
          <w:szCs w:val="20"/>
        </w:rPr>
        <w:t>m pequena escala</w:t>
      </w:r>
      <w:r w:rsidR="00A15EDB">
        <w:rPr>
          <w:rFonts w:ascii="Verdana" w:eastAsia="Verdana" w:hAnsi="Verdana" w:cs="Verdana"/>
          <w:sz w:val="20"/>
          <w:szCs w:val="20"/>
        </w:rPr>
        <w:t xml:space="preserve"> existe</w:t>
      </w:r>
      <w:r w:rsidR="00DB0C1F">
        <w:rPr>
          <w:rFonts w:ascii="Verdana" w:eastAsia="Verdana" w:hAnsi="Verdana" w:cs="Verdana"/>
          <w:sz w:val="20"/>
          <w:szCs w:val="20"/>
        </w:rPr>
        <w:t xml:space="preserve"> também</w:t>
      </w:r>
      <w:r w:rsidR="00A15EDB">
        <w:rPr>
          <w:rFonts w:ascii="Verdana" w:eastAsia="Verdana" w:hAnsi="Verdana" w:cs="Verdana"/>
          <w:sz w:val="20"/>
          <w:szCs w:val="20"/>
        </w:rPr>
        <w:t xml:space="preserve"> a bovinocultura leiteira.</w:t>
      </w:r>
    </w:p>
    <w:p w14:paraId="41882E78" w14:textId="2DDEB62D" w:rsidR="00AE1995" w:rsidRPr="002E6665" w:rsidRDefault="00DB0C1F" w:rsidP="008D27EC">
      <w:pPr>
        <w:pStyle w:val="PargrafodaLista"/>
        <w:ind w:left="0" w:firstLine="720"/>
        <w:jc w:val="both"/>
        <w:rPr>
          <w:rFonts w:ascii="Verdana" w:eastAsia="Verdana" w:hAnsi="Verdana" w:cs="Verdana"/>
          <w:sz w:val="20"/>
          <w:szCs w:val="20"/>
        </w:rPr>
      </w:pPr>
      <w:r>
        <w:rPr>
          <w:rFonts w:ascii="Verdana" w:eastAsia="Verdana" w:hAnsi="Verdana" w:cs="Verdana"/>
          <w:sz w:val="20"/>
          <w:szCs w:val="20"/>
        </w:rPr>
        <w:t>A</w:t>
      </w:r>
      <w:r w:rsidR="00C4472F">
        <w:rPr>
          <w:rFonts w:ascii="Verdana" w:eastAsia="Verdana" w:hAnsi="Verdana" w:cs="Verdana"/>
          <w:sz w:val="20"/>
          <w:szCs w:val="20"/>
        </w:rPr>
        <w:t xml:space="preserve"> organização formalizada</w:t>
      </w:r>
      <w:r>
        <w:rPr>
          <w:rFonts w:ascii="Verdana" w:eastAsia="Verdana" w:hAnsi="Verdana" w:cs="Verdana"/>
          <w:sz w:val="20"/>
          <w:szCs w:val="20"/>
        </w:rPr>
        <w:t xml:space="preserve"> é</w:t>
      </w:r>
      <w:r w:rsidR="00C4472F">
        <w:rPr>
          <w:rFonts w:ascii="Verdana" w:eastAsia="Verdana" w:hAnsi="Verdana" w:cs="Verdana"/>
          <w:sz w:val="20"/>
          <w:szCs w:val="20"/>
        </w:rPr>
        <w:t xml:space="preserve"> por meio da</w:t>
      </w:r>
      <w:r w:rsidR="00AE1995" w:rsidRPr="00F47B56">
        <w:rPr>
          <w:rFonts w:ascii="Verdana" w:eastAsia="Verdana" w:hAnsi="Verdana" w:cs="Verdana"/>
          <w:sz w:val="20"/>
          <w:szCs w:val="20"/>
        </w:rPr>
        <w:t xml:space="preserve"> Associação de Pequenos Agricultores de Furnas do Dionísio, </w:t>
      </w:r>
      <w:r>
        <w:rPr>
          <w:rFonts w:ascii="Verdana" w:eastAsia="Verdana" w:hAnsi="Verdana" w:cs="Verdana"/>
          <w:sz w:val="20"/>
          <w:szCs w:val="20"/>
        </w:rPr>
        <w:t>que</w:t>
      </w:r>
      <w:r w:rsidR="00C4472F">
        <w:rPr>
          <w:rFonts w:ascii="Verdana" w:eastAsia="Verdana" w:hAnsi="Verdana" w:cs="Verdana"/>
          <w:sz w:val="20"/>
          <w:szCs w:val="20"/>
        </w:rPr>
        <w:t xml:space="preserve"> foi </w:t>
      </w:r>
      <w:r w:rsidR="00AE1995" w:rsidRPr="00F47B56">
        <w:rPr>
          <w:rFonts w:ascii="Verdana" w:eastAsia="Verdana" w:hAnsi="Verdana" w:cs="Verdana"/>
          <w:sz w:val="20"/>
          <w:szCs w:val="20"/>
        </w:rPr>
        <w:t>fundada</w:t>
      </w:r>
      <w:r>
        <w:rPr>
          <w:rFonts w:ascii="Verdana" w:eastAsia="Verdana" w:hAnsi="Verdana" w:cs="Verdana"/>
          <w:sz w:val="20"/>
          <w:szCs w:val="20"/>
        </w:rPr>
        <w:t xml:space="preserve"> em</w:t>
      </w:r>
      <w:r w:rsidR="00AE1995" w:rsidRPr="00F47B56">
        <w:rPr>
          <w:rFonts w:ascii="Verdana" w:eastAsia="Verdana" w:hAnsi="Verdana" w:cs="Verdana"/>
          <w:sz w:val="20"/>
          <w:szCs w:val="20"/>
        </w:rPr>
        <w:t xml:space="preserve"> 18/07/1989</w:t>
      </w:r>
      <w:r w:rsidR="00C4472F">
        <w:rPr>
          <w:rFonts w:ascii="Verdana" w:eastAsia="Verdana" w:hAnsi="Verdana" w:cs="Verdana"/>
          <w:sz w:val="20"/>
          <w:szCs w:val="20"/>
        </w:rPr>
        <w:t>. Suas</w:t>
      </w:r>
      <w:r w:rsidR="00F42094">
        <w:rPr>
          <w:rFonts w:ascii="Verdana" w:eastAsia="Verdana" w:hAnsi="Verdana" w:cs="Verdana"/>
          <w:sz w:val="20"/>
          <w:szCs w:val="20"/>
        </w:rPr>
        <w:t xml:space="preserve"> </w:t>
      </w:r>
      <w:r w:rsidR="00AE1995" w:rsidRPr="00F47B56">
        <w:rPr>
          <w:rFonts w:ascii="Verdana" w:eastAsia="Verdana" w:hAnsi="Verdana" w:cs="Verdana"/>
          <w:sz w:val="20"/>
          <w:szCs w:val="20"/>
        </w:rPr>
        <w:t xml:space="preserve">atividades </w:t>
      </w:r>
      <w:r w:rsidR="00C4472F">
        <w:rPr>
          <w:rFonts w:ascii="Verdana" w:eastAsia="Verdana" w:hAnsi="Verdana" w:cs="Verdana"/>
          <w:sz w:val="20"/>
          <w:szCs w:val="20"/>
        </w:rPr>
        <w:t>inerentes à produção se concentram n</w:t>
      </w:r>
      <w:r w:rsidR="00AE1995" w:rsidRPr="00F47B56">
        <w:rPr>
          <w:rFonts w:ascii="Verdana" w:eastAsia="Verdana" w:hAnsi="Verdana" w:cs="Verdana"/>
          <w:sz w:val="20"/>
          <w:szCs w:val="20"/>
        </w:rPr>
        <w:t>a agroindústria artesanal de derivados de cana</w:t>
      </w:r>
      <w:r w:rsidR="00AE1995">
        <w:rPr>
          <w:rFonts w:ascii="Verdana" w:eastAsia="Verdana" w:hAnsi="Verdana" w:cs="Verdana"/>
          <w:sz w:val="20"/>
          <w:szCs w:val="20"/>
        </w:rPr>
        <w:t xml:space="preserve"> e a produção </w:t>
      </w:r>
      <w:r w:rsidR="00AE1995" w:rsidRPr="00596B48">
        <w:rPr>
          <w:rFonts w:ascii="Verdana" w:eastAsia="Verdana" w:hAnsi="Verdana" w:cs="Verdana"/>
          <w:sz w:val="20"/>
          <w:szCs w:val="20"/>
        </w:rPr>
        <w:t>individualizada</w:t>
      </w:r>
      <w:r w:rsidR="00AE1995">
        <w:rPr>
          <w:rFonts w:ascii="Verdana" w:eastAsia="Verdana" w:hAnsi="Verdana" w:cs="Verdana"/>
          <w:sz w:val="20"/>
          <w:szCs w:val="20"/>
        </w:rPr>
        <w:t xml:space="preserve"> de</w:t>
      </w:r>
      <w:r w:rsidR="00AE1995" w:rsidRPr="00F47B56">
        <w:rPr>
          <w:rFonts w:ascii="Verdana" w:eastAsia="Verdana" w:hAnsi="Verdana" w:cs="Verdana"/>
          <w:sz w:val="20"/>
          <w:szCs w:val="20"/>
        </w:rPr>
        <w:t xml:space="preserve"> farinha de mandioca, hortaliças e frutas. </w:t>
      </w:r>
      <w:r w:rsidR="00AE1995">
        <w:rPr>
          <w:rFonts w:ascii="Verdana" w:eastAsia="Verdana" w:hAnsi="Verdana" w:cs="Verdana"/>
          <w:sz w:val="20"/>
          <w:szCs w:val="20"/>
        </w:rPr>
        <w:t xml:space="preserve">O turismo ecológico (trilhas e cachoeiras) </w:t>
      </w:r>
      <w:r w:rsidR="00D44749">
        <w:rPr>
          <w:rFonts w:ascii="Verdana" w:eastAsia="Verdana" w:hAnsi="Verdana" w:cs="Verdana"/>
          <w:sz w:val="20"/>
          <w:szCs w:val="20"/>
        </w:rPr>
        <w:t>constitui</w:t>
      </w:r>
      <w:r>
        <w:rPr>
          <w:rFonts w:ascii="Verdana" w:eastAsia="Verdana" w:hAnsi="Verdana" w:cs="Verdana"/>
          <w:sz w:val="20"/>
          <w:szCs w:val="20"/>
        </w:rPr>
        <w:t xml:space="preserve"> uma</w:t>
      </w:r>
      <w:r w:rsidR="00AE1995">
        <w:rPr>
          <w:rFonts w:ascii="Verdana" w:eastAsia="Verdana" w:hAnsi="Verdana" w:cs="Verdana"/>
          <w:sz w:val="20"/>
          <w:szCs w:val="20"/>
        </w:rPr>
        <w:t xml:space="preserve"> importante fonte de renda para a Comunidade</w:t>
      </w:r>
      <w:r w:rsidR="00B654F9">
        <w:rPr>
          <w:rFonts w:ascii="Verdana" w:eastAsia="Verdana" w:hAnsi="Verdana" w:cs="Verdana"/>
          <w:sz w:val="20"/>
          <w:szCs w:val="20"/>
        </w:rPr>
        <w:t xml:space="preserve"> </w:t>
      </w:r>
      <w:r w:rsidR="00B654F9" w:rsidRPr="001764F5">
        <w:rPr>
          <w:rFonts w:ascii="Verdana" w:eastAsia="Verdana" w:hAnsi="Verdana" w:cs="Verdana"/>
          <w:sz w:val="20"/>
          <w:szCs w:val="20"/>
        </w:rPr>
        <w:t>(</w:t>
      </w:r>
      <w:r w:rsidR="001764F5" w:rsidRPr="001764F5">
        <w:rPr>
          <w:rFonts w:ascii="Verdana" w:eastAsia="Verdana" w:hAnsi="Verdana" w:cs="Verdana"/>
          <w:sz w:val="20"/>
          <w:szCs w:val="20"/>
        </w:rPr>
        <w:t>BALDO, 2015</w:t>
      </w:r>
      <w:r w:rsidR="00B654F9" w:rsidRPr="001764F5">
        <w:rPr>
          <w:rFonts w:ascii="Verdana" w:eastAsia="Verdana" w:hAnsi="Verdana" w:cs="Verdana"/>
          <w:sz w:val="20"/>
          <w:szCs w:val="20"/>
        </w:rPr>
        <w:t>)</w:t>
      </w:r>
      <w:r w:rsidR="00AE1995" w:rsidRPr="001764F5">
        <w:rPr>
          <w:rFonts w:ascii="Verdana" w:eastAsia="Verdana" w:hAnsi="Verdana" w:cs="Verdana"/>
          <w:sz w:val="20"/>
          <w:szCs w:val="20"/>
        </w:rPr>
        <w:t>.</w:t>
      </w:r>
    </w:p>
    <w:p w14:paraId="210A9FAF" w14:textId="577ACB35" w:rsidR="00B40749" w:rsidRPr="002E6665" w:rsidRDefault="00B40749" w:rsidP="008D27EC">
      <w:pPr>
        <w:pStyle w:val="PargrafodaLista"/>
        <w:ind w:left="0" w:firstLine="720"/>
        <w:jc w:val="both"/>
        <w:rPr>
          <w:rFonts w:ascii="Verdana" w:eastAsia="Verdana" w:hAnsi="Verdana" w:cs="Verdana"/>
          <w:sz w:val="20"/>
          <w:szCs w:val="20"/>
        </w:rPr>
      </w:pPr>
      <w:r w:rsidRPr="002E6665">
        <w:rPr>
          <w:rFonts w:ascii="Verdana" w:eastAsia="Verdana" w:hAnsi="Verdana" w:cs="Verdana"/>
          <w:sz w:val="20"/>
          <w:szCs w:val="20"/>
        </w:rPr>
        <w:t>O cultivo e processamento da cana-de açúcar na forma de garapa, rapadura, açúcar mascavo e melado tem constituído uma das principais atividades econômicas da comunidade. A festa da rapadura representa uma das manifestações culturais mais importante</w:t>
      </w:r>
      <w:r w:rsidR="000B742F" w:rsidRPr="002E6665">
        <w:rPr>
          <w:rFonts w:ascii="Verdana" w:eastAsia="Verdana" w:hAnsi="Verdana" w:cs="Verdana"/>
          <w:sz w:val="20"/>
          <w:szCs w:val="20"/>
        </w:rPr>
        <w:t>s</w:t>
      </w:r>
      <w:r w:rsidR="00C4472F">
        <w:rPr>
          <w:rFonts w:ascii="Verdana" w:eastAsia="Verdana" w:hAnsi="Verdana" w:cs="Verdana"/>
          <w:sz w:val="20"/>
          <w:szCs w:val="20"/>
        </w:rPr>
        <w:t xml:space="preserve"> </w:t>
      </w:r>
      <w:r w:rsidR="00C4472F" w:rsidRPr="001764F5">
        <w:rPr>
          <w:rFonts w:ascii="Verdana" w:eastAsia="Verdana" w:hAnsi="Verdana" w:cs="Verdana"/>
          <w:sz w:val="20"/>
          <w:szCs w:val="20"/>
        </w:rPr>
        <w:t>(</w:t>
      </w:r>
      <w:r w:rsidR="0091171E">
        <w:rPr>
          <w:rFonts w:ascii="Verdana" w:eastAsia="Verdana" w:hAnsi="Verdana" w:cs="Verdana"/>
          <w:sz w:val="20"/>
          <w:szCs w:val="20"/>
        </w:rPr>
        <w:t xml:space="preserve">FRANCISCHINI, 2020; </w:t>
      </w:r>
      <w:r w:rsidR="001764F5" w:rsidRPr="001764F5">
        <w:rPr>
          <w:rFonts w:ascii="Verdana" w:eastAsia="Verdana" w:hAnsi="Verdana" w:cs="Verdana"/>
          <w:sz w:val="20"/>
          <w:szCs w:val="20"/>
        </w:rPr>
        <w:t>BALDO,</w:t>
      </w:r>
      <w:r w:rsidR="007F7054">
        <w:rPr>
          <w:rFonts w:ascii="Verdana" w:eastAsia="Verdana" w:hAnsi="Verdana" w:cs="Verdana"/>
          <w:sz w:val="20"/>
          <w:szCs w:val="20"/>
        </w:rPr>
        <w:t xml:space="preserve"> </w:t>
      </w:r>
      <w:r w:rsidR="001764F5" w:rsidRPr="001764F5">
        <w:rPr>
          <w:rFonts w:ascii="Verdana" w:eastAsia="Verdana" w:hAnsi="Verdana" w:cs="Verdana"/>
          <w:sz w:val="20"/>
          <w:szCs w:val="20"/>
        </w:rPr>
        <w:t>2022</w:t>
      </w:r>
      <w:r w:rsidR="00C4472F" w:rsidRPr="001764F5">
        <w:rPr>
          <w:rFonts w:ascii="Verdana" w:eastAsia="Verdana" w:hAnsi="Verdana" w:cs="Verdana"/>
          <w:sz w:val="20"/>
          <w:szCs w:val="20"/>
        </w:rPr>
        <w:t>)</w:t>
      </w:r>
      <w:r w:rsidRPr="002E6665">
        <w:rPr>
          <w:rFonts w:ascii="Verdana" w:eastAsia="Verdana" w:hAnsi="Verdana" w:cs="Verdana"/>
          <w:sz w:val="20"/>
          <w:szCs w:val="20"/>
        </w:rPr>
        <w:t>.</w:t>
      </w:r>
      <w:r w:rsidR="007F7054">
        <w:rPr>
          <w:rFonts w:ascii="Verdana" w:eastAsia="Verdana" w:hAnsi="Verdana" w:cs="Verdana"/>
          <w:sz w:val="20"/>
          <w:szCs w:val="20"/>
        </w:rPr>
        <w:t xml:space="preserve"> Por meio do Programa Prove Pantanal, instituído pelo Decreto nº 9983 de 17/07/2000, com apoio da AGRAER, UCDB e do grupo Energisa foi implantado o maquinário e instalações para o beneficiamento artesanal da cana-de açúcar, e realizados cursos de qualificação</w:t>
      </w:r>
      <w:r w:rsidR="005C0190">
        <w:rPr>
          <w:rFonts w:ascii="Verdana" w:eastAsia="Verdana" w:hAnsi="Verdana" w:cs="Verdana"/>
          <w:sz w:val="20"/>
          <w:szCs w:val="20"/>
        </w:rPr>
        <w:t xml:space="preserve"> profissional </w:t>
      </w:r>
      <w:r w:rsidR="007F7054">
        <w:rPr>
          <w:rFonts w:ascii="Verdana" w:eastAsia="Verdana" w:hAnsi="Verdana" w:cs="Verdana"/>
          <w:sz w:val="20"/>
          <w:szCs w:val="20"/>
        </w:rPr>
        <w:t>para a comunidade (FRANCISCHINI, 2020).</w:t>
      </w:r>
    </w:p>
    <w:p w14:paraId="42B01F5D" w14:textId="12545A7A" w:rsidR="00B40749" w:rsidRPr="002E6665" w:rsidRDefault="000120BE" w:rsidP="008D27EC">
      <w:pPr>
        <w:pStyle w:val="PargrafodaLista"/>
        <w:ind w:left="0" w:firstLine="720"/>
        <w:jc w:val="both"/>
        <w:rPr>
          <w:rFonts w:ascii="Verdana" w:eastAsia="Verdana" w:hAnsi="Verdana" w:cs="Verdana"/>
          <w:sz w:val="20"/>
          <w:szCs w:val="20"/>
        </w:rPr>
      </w:pPr>
      <w:r>
        <w:rPr>
          <w:rFonts w:ascii="Verdana" w:eastAsia="Verdana" w:hAnsi="Verdana" w:cs="Verdana"/>
          <w:sz w:val="20"/>
          <w:szCs w:val="20"/>
        </w:rPr>
        <w:t xml:space="preserve">Na visita </w:t>
      </w:r>
      <w:r w:rsidR="00A31057">
        <w:rPr>
          <w:rFonts w:ascii="Verdana" w:eastAsia="Verdana" w:hAnsi="Verdana" w:cs="Verdana"/>
          <w:sz w:val="20"/>
          <w:szCs w:val="20"/>
        </w:rPr>
        <w:t xml:space="preserve">técnica </w:t>
      </w:r>
      <w:r>
        <w:rPr>
          <w:rFonts w:ascii="Verdana" w:eastAsia="Verdana" w:hAnsi="Verdana" w:cs="Verdana"/>
          <w:sz w:val="20"/>
          <w:szCs w:val="20"/>
        </w:rPr>
        <w:t>realizada à Comunidade</w:t>
      </w:r>
      <w:r w:rsidR="00A31057">
        <w:rPr>
          <w:rFonts w:ascii="Verdana" w:eastAsia="Verdana" w:hAnsi="Verdana" w:cs="Verdana"/>
          <w:sz w:val="20"/>
          <w:szCs w:val="20"/>
        </w:rPr>
        <w:t xml:space="preserve"> Furnas do Dionísio,</w:t>
      </w:r>
      <w:r>
        <w:rPr>
          <w:rFonts w:ascii="Verdana" w:eastAsia="Verdana" w:hAnsi="Verdana" w:cs="Verdana"/>
          <w:sz w:val="20"/>
          <w:szCs w:val="20"/>
        </w:rPr>
        <w:t xml:space="preserve"> em 13.01.2024, conforme depoimento da Presidenta da Associação dos produtores/as Sra. Leandra Martins da Silva, a</w:t>
      </w:r>
      <w:r w:rsidR="00B40749" w:rsidRPr="002E6665">
        <w:rPr>
          <w:rFonts w:ascii="Verdana" w:eastAsia="Verdana" w:hAnsi="Verdana" w:cs="Verdana"/>
          <w:sz w:val="20"/>
          <w:szCs w:val="20"/>
        </w:rPr>
        <w:t xml:space="preserve"> produção de farinha de mandioca</w:t>
      </w:r>
      <w:r>
        <w:rPr>
          <w:rFonts w:ascii="Verdana" w:eastAsia="Verdana" w:hAnsi="Verdana" w:cs="Verdana"/>
          <w:sz w:val="20"/>
          <w:szCs w:val="20"/>
        </w:rPr>
        <w:t xml:space="preserve"> que</w:t>
      </w:r>
      <w:r w:rsidR="00B40749" w:rsidRPr="002E6665">
        <w:rPr>
          <w:rFonts w:ascii="Verdana" w:eastAsia="Verdana" w:hAnsi="Verdana" w:cs="Verdana"/>
          <w:sz w:val="20"/>
          <w:szCs w:val="20"/>
        </w:rPr>
        <w:t xml:space="preserve"> representa importante atividade na comunidade</w:t>
      </w:r>
      <w:r w:rsidR="007C732F" w:rsidRPr="002E6665">
        <w:rPr>
          <w:rFonts w:ascii="Verdana" w:eastAsia="Verdana" w:hAnsi="Verdana" w:cs="Verdana"/>
          <w:sz w:val="20"/>
          <w:szCs w:val="20"/>
        </w:rPr>
        <w:t xml:space="preserve">, ainda </w:t>
      </w:r>
      <w:r w:rsidR="00C4472F">
        <w:rPr>
          <w:rFonts w:ascii="Verdana" w:eastAsia="Verdana" w:hAnsi="Verdana" w:cs="Verdana"/>
          <w:sz w:val="20"/>
          <w:szCs w:val="20"/>
        </w:rPr>
        <w:t xml:space="preserve">é produzida </w:t>
      </w:r>
      <w:r w:rsidR="00F42094" w:rsidRPr="002E6665">
        <w:rPr>
          <w:rFonts w:ascii="Verdana" w:eastAsia="Verdana" w:hAnsi="Verdana" w:cs="Verdana"/>
          <w:sz w:val="20"/>
          <w:szCs w:val="20"/>
        </w:rPr>
        <w:t>individualmente</w:t>
      </w:r>
      <w:r w:rsidR="00F42094">
        <w:rPr>
          <w:rFonts w:ascii="Verdana" w:eastAsia="Verdana" w:hAnsi="Verdana" w:cs="Verdana"/>
          <w:sz w:val="20"/>
          <w:szCs w:val="20"/>
        </w:rPr>
        <w:t xml:space="preserve"> </w:t>
      </w:r>
      <w:r w:rsidR="00C4472F">
        <w:rPr>
          <w:rFonts w:ascii="Verdana" w:eastAsia="Verdana" w:hAnsi="Verdana" w:cs="Verdana"/>
          <w:sz w:val="20"/>
          <w:szCs w:val="20"/>
        </w:rPr>
        <w:t>por</w:t>
      </w:r>
      <w:r w:rsidR="007C732F" w:rsidRPr="002E6665">
        <w:rPr>
          <w:rFonts w:ascii="Verdana" w:eastAsia="Verdana" w:hAnsi="Verdana" w:cs="Verdana"/>
          <w:sz w:val="20"/>
          <w:szCs w:val="20"/>
        </w:rPr>
        <w:t xml:space="preserve"> algu</w:t>
      </w:r>
      <w:r w:rsidR="00C4472F">
        <w:rPr>
          <w:rFonts w:ascii="Verdana" w:eastAsia="Verdana" w:hAnsi="Verdana" w:cs="Verdana"/>
          <w:sz w:val="20"/>
          <w:szCs w:val="20"/>
        </w:rPr>
        <w:t xml:space="preserve">mas famílias </w:t>
      </w:r>
      <w:r w:rsidR="007C732F" w:rsidRPr="002E6665">
        <w:rPr>
          <w:rFonts w:ascii="Verdana" w:eastAsia="Verdana" w:hAnsi="Verdana" w:cs="Verdana"/>
          <w:sz w:val="20"/>
          <w:szCs w:val="20"/>
        </w:rPr>
        <w:t>em suas propriedades</w:t>
      </w:r>
      <w:r>
        <w:rPr>
          <w:rFonts w:ascii="Verdana" w:eastAsia="Verdana" w:hAnsi="Verdana" w:cs="Verdana"/>
          <w:sz w:val="20"/>
          <w:szCs w:val="20"/>
        </w:rPr>
        <w:t xml:space="preserve">, e </w:t>
      </w:r>
      <w:r w:rsidR="0038384F">
        <w:rPr>
          <w:rFonts w:ascii="Verdana" w:eastAsia="Verdana" w:hAnsi="Verdana" w:cs="Verdana"/>
          <w:sz w:val="20"/>
          <w:szCs w:val="20"/>
        </w:rPr>
        <w:t>a comercialização</w:t>
      </w:r>
      <w:r w:rsidR="00171CD1">
        <w:rPr>
          <w:rFonts w:ascii="Verdana" w:eastAsia="Verdana" w:hAnsi="Verdana" w:cs="Verdana"/>
          <w:sz w:val="20"/>
          <w:szCs w:val="20"/>
        </w:rPr>
        <w:t xml:space="preserve"> </w:t>
      </w:r>
      <w:r>
        <w:rPr>
          <w:rFonts w:ascii="Verdana" w:eastAsia="Verdana" w:hAnsi="Verdana" w:cs="Verdana"/>
          <w:sz w:val="20"/>
          <w:szCs w:val="20"/>
        </w:rPr>
        <w:t xml:space="preserve">é </w:t>
      </w:r>
      <w:r w:rsidR="0038384F">
        <w:rPr>
          <w:rFonts w:ascii="Verdana" w:eastAsia="Verdana" w:hAnsi="Verdana" w:cs="Verdana"/>
          <w:sz w:val="20"/>
          <w:szCs w:val="20"/>
        </w:rPr>
        <w:t xml:space="preserve">feita </w:t>
      </w:r>
      <w:r w:rsidR="00A31057">
        <w:rPr>
          <w:rFonts w:ascii="Verdana" w:eastAsia="Verdana" w:hAnsi="Verdana" w:cs="Verdana"/>
          <w:sz w:val="20"/>
          <w:szCs w:val="20"/>
        </w:rPr>
        <w:t xml:space="preserve">parcialmente </w:t>
      </w:r>
      <w:r w:rsidR="0038384F">
        <w:rPr>
          <w:rFonts w:ascii="Verdana" w:eastAsia="Verdana" w:hAnsi="Verdana" w:cs="Verdana"/>
          <w:sz w:val="20"/>
          <w:szCs w:val="20"/>
        </w:rPr>
        <w:t>por intermédio da Associação</w:t>
      </w:r>
      <w:r w:rsidR="007C732F" w:rsidRPr="002E6665">
        <w:rPr>
          <w:rFonts w:ascii="Verdana" w:eastAsia="Verdana" w:hAnsi="Verdana" w:cs="Verdana"/>
          <w:sz w:val="20"/>
          <w:szCs w:val="20"/>
        </w:rPr>
        <w:t>.</w:t>
      </w:r>
      <w:r w:rsidR="0038384F">
        <w:rPr>
          <w:rFonts w:ascii="Verdana" w:eastAsia="Verdana" w:hAnsi="Verdana" w:cs="Verdana"/>
          <w:sz w:val="20"/>
          <w:szCs w:val="20"/>
        </w:rPr>
        <w:t xml:space="preserve"> </w:t>
      </w:r>
      <w:r w:rsidR="00DB0C1F">
        <w:rPr>
          <w:rFonts w:ascii="Verdana" w:eastAsia="Verdana" w:hAnsi="Verdana" w:cs="Verdana"/>
          <w:sz w:val="20"/>
          <w:szCs w:val="20"/>
        </w:rPr>
        <w:t>Cabe ressaltar</w:t>
      </w:r>
      <w:r>
        <w:rPr>
          <w:rFonts w:ascii="Verdana" w:eastAsia="Verdana" w:hAnsi="Verdana" w:cs="Verdana"/>
          <w:sz w:val="20"/>
          <w:szCs w:val="20"/>
        </w:rPr>
        <w:t>, que a</w:t>
      </w:r>
      <w:r w:rsidRPr="002E6665">
        <w:rPr>
          <w:rFonts w:ascii="Verdana" w:eastAsia="Verdana" w:hAnsi="Verdana" w:cs="Verdana"/>
          <w:sz w:val="20"/>
          <w:szCs w:val="20"/>
        </w:rPr>
        <w:t xml:space="preserve">pesar </w:t>
      </w:r>
      <w:r w:rsidR="007C732F" w:rsidRPr="002E6665">
        <w:rPr>
          <w:rFonts w:ascii="Verdana" w:eastAsia="Verdana" w:hAnsi="Verdana" w:cs="Verdana"/>
          <w:sz w:val="20"/>
          <w:szCs w:val="20"/>
        </w:rPr>
        <w:t>do apoio do governo estadual para a implantação de agroindústria artesanal de farinha de mandioca, tal projeto não se concretizou por problemas envolvendo questões de registro da organização dos produtores/as.</w:t>
      </w:r>
    </w:p>
    <w:p w14:paraId="2C944F4F" w14:textId="26119B58" w:rsidR="008D2B5B" w:rsidRPr="006E77AA" w:rsidRDefault="00DB0C1F" w:rsidP="008D27EC">
      <w:pPr>
        <w:pStyle w:val="PargrafodaLista"/>
        <w:ind w:left="0" w:firstLine="720"/>
        <w:jc w:val="both"/>
        <w:rPr>
          <w:rFonts w:ascii="Verdana" w:eastAsia="Verdana" w:hAnsi="Verdana" w:cs="Verdana"/>
          <w:sz w:val="20"/>
          <w:szCs w:val="20"/>
        </w:rPr>
      </w:pPr>
      <w:r>
        <w:rPr>
          <w:rFonts w:ascii="Verdana" w:eastAsia="Verdana" w:hAnsi="Verdana" w:cs="Verdana"/>
          <w:sz w:val="20"/>
          <w:szCs w:val="20"/>
        </w:rPr>
        <w:t>N</w:t>
      </w:r>
      <w:r w:rsidR="00A31057">
        <w:rPr>
          <w:rFonts w:ascii="Verdana" w:eastAsia="Verdana" w:hAnsi="Verdana" w:cs="Verdana"/>
          <w:sz w:val="20"/>
          <w:szCs w:val="20"/>
        </w:rPr>
        <w:t>a mesma visita técnica, foi obtida a informação que a</w:t>
      </w:r>
      <w:r w:rsidR="00B83106" w:rsidRPr="002E6665">
        <w:rPr>
          <w:rFonts w:ascii="Verdana" w:eastAsia="Verdana" w:hAnsi="Verdana" w:cs="Verdana"/>
          <w:sz w:val="20"/>
          <w:szCs w:val="20"/>
        </w:rPr>
        <w:t xml:space="preserve"> produção </w:t>
      </w:r>
      <w:r w:rsidR="00952F50">
        <w:rPr>
          <w:rFonts w:ascii="Verdana" w:eastAsia="Verdana" w:hAnsi="Verdana" w:cs="Verdana"/>
          <w:sz w:val="20"/>
          <w:szCs w:val="20"/>
        </w:rPr>
        <w:t>de hortaliças e frutas</w:t>
      </w:r>
      <w:r w:rsidR="00B83106" w:rsidRPr="002E6665">
        <w:rPr>
          <w:rFonts w:ascii="Verdana" w:eastAsia="Verdana" w:hAnsi="Verdana" w:cs="Verdana"/>
          <w:sz w:val="20"/>
          <w:szCs w:val="20"/>
        </w:rPr>
        <w:t xml:space="preserve"> além do </w:t>
      </w:r>
      <w:r w:rsidR="009C4DBA" w:rsidRPr="002E6665">
        <w:rPr>
          <w:rFonts w:ascii="Verdana" w:eastAsia="Verdana" w:hAnsi="Verdana" w:cs="Verdana"/>
          <w:sz w:val="20"/>
          <w:szCs w:val="20"/>
        </w:rPr>
        <w:t>autoconsumo</w:t>
      </w:r>
      <w:r w:rsidR="00B83106" w:rsidRPr="002E6665">
        <w:rPr>
          <w:rFonts w:ascii="Verdana" w:eastAsia="Verdana" w:hAnsi="Verdana" w:cs="Verdana"/>
          <w:sz w:val="20"/>
          <w:szCs w:val="20"/>
        </w:rPr>
        <w:t xml:space="preserve"> das famílias</w:t>
      </w:r>
      <w:r w:rsidR="009C4DBA">
        <w:rPr>
          <w:rFonts w:ascii="Verdana" w:eastAsia="Verdana" w:hAnsi="Verdana" w:cs="Verdana"/>
          <w:sz w:val="20"/>
          <w:szCs w:val="20"/>
        </w:rPr>
        <w:t>,</w:t>
      </w:r>
      <w:r w:rsidR="00B83106" w:rsidRPr="002E6665">
        <w:rPr>
          <w:rFonts w:ascii="Verdana" w:eastAsia="Verdana" w:hAnsi="Verdana" w:cs="Verdana"/>
          <w:sz w:val="20"/>
          <w:szCs w:val="20"/>
        </w:rPr>
        <w:t xml:space="preserve"> gera excedentes que são comercializados </w:t>
      </w:r>
      <w:r w:rsidR="00015D40">
        <w:rPr>
          <w:rFonts w:ascii="Verdana" w:eastAsia="Verdana" w:hAnsi="Verdana" w:cs="Verdana"/>
          <w:sz w:val="20"/>
          <w:szCs w:val="20"/>
        </w:rPr>
        <w:t xml:space="preserve">localmente e regionalmente </w:t>
      </w:r>
      <w:r w:rsidR="00B83106" w:rsidRPr="002E6665">
        <w:rPr>
          <w:rFonts w:ascii="Verdana" w:eastAsia="Verdana" w:hAnsi="Verdana" w:cs="Verdana"/>
          <w:sz w:val="20"/>
          <w:szCs w:val="20"/>
        </w:rPr>
        <w:t xml:space="preserve">nas cidades vizinhas, principalmente </w:t>
      </w:r>
      <w:r w:rsidR="00952F50">
        <w:rPr>
          <w:rFonts w:ascii="Verdana" w:eastAsia="Verdana" w:hAnsi="Verdana" w:cs="Verdana"/>
          <w:sz w:val="20"/>
          <w:szCs w:val="20"/>
        </w:rPr>
        <w:t xml:space="preserve">em </w:t>
      </w:r>
      <w:r w:rsidR="00B83106" w:rsidRPr="002E6665">
        <w:rPr>
          <w:rFonts w:ascii="Verdana" w:eastAsia="Verdana" w:hAnsi="Verdana" w:cs="Verdana"/>
          <w:sz w:val="20"/>
          <w:szCs w:val="20"/>
        </w:rPr>
        <w:t>Campo Grande</w:t>
      </w:r>
      <w:r w:rsidR="00952F50">
        <w:rPr>
          <w:rFonts w:ascii="Verdana" w:eastAsia="Verdana" w:hAnsi="Verdana" w:cs="Verdana"/>
          <w:sz w:val="20"/>
          <w:szCs w:val="20"/>
        </w:rPr>
        <w:t>–</w:t>
      </w:r>
      <w:r w:rsidR="009D689A">
        <w:rPr>
          <w:rFonts w:ascii="Verdana" w:eastAsia="Verdana" w:hAnsi="Verdana" w:cs="Verdana"/>
          <w:sz w:val="20"/>
          <w:szCs w:val="20"/>
        </w:rPr>
        <w:t>MS</w:t>
      </w:r>
      <w:r w:rsidR="00B5735D">
        <w:rPr>
          <w:rFonts w:ascii="Verdana" w:eastAsia="Verdana" w:hAnsi="Verdana" w:cs="Verdana"/>
          <w:sz w:val="20"/>
          <w:szCs w:val="20"/>
        </w:rPr>
        <w:t>.</w:t>
      </w:r>
      <w:r w:rsidR="00171CD1">
        <w:rPr>
          <w:rFonts w:ascii="Verdana" w:eastAsia="Verdana" w:hAnsi="Verdana" w:cs="Verdana"/>
          <w:sz w:val="20"/>
          <w:szCs w:val="20"/>
        </w:rPr>
        <w:t xml:space="preserve"> </w:t>
      </w:r>
      <w:r w:rsidR="00015D40" w:rsidRPr="00515837">
        <w:rPr>
          <w:rFonts w:ascii="Verdana" w:eastAsia="Verdana" w:hAnsi="Verdana" w:cs="Verdana"/>
          <w:sz w:val="20"/>
          <w:szCs w:val="20"/>
        </w:rPr>
        <w:t>Diferentes canais de comercialização têm</w:t>
      </w:r>
      <w:r w:rsidR="00171CD1" w:rsidRPr="00515837">
        <w:rPr>
          <w:rFonts w:ascii="Verdana" w:eastAsia="Verdana" w:hAnsi="Verdana" w:cs="Verdana"/>
          <w:sz w:val="20"/>
          <w:szCs w:val="20"/>
        </w:rPr>
        <w:t xml:space="preserve"> sido </w:t>
      </w:r>
      <w:r w:rsidR="004307B9" w:rsidRPr="00515837">
        <w:rPr>
          <w:rFonts w:ascii="Verdana" w:eastAsia="Verdana" w:hAnsi="Verdana" w:cs="Verdana"/>
          <w:sz w:val="20"/>
          <w:szCs w:val="20"/>
        </w:rPr>
        <w:t>utilizados</w:t>
      </w:r>
      <w:r w:rsidR="00171CD1" w:rsidRPr="00515837">
        <w:rPr>
          <w:rFonts w:ascii="Verdana" w:eastAsia="Verdana" w:hAnsi="Verdana" w:cs="Verdana"/>
          <w:sz w:val="20"/>
          <w:szCs w:val="20"/>
        </w:rPr>
        <w:t xml:space="preserve">: </w:t>
      </w:r>
      <w:r w:rsidR="00AC4330" w:rsidRPr="00515837">
        <w:rPr>
          <w:rFonts w:ascii="Verdana" w:eastAsia="Verdana" w:hAnsi="Verdana" w:cs="Verdana"/>
          <w:sz w:val="20"/>
          <w:szCs w:val="20"/>
        </w:rPr>
        <w:t xml:space="preserve">feirinha da Comunidade, </w:t>
      </w:r>
      <w:r w:rsidR="00171CD1" w:rsidRPr="00515837">
        <w:rPr>
          <w:rFonts w:ascii="Verdana" w:eastAsia="Verdana" w:hAnsi="Verdana" w:cs="Verdana"/>
          <w:sz w:val="20"/>
          <w:szCs w:val="20"/>
        </w:rPr>
        <w:t>PAA – Programa de Aquisição de Alimentos, PNAE – Programa Nacional de Alimentação Escolar, CEASA – Campo Grande, quitandas, sacolões</w:t>
      </w:r>
      <w:r w:rsidR="00AC4330" w:rsidRPr="00515837">
        <w:rPr>
          <w:rFonts w:ascii="Verdana" w:eastAsia="Verdana" w:hAnsi="Verdana" w:cs="Verdana"/>
          <w:sz w:val="20"/>
          <w:szCs w:val="20"/>
        </w:rPr>
        <w:t xml:space="preserve"> e mercados</w:t>
      </w:r>
      <w:r w:rsidR="00C4472F" w:rsidRPr="00515837">
        <w:rPr>
          <w:rFonts w:ascii="Verdana" w:eastAsia="Verdana" w:hAnsi="Verdana" w:cs="Verdana"/>
          <w:sz w:val="20"/>
          <w:szCs w:val="20"/>
        </w:rPr>
        <w:t xml:space="preserve"> </w:t>
      </w:r>
      <w:r w:rsidR="004307B9" w:rsidRPr="00515837">
        <w:rPr>
          <w:rFonts w:ascii="Verdana" w:eastAsia="Verdana" w:hAnsi="Verdana" w:cs="Verdana"/>
          <w:sz w:val="20"/>
          <w:szCs w:val="20"/>
        </w:rPr>
        <w:t>e ainda alguns produtores também tem vendido as suas produções por meio da COOPLAF</w:t>
      </w:r>
      <w:r w:rsidR="006E77AA" w:rsidRPr="00515837">
        <w:rPr>
          <w:rFonts w:ascii="Verdana" w:eastAsia="Verdana" w:hAnsi="Verdana" w:cs="Verdana"/>
          <w:sz w:val="20"/>
          <w:szCs w:val="20"/>
        </w:rPr>
        <w:t xml:space="preserve"> -</w:t>
      </w:r>
      <w:r w:rsidR="006E77AA" w:rsidRPr="00515837">
        <w:t xml:space="preserve"> </w:t>
      </w:r>
      <w:r w:rsidR="006E77AA" w:rsidRPr="00515837">
        <w:rPr>
          <w:rFonts w:ascii="Verdana" w:hAnsi="Verdana"/>
          <w:sz w:val="20"/>
          <w:szCs w:val="20"/>
        </w:rPr>
        <w:t>Cooperativa Agrícola Mista da Pecuária de Corte e Leiteira da Agricultura Familiar</w:t>
      </w:r>
      <w:r w:rsidR="00B5735D" w:rsidRPr="00515837">
        <w:rPr>
          <w:rFonts w:ascii="Verdana" w:eastAsia="Verdana" w:hAnsi="Verdana" w:cs="Verdana"/>
          <w:sz w:val="20"/>
          <w:szCs w:val="20"/>
        </w:rPr>
        <w:t>,</w:t>
      </w:r>
      <w:r w:rsidR="00B5735D">
        <w:rPr>
          <w:rFonts w:ascii="Verdana" w:eastAsia="Verdana" w:hAnsi="Verdana" w:cs="Verdana"/>
          <w:sz w:val="20"/>
          <w:szCs w:val="20"/>
        </w:rPr>
        <w:t xml:space="preserve"> o que tem propiciado retorno econômico expressivo para a comunidade.</w:t>
      </w:r>
    </w:p>
    <w:p w14:paraId="1BE4E102" w14:textId="77777777" w:rsidR="00515837" w:rsidRDefault="00515837" w:rsidP="00515837">
      <w:pPr>
        <w:pStyle w:val="PargrafodaLista"/>
        <w:ind w:left="0" w:firstLine="720"/>
        <w:jc w:val="both"/>
        <w:rPr>
          <w:rFonts w:ascii="Verdana" w:eastAsia="Verdana" w:hAnsi="Verdana" w:cs="Verdana"/>
          <w:sz w:val="20"/>
          <w:szCs w:val="20"/>
        </w:rPr>
      </w:pPr>
      <w:r>
        <w:rPr>
          <w:rFonts w:ascii="Verdana" w:eastAsia="Verdana" w:hAnsi="Verdana" w:cs="Verdana"/>
          <w:sz w:val="20"/>
          <w:szCs w:val="20"/>
        </w:rPr>
        <w:t>A</w:t>
      </w:r>
      <w:r w:rsidRPr="002E6665">
        <w:rPr>
          <w:rFonts w:ascii="Verdana" w:eastAsia="Verdana" w:hAnsi="Verdana" w:cs="Verdana"/>
          <w:sz w:val="20"/>
          <w:szCs w:val="20"/>
        </w:rPr>
        <w:t xml:space="preserve"> presente proposta de extensão tecnológica pretende trabalhar </w:t>
      </w:r>
      <w:r>
        <w:rPr>
          <w:rFonts w:ascii="Verdana" w:eastAsia="Verdana" w:hAnsi="Verdana" w:cs="Verdana"/>
          <w:sz w:val="20"/>
          <w:szCs w:val="20"/>
        </w:rPr>
        <w:t xml:space="preserve">de forma participativa </w:t>
      </w:r>
      <w:r w:rsidRPr="002E6665">
        <w:rPr>
          <w:rFonts w:ascii="Verdana" w:eastAsia="Verdana" w:hAnsi="Verdana" w:cs="Verdana"/>
          <w:sz w:val="20"/>
          <w:szCs w:val="20"/>
        </w:rPr>
        <w:t xml:space="preserve">com </w:t>
      </w:r>
      <w:r w:rsidRPr="00E7543F">
        <w:rPr>
          <w:rFonts w:ascii="Verdana" w:eastAsia="Verdana" w:hAnsi="Verdana" w:cs="Verdana"/>
          <w:sz w:val="20"/>
          <w:szCs w:val="20"/>
        </w:rPr>
        <w:t>grupo das senhoras</w:t>
      </w:r>
      <w:r w:rsidRPr="00960046">
        <w:rPr>
          <w:rFonts w:ascii="Verdana" w:eastAsia="Verdana" w:hAnsi="Verdana" w:cs="Verdana"/>
          <w:sz w:val="20"/>
          <w:szCs w:val="20"/>
        </w:rPr>
        <w:t xml:space="preserve"> da Associação de Pequenos Produtores/as</w:t>
      </w:r>
      <w:r w:rsidRPr="002E6665">
        <w:rPr>
          <w:rFonts w:ascii="Verdana" w:eastAsia="Verdana" w:hAnsi="Verdana" w:cs="Verdana"/>
          <w:sz w:val="20"/>
          <w:szCs w:val="20"/>
        </w:rPr>
        <w:t xml:space="preserve"> </w:t>
      </w:r>
      <w:r>
        <w:rPr>
          <w:rFonts w:ascii="Verdana" w:eastAsia="Verdana" w:hAnsi="Verdana" w:cs="Verdana"/>
          <w:sz w:val="20"/>
          <w:szCs w:val="20"/>
        </w:rPr>
        <w:t>n</w:t>
      </w:r>
      <w:r w:rsidRPr="002E6665">
        <w:rPr>
          <w:rFonts w:ascii="Verdana" w:eastAsia="Verdana" w:hAnsi="Verdana" w:cs="Verdana"/>
          <w:sz w:val="20"/>
          <w:szCs w:val="20"/>
        </w:rPr>
        <w:t xml:space="preserve">a implantação e condução de uma Unidade de Referência </w:t>
      </w:r>
      <w:r>
        <w:rPr>
          <w:rFonts w:ascii="Verdana" w:eastAsia="Verdana" w:hAnsi="Verdana" w:cs="Verdana"/>
          <w:sz w:val="20"/>
          <w:szCs w:val="20"/>
        </w:rPr>
        <w:t xml:space="preserve">de um sistema integrando produção vegetal e peixe </w:t>
      </w:r>
      <w:r w:rsidRPr="00C4472F">
        <w:rPr>
          <w:rFonts w:ascii="Verdana" w:eastAsia="Verdana" w:hAnsi="Verdana" w:cs="Verdana"/>
          <w:sz w:val="20"/>
          <w:szCs w:val="20"/>
        </w:rPr>
        <w:t>para Furnas do Dionísio, em Jaraguari, MS</w:t>
      </w:r>
      <w:r w:rsidRPr="002E6665">
        <w:rPr>
          <w:rFonts w:ascii="Verdana" w:eastAsia="Verdana" w:hAnsi="Verdana" w:cs="Verdana"/>
          <w:sz w:val="20"/>
          <w:szCs w:val="20"/>
        </w:rPr>
        <w:t xml:space="preserve">”, </w:t>
      </w:r>
      <w:r>
        <w:rPr>
          <w:rFonts w:ascii="Verdana" w:eastAsia="Verdana" w:hAnsi="Verdana" w:cs="Verdana"/>
          <w:sz w:val="20"/>
          <w:szCs w:val="20"/>
        </w:rPr>
        <w:t>tecnologia social que de forma adaptada à realidade da comunidade segue o modelo do</w:t>
      </w:r>
      <w:r w:rsidRPr="002E6665">
        <w:rPr>
          <w:rFonts w:ascii="Verdana" w:eastAsia="Verdana" w:hAnsi="Verdana" w:cs="Verdana"/>
          <w:sz w:val="20"/>
          <w:szCs w:val="20"/>
        </w:rPr>
        <w:t xml:space="preserve"> “Sisteminha da Embrapa”</w:t>
      </w:r>
      <w:r>
        <w:rPr>
          <w:rFonts w:ascii="Verdana" w:eastAsia="Verdana" w:hAnsi="Verdana" w:cs="Verdana"/>
          <w:sz w:val="20"/>
          <w:szCs w:val="20"/>
        </w:rPr>
        <w:t>, conforme Guilherme, (2019).</w:t>
      </w:r>
    </w:p>
    <w:p w14:paraId="141C4F33" w14:textId="4735554B" w:rsidR="00710187" w:rsidRPr="002E6665" w:rsidRDefault="00515837" w:rsidP="008D27EC">
      <w:pPr>
        <w:pStyle w:val="PargrafodaLista"/>
        <w:ind w:left="0" w:firstLine="720"/>
        <w:jc w:val="both"/>
        <w:rPr>
          <w:rFonts w:ascii="Verdana" w:eastAsia="Verdana" w:hAnsi="Verdana" w:cs="Verdana"/>
          <w:sz w:val="20"/>
          <w:szCs w:val="20"/>
        </w:rPr>
      </w:pPr>
      <w:r>
        <w:rPr>
          <w:rFonts w:ascii="Verdana" w:eastAsia="Verdana" w:hAnsi="Verdana" w:cs="Verdana"/>
          <w:sz w:val="20"/>
          <w:szCs w:val="20"/>
        </w:rPr>
        <w:t>Deste modo, c</w:t>
      </w:r>
      <w:r w:rsidR="00710187" w:rsidRPr="002E6665">
        <w:rPr>
          <w:rFonts w:ascii="Verdana" w:eastAsia="Verdana" w:hAnsi="Verdana" w:cs="Verdana"/>
          <w:sz w:val="20"/>
          <w:szCs w:val="20"/>
        </w:rPr>
        <w:t xml:space="preserve">onsiderando a </w:t>
      </w:r>
      <w:r w:rsidR="00AC4330">
        <w:rPr>
          <w:rFonts w:ascii="Verdana" w:eastAsia="Verdana" w:hAnsi="Verdana" w:cs="Verdana"/>
          <w:sz w:val="20"/>
          <w:szCs w:val="20"/>
        </w:rPr>
        <w:t>importância</w:t>
      </w:r>
      <w:r w:rsidR="00710187" w:rsidRPr="002E6665">
        <w:rPr>
          <w:rFonts w:ascii="Verdana" w:eastAsia="Verdana" w:hAnsi="Verdana" w:cs="Verdana"/>
          <w:sz w:val="20"/>
          <w:szCs w:val="20"/>
        </w:rPr>
        <w:t xml:space="preserve"> d</w:t>
      </w:r>
      <w:r w:rsidR="00AC4330">
        <w:rPr>
          <w:rFonts w:ascii="Verdana" w:eastAsia="Verdana" w:hAnsi="Verdana" w:cs="Verdana"/>
          <w:sz w:val="20"/>
          <w:szCs w:val="20"/>
        </w:rPr>
        <w:t>a</w:t>
      </w:r>
      <w:r w:rsidR="00710187" w:rsidRPr="002E6665">
        <w:rPr>
          <w:rFonts w:ascii="Verdana" w:eastAsia="Verdana" w:hAnsi="Verdana" w:cs="Verdana"/>
          <w:sz w:val="20"/>
          <w:szCs w:val="20"/>
        </w:rPr>
        <w:t xml:space="preserve"> melhoria das condições de vida d</w:t>
      </w:r>
      <w:r w:rsidR="00C4472F">
        <w:rPr>
          <w:rFonts w:ascii="Verdana" w:eastAsia="Verdana" w:hAnsi="Verdana" w:cs="Verdana"/>
          <w:sz w:val="20"/>
          <w:szCs w:val="20"/>
        </w:rPr>
        <w:t>as</w:t>
      </w:r>
      <w:r w:rsidR="00710187" w:rsidRPr="002E6665">
        <w:rPr>
          <w:rFonts w:ascii="Verdana" w:eastAsia="Verdana" w:hAnsi="Verdana" w:cs="Verdana"/>
          <w:sz w:val="20"/>
          <w:szCs w:val="20"/>
        </w:rPr>
        <w:t xml:space="preserve"> </w:t>
      </w:r>
      <w:r w:rsidR="00C4472F">
        <w:rPr>
          <w:rFonts w:ascii="Verdana" w:eastAsia="Verdana" w:hAnsi="Verdana" w:cs="Verdana"/>
          <w:sz w:val="20"/>
          <w:szCs w:val="20"/>
        </w:rPr>
        <w:t xml:space="preserve">famílias agricultoras </w:t>
      </w:r>
      <w:r w:rsidR="00710187" w:rsidRPr="002E6665">
        <w:rPr>
          <w:rFonts w:ascii="Verdana" w:eastAsia="Verdana" w:hAnsi="Verdana" w:cs="Verdana"/>
          <w:sz w:val="20"/>
          <w:szCs w:val="20"/>
        </w:rPr>
        <w:t xml:space="preserve">da Comunidade Quilombola Furnas do Dionísio, propõe-se </w:t>
      </w:r>
      <w:r w:rsidR="00DB15D4">
        <w:rPr>
          <w:rFonts w:ascii="Verdana" w:eastAsia="Verdana" w:hAnsi="Verdana" w:cs="Verdana"/>
          <w:sz w:val="20"/>
          <w:szCs w:val="20"/>
        </w:rPr>
        <w:t xml:space="preserve">contribuir para o aperfeiçoamento dos sistemas de produção locais </w:t>
      </w:r>
      <w:r w:rsidR="00AC4330">
        <w:rPr>
          <w:rFonts w:ascii="Verdana" w:eastAsia="Verdana" w:hAnsi="Verdana" w:cs="Verdana"/>
          <w:sz w:val="20"/>
          <w:szCs w:val="20"/>
        </w:rPr>
        <w:t>por meio d</w:t>
      </w:r>
      <w:r w:rsidR="00DB15D4">
        <w:rPr>
          <w:rFonts w:ascii="Verdana" w:eastAsia="Verdana" w:hAnsi="Verdana" w:cs="Verdana"/>
          <w:sz w:val="20"/>
          <w:szCs w:val="20"/>
        </w:rPr>
        <w:t xml:space="preserve">a </w:t>
      </w:r>
      <w:r w:rsidR="00710187" w:rsidRPr="002E6665">
        <w:rPr>
          <w:rFonts w:ascii="Verdana" w:eastAsia="Verdana" w:hAnsi="Verdana" w:cs="Verdana"/>
          <w:sz w:val="20"/>
          <w:szCs w:val="20"/>
        </w:rPr>
        <w:t>implanta</w:t>
      </w:r>
      <w:r w:rsidR="00DB15D4">
        <w:rPr>
          <w:rFonts w:ascii="Verdana" w:eastAsia="Verdana" w:hAnsi="Verdana" w:cs="Verdana"/>
          <w:sz w:val="20"/>
          <w:szCs w:val="20"/>
        </w:rPr>
        <w:t>ção</w:t>
      </w:r>
      <w:r w:rsidR="00710187" w:rsidRPr="002E6665">
        <w:rPr>
          <w:rFonts w:ascii="Verdana" w:eastAsia="Verdana" w:hAnsi="Verdana" w:cs="Verdana"/>
          <w:sz w:val="20"/>
          <w:szCs w:val="20"/>
        </w:rPr>
        <w:t xml:space="preserve"> e condu</w:t>
      </w:r>
      <w:r w:rsidR="00DB15D4">
        <w:rPr>
          <w:rFonts w:ascii="Verdana" w:eastAsia="Verdana" w:hAnsi="Verdana" w:cs="Verdana"/>
          <w:sz w:val="20"/>
          <w:szCs w:val="20"/>
        </w:rPr>
        <w:t>ção de</w:t>
      </w:r>
      <w:r w:rsidR="00710187" w:rsidRPr="002E6665">
        <w:rPr>
          <w:rFonts w:ascii="Verdana" w:eastAsia="Verdana" w:hAnsi="Verdana" w:cs="Verdana"/>
          <w:sz w:val="20"/>
          <w:szCs w:val="20"/>
        </w:rPr>
        <w:t xml:space="preserve"> </w:t>
      </w:r>
      <w:r w:rsidR="00DB15D4">
        <w:rPr>
          <w:rFonts w:ascii="Verdana" w:eastAsia="Verdana" w:hAnsi="Verdana" w:cs="Verdana"/>
          <w:sz w:val="20"/>
          <w:szCs w:val="20"/>
        </w:rPr>
        <w:t>Unidade de Referência</w:t>
      </w:r>
      <w:r w:rsidR="00960046">
        <w:rPr>
          <w:rFonts w:ascii="Verdana" w:eastAsia="Verdana" w:hAnsi="Verdana" w:cs="Verdana"/>
          <w:sz w:val="20"/>
          <w:szCs w:val="20"/>
        </w:rPr>
        <w:t>, UR -</w:t>
      </w:r>
      <w:r w:rsidR="00DB15D4">
        <w:rPr>
          <w:rFonts w:ascii="Verdana" w:eastAsia="Verdana" w:hAnsi="Verdana" w:cs="Verdana"/>
          <w:sz w:val="20"/>
          <w:szCs w:val="20"/>
        </w:rPr>
        <w:t xml:space="preserve"> “</w:t>
      </w:r>
      <w:r w:rsidR="00710187" w:rsidRPr="002E6665">
        <w:rPr>
          <w:rFonts w:ascii="Verdana" w:eastAsia="Verdana" w:hAnsi="Verdana" w:cs="Verdana"/>
          <w:sz w:val="20"/>
          <w:szCs w:val="20"/>
        </w:rPr>
        <w:t>Agroecossistema de produção integrado e sustentável</w:t>
      </w:r>
      <w:r w:rsidR="00363096">
        <w:rPr>
          <w:rFonts w:ascii="Verdana" w:eastAsia="Verdana" w:hAnsi="Verdana" w:cs="Verdana"/>
          <w:sz w:val="20"/>
          <w:szCs w:val="20"/>
        </w:rPr>
        <w:t>”</w:t>
      </w:r>
      <w:r w:rsidR="00710187" w:rsidRPr="002E6665">
        <w:rPr>
          <w:rFonts w:ascii="Verdana" w:eastAsia="Verdana" w:hAnsi="Verdana" w:cs="Verdana"/>
          <w:sz w:val="20"/>
          <w:szCs w:val="20"/>
        </w:rPr>
        <w:t xml:space="preserve">, prevendo a integração das produções de cana, mandioca, hortaliças, frutas e </w:t>
      </w:r>
      <w:r w:rsidR="00015D40">
        <w:rPr>
          <w:rFonts w:ascii="Verdana" w:eastAsia="Verdana" w:hAnsi="Verdana" w:cs="Verdana"/>
          <w:sz w:val="20"/>
          <w:szCs w:val="20"/>
        </w:rPr>
        <w:t>peixes</w:t>
      </w:r>
      <w:r w:rsidR="00AC4330">
        <w:rPr>
          <w:rFonts w:ascii="Verdana" w:eastAsia="Verdana" w:hAnsi="Verdana" w:cs="Verdana"/>
          <w:sz w:val="20"/>
          <w:szCs w:val="20"/>
        </w:rPr>
        <w:t>,</w:t>
      </w:r>
      <w:r w:rsidR="009B22BA">
        <w:rPr>
          <w:rFonts w:ascii="Verdana" w:eastAsia="Verdana" w:hAnsi="Verdana" w:cs="Verdana"/>
          <w:sz w:val="20"/>
          <w:szCs w:val="20"/>
        </w:rPr>
        <w:t xml:space="preserve"> conduzido por práticas agroecológicas e manejo fitossanitário integrado</w:t>
      </w:r>
      <w:r w:rsidR="00820A3F">
        <w:rPr>
          <w:rFonts w:ascii="Verdana" w:eastAsia="Verdana" w:hAnsi="Verdana" w:cs="Verdana"/>
          <w:sz w:val="20"/>
          <w:szCs w:val="20"/>
        </w:rPr>
        <w:t>.</w:t>
      </w:r>
    </w:p>
    <w:p w14:paraId="0D5814AD" w14:textId="02FE8AA9" w:rsidR="00866376" w:rsidRDefault="00715B99">
      <w:pPr>
        <w:jc w:val="both"/>
        <w:rPr>
          <w:rFonts w:ascii="Verdana" w:eastAsia="Verdana" w:hAnsi="Verdana" w:cs="Verdana"/>
          <w:sz w:val="20"/>
          <w:szCs w:val="20"/>
        </w:rPr>
      </w:pPr>
      <w:r>
        <w:rPr>
          <w:rFonts w:ascii="Verdana" w:eastAsia="Verdana" w:hAnsi="Verdana" w:cs="Verdana"/>
          <w:sz w:val="20"/>
          <w:szCs w:val="20"/>
        </w:rPr>
        <w:lastRenderedPageBreak/>
        <w:tab/>
        <w:t>Portanto, v</w:t>
      </w:r>
      <w:r w:rsidR="004761C3">
        <w:rPr>
          <w:rFonts w:ascii="Verdana" w:eastAsia="Verdana" w:hAnsi="Verdana" w:cs="Verdana"/>
          <w:sz w:val="20"/>
          <w:szCs w:val="20"/>
        </w:rPr>
        <w:t xml:space="preserve">isando o aperfeiçoamento do sistema de produção de alimentos atualmente adotado pela comunidade local, tanto para </w:t>
      </w:r>
      <w:r w:rsidR="00740504">
        <w:rPr>
          <w:rFonts w:ascii="Verdana" w:eastAsia="Verdana" w:hAnsi="Verdana" w:cs="Verdana"/>
          <w:sz w:val="20"/>
          <w:szCs w:val="20"/>
        </w:rPr>
        <w:t xml:space="preserve">aumento da </w:t>
      </w:r>
      <w:r w:rsidR="004761C3">
        <w:rPr>
          <w:rFonts w:ascii="Verdana" w:eastAsia="Verdana" w:hAnsi="Verdana" w:cs="Verdana"/>
          <w:sz w:val="20"/>
          <w:szCs w:val="20"/>
        </w:rPr>
        <w:t xml:space="preserve">segurança alimentar como para produção de excedentes para a geração de renda, propõe-se: 1). </w:t>
      </w:r>
      <w:r w:rsidR="00B367CA">
        <w:rPr>
          <w:rFonts w:ascii="Verdana" w:eastAsia="Verdana" w:hAnsi="Verdana" w:cs="Verdana"/>
          <w:sz w:val="20"/>
          <w:szCs w:val="20"/>
        </w:rPr>
        <w:t xml:space="preserve">Maior diversificação de espécies para </w:t>
      </w:r>
      <w:r w:rsidR="00FC1FEF">
        <w:rPr>
          <w:rFonts w:ascii="Verdana" w:eastAsia="Verdana" w:hAnsi="Verdana" w:cs="Verdana"/>
          <w:sz w:val="20"/>
          <w:szCs w:val="20"/>
        </w:rPr>
        <w:t>aumento da</w:t>
      </w:r>
      <w:r w:rsidR="00B367CA">
        <w:rPr>
          <w:rFonts w:ascii="Verdana" w:eastAsia="Verdana" w:hAnsi="Verdana" w:cs="Verdana"/>
          <w:sz w:val="20"/>
          <w:szCs w:val="20"/>
        </w:rPr>
        <w:t xml:space="preserve"> integração entre os cultivos; 2). </w:t>
      </w:r>
      <w:r w:rsidR="00363096">
        <w:rPr>
          <w:rFonts w:ascii="Verdana" w:eastAsia="Verdana" w:hAnsi="Verdana" w:cs="Verdana"/>
          <w:sz w:val="20"/>
          <w:szCs w:val="20"/>
        </w:rPr>
        <w:t>Planejamento da produção por meio do escalonamento da época de plantio</w:t>
      </w:r>
      <w:r w:rsidR="00BD63D1">
        <w:rPr>
          <w:rFonts w:ascii="Verdana" w:eastAsia="Verdana" w:hAnsi="Verdana" w:cs="Verdana"/>
          <w:sz w:val="20"/>
          <w:szCs w:val="20"/>
        </w:rPr>
        <w:t xml:space="preserve"> e da formação própria de mudas de hortaliças e de algumas frutíferas</w:t>
      </w:r>
      <w:r w:rsidR="00363096">
        <w:rPr>
          <w:rFonts w:ascii="Verdana" w:eastAsia="Verdana" w:hAnsi="Verdana" w:cs="Verdana"/>
          <w:sz w:val="20"/>
          <w:szCs w:val="20"/>
        </w:rPr>
        <w:t xml:space="preserve"> para m</w:t>
      </w:r>
      <w:r w:rsidR="00B367CA">
        <w:rPr>
          <w:rFonts w:ascii="Verdana" w:eastAsia="Verdana" w:hAnsi="Verdana" w:cs="Verdana"/>
          <w:sz w:val="20"/>
          <w:szCs w:val="20"/>
        </w:rPr>
        <w:t xml:space="preserve">aior regularidade e; 3). Aumento da renda obtida com o aumento </w:t>
      </w:r>
      <w:r w:rsidR="00FC1FEF">
        <w:rPr>
          <w:rFonts w:ascii="Verdana" w:eastAsia="Verdana" w:hAnsi="Verdana" w:cs="Verdana"/>
          <w:sz w:val="20"/>
          <w:szCs w:val="20"/>
        </w:rPr>
        <w:t>da produtividade</w:t>
      </w:r>
      <w:r w:rsidR="00B367CA">
        <w:rPr>
          <w:rFonts w:ascii="Verdana" w:eastAsia="Verdana" w:hAnsi="Verdana" w:cs="Verdana"/>
          <w:sz w:val="20"/>
          <w:szCs w:val="20"/>
        </w:rPr>
        <w:t xml:space="preserve"> e </w:t>
      </w:r>
      <w:r w:rsidR="00740504">
        <w:rPr>
          <w:rFonts w:ascii="Verdana" w:eastAsia="Verdana" w:hAnsi="Verdana" w:cs="Verdana"/>
          <w:sz w:val="20"/>
          <w:szCs w:val="20"/>
        </w:rPr>
        <w:t xml:space="preserve">do </w:t>
      </w:r>
      <w:r w:rsidR="00B367CA">
        <w:rPr>
          <w:rFonts w:ascii="Verdana" w:eastAsia="Verdana" w:hAnsi="Verdana" w:cs="Verdana"/>
          <w:sz w:val="20"/>
          <w:szCs w:val="20"/>
        </w:rPr>
        <w:t>valor agregado da produção</w:t>
      </w:r>
      <w:r w:rsidR="005C0190">
        <w:rPr>
          <w:rFonts w:ascii="Verdana" w:eastAsia="Verdana" w:hAnsi="Verdana" w:cs="Verdana"/>
          <w:sz w:val="20"/>
          <w:szCs w:val="20"/>
        </w:rPr>
        <w:t xml:space="preserve"> por meio do processamento das matérias primas</w:t>
      </w:r>
      <w:r w:rsidR="00B367CA">
        <w:rPr>
          <w:rFonts w:ascii="Verdana" w:eastAsia="Verdana" w:hAnsi="Verdana" w:cs="Verdana"/>
          <w:sz w:val="20"/>
          <w:szCs w:val="20"/>
        </w:rPr>
        <w:t>.</w:t>
      </w:r>
    </w:p>
    <w:p w14:paraId="0683E7AD" w14:textId="01E5FEF2" w:rsidR="00B367CA" w:rsidRDefault="00B367CA">
      <w:pPr>
        <w:jc w:val="both"/>
        <w:rPr>
          <w:rFonts w:ascii="Verdana" w:eastAsia="Verdana" w:hAnsi="Verdana" w:cs="Verdana"/>
          <w:sz w:val="20"/>
          <w:szCs w:val="20"/>
        </w:rPr>
      </w:pPr>
      <w:r>
        <w:rPr>
          <w:rFonts w:ascii="Verdana" w:eastAsia="Verdana" w:hAnsi="Verdana" w:cs="Verdana"/>
          <w:sz w:val="20"/>
          <w:szCs w:val="20"/>
        </w:rPr>
        <w:tab/>
        <w:t>Para tanto, além da realização d</w:t>
      </w:r>
      <w:r w:rsidR="00655F3E">
        <w:rPr>
          <w:rFonts w:ascii="Verdana" w:eastAsia="Verdana" w:hAnsi="Verdana" w:cs="Verdana"/>
          <w:sz w:val="20"/>
          <w:szCs w:val="20"/>
        </w:rPr>
        <w:t>e</w:t>
      </w:r>
      <w:r>
        <w:rPr>
          <w:rFonts w:ascii="Verdana" w:eastAsia="Verdana" w:hAnsi="Verdana" w:cs="Verdana"/>
          <w:sz w:val="20"/>
          <w:szCs w:val="20"/>
        </w:rPr>
        <w:t xml:space="preserve"> planejamento participativo da produção, </w:t>
      </w:r>
      <w:r w:rsidR="00FC1FEF">
        <w:rPr>
          <w:rFonts w:ascii="Verdana" w:eastAsia="Verdana" w:hAnsi="Verdana" w:cs="Verdana"/>
          <w:sz w:val="20"/>
          <w:szCs w:val="20"/>
        </w:rPr>
        <w:t xml:space="preserve">será </w:t>
      </w:r>
      <w:r w:rsidR="00655F3E">
        <w:rPr>
          <w:rFonts w:ascii="Verdana" w:eastAsia="Verdana" w:hAnsi="Verdana" w:cs="Verdana"/>
          <w:sz w:val="20"/>
          <w:szCs w:val="20"/>
        </w:rPr>
        <w:t>investi</w:t>
      </w:r>
      <w:r w:rsidR="00FC1FEF">
        <w:rPr>
          <w:rFonts w:ascii="Verdana" w:eastAsia="Verdana" w:hAnsi="Verdana" w:cs="Verdana"/>
          <w:sz w:val="20"/>
          <w:szCs w:val="20"/>
        </w:rPr>
        <w:t>do</w:t>
      </w:r>
      <w:r w:rsidR="00655F3E">
        <w:rPr>
          <w:rFonts w:ascii="Verdana" w:eastAsia="Verdana" w:hAnsi="Verdana" w:cs="Verdana"/>
          <w:sz w:val="20"/>
          <w:szCs w:val="20"/>
        </w:rPr>
        <w:t xml:space="preserve"> na estruturação da horta e pomar com a implantação de barreira vegetal com cana, rotação e consorciação de culturas, adubação verde e plantas de cobertura, irrigação por gotejamento, cultivares melhoradas</w:t>
      </w:r>
      <w:r w:rsidR="00740504">
        <w:rPr>
          <w:rFonts w:ascii="Verdana" w:eastAsia="Verdana" w:hAnsi="Verdana" w:cs="Verdana"/>
          <w:sz w:val="20"/>
          <w:szCs w:val="20"/>
        </w:rPr>
        <w:t xml:space="preserve"> da Embrapa</w:t>
      </w:r>
      <w:r w:rsidR="00655F3E">
        <w:rPr>
          <w:rFonts w:ascii="Verdana" w:eastAsia="Verdana" w:hAnsi="Verdana" w:cs="Verdana"/>
          <w:sz w:val="20"/>
          <w:szCs w:val="20"/>
        </w:rPr>
        <w:t xml:space="preserve">, </w:t>
      </w:r>
      <w:r w:rsidR="005C0190">
        <w:rPr>
          <w:rFonts w:ascii="Verdana" w:eastAsia="Verdana" w:hAnsi="Verdana" w:cs="Verdana"/>
          <w:sz w:val="20"/>
          <w:szCs w:val="20"/>
        </w:rPr>
        <w:t xml:space="preserve">fertirrigação com os efluentes da piscicultura, </w:t>
      </w:r>
      <w:r w:rsidR="00655F3E">
        <w:rPr>
          <w:rFonts w:ascii="Verdana" w:eastAsia="Verdana" w:hAnsi="Verdana" w:cs="Verdana"/>
          <w:sz w:val="20"/>
          <w:szCs w:val="20"/>
        </w:rPr>
        <w:t>compostagem/vermicompostagem e adubação orgânica das plantas e do solo, manejo integrado de pragas e doenças</w:t>
      </w:r>
      <w:r w:rsidR="00740504">
        <w:rPr>
          <w:rFonts w:ascii="Verdana" w:eastAsia="Verdana" w:hAnsi="Verdana" w:cs="Verdana"/>
          <w:sz w:val="20"/>
          <w:szCs w:val="20"/>
        </w:rPr>
        <w:t xml:space="preserve"> por meio de práticas culturais e controle físico, químico e biológico</w:t>
      </w:r>
      <w:r w:rsidR="00D874C5">
        <w:rPr>
          <w:rFonts w:ascii="Verdana" w:eastAsia="Verdana" w:hAnsi="Verdana" w:cs="Verdana"/>
          <w:sz w:val="20"/>
          <w:szCs w:val="20"/>
        </w:rPr>
        <w:t xml:space="preserve">. Desta forma, pretende-se contribuir para o aumento da quantidade, qualidade, regularidade assim como da sustentabilidade da produção. </w:t>
      </w:r>
      <w:r w:rsidR="00FC1FEF">
        <w:rPr>
          <w:rFonts w:ascii="Verdana" w:eastAsia="Verdana" w:hAnsi="Verdana" w:cs="Verdana"/>
          <w:sz w:val="20"/>
          <w:szCs w:val="20"/>
        </w:rPr>
        <w:t>P</w:t>
      </w:r>
      <w:r w:rsidR="00D874C5">
        <w:rPr>
          <w:rFonts w:ascii="Verdana" w:eastAsia="Verdana" w:hAnsi="Verdana" w:cs="Verdana"/>
          <w:sz w:val="20"/>
          <w:szCs w:val="20"/>
        </w:rPr>
        <w:t>ara agregação de valor, investir-se</w:t>
      </w:r>
      <w:r w:rsidR="00FC1FEF">
        <w:rPr>
          <w:rFonts w:ascii="Verdana" w:eastAsia="Verdana" w:hAnsi="Verdana" w:cs="Verdana"/>
          <w:sz w:val="20"/>
          <w:szCs w:val="20"/>
        </w:rPr>
        <w:t>-á</w:t>
      </w:r>
      <w:r w:rsidR="00D874C5">
        <w:rPr>
          <w:rFonts w:ascii="Verdana" w:eastAsia="Verdana" w:hAnsi="Verdana" w:cs="Verdana"/>
          <w:sz w:val="20"/>
          <w:szCs w:val="20"/>
        </w:rPr>
        <w:t xml:space="preserve"> no processamento das matérias primas</w:t>
      </w:r>
      <w:r w:rsidR="005C0190">
        <w:rPr>
          <w:rFonts w:ascii="Verdana" w:eastAsia="Verdana" w:hAnsi="Verdana" w:cs="Verdana"/>
          <w:sz w:val="20"/>
          <w:szCs w:val="20"/>
        </w:rPr>
        <w:t xml:space="preserve"> produzidas</w:t>
      </w:r>
      <w:r w:rsidR="00D874C5">
        <w:rPr>
          <w:rFonts w:ascii="Verdana" w:eastAsia="Verdana" w:hAnsi="Verdana" w:cs="Verdana"/>
          <w:sz w:val="20"/>
          <w:szCs w:val="20"/>
        </w:rPr>
        <w:t xml:space="preserve">, na forma de </w:t>
      </w:r>
      <w:r w:rsidR="00715B99">
        <w:rPr>
          <w:rFonts w:ascii="Verdana" w:eastAsia="Verdana" w:hAnsi="Verdana" w:cs="Verdana"/>
          <w:sz w:val="20"/>
          <w:szCs w:val="20"/>
        </w:rPr>
        <w:t>polpas, geleias</w:t>
      </w:r>
      <w:r w:rsidR="00D874C5">
        <w:rPr>
          <w:rFonts w:ascii="Verdana" w:eastAsia="Verdana" w:hAnsi="Verdana" w:cs="Verdana"/>
          <w:sz w:val="20"/>
          <w:szCs w:val="20"/>
        </w:rPr>
        <w:t>, conservas</w:t>
      </w:r>
      <w:r w:rsidR="00836118">
        <w:rPr>
          <w:rFonts w:ascii="Verdana" w:eastAsia="Verdana" w:hAnsi="Verdana" w:cs="Verdana"/>
          <w:sz w:val="20"/>
          <w:szCs w:val="20"/>
        </w:rPr>
        <w:t>, doces e minimamente processados.</w:t>
      </w:r>
    </w:p>
    <w:p w14:paraId="63352B51" w14:textId="77777777" w:rsidR="004A23E2" w:rsidRDefault="004A23E2" w:rsidP="008D27EC">
      <w:pPr>
        <w:pStyle w:val="PargrafodaLista"/>
        <w:ind w:left="0" w:firstLine="720"/>
        <w:jc w:val="both"/>
        <w:rPr>
          <w:rFonts w:ascii="Verdana" w:eastAsia="Verdana" w:hAnsi="Verdana" w:cs="Verdana"/>
          <w:sz w:val="20"/>
          <w:szCs w:val="20"/>
        </w:rPr>
      </w:pPr>
    </w:p>
    <w:p w14:paraId="62B7ED90" w14:textId="77777777" w:rsidR="00BC0805" w:rsidRPr="00644A9A" w:rsidRDefault="00AB3972" w:rsidP="008D27EC">
      <w:pPr>
        <w:pStyle w:val="PargrafodaLista"/>
        <w:numPr>
          <w:ilvl w:val="0"/>
          <w:numId w:val="1"/>
        </w:numPr>
        <w:ind w:left="0" w:firstLine="720"/>
        <w:jc w:val="both"/>
        <w:rPr>
          <w:rFonts w:ascii="Verdana" w:eastAsia="Verdana" w:hAnsi="Verdana" w:cs="Verdana"/>
          <w:b/>
          <w:bCs/>
          <w:sz w:val="20"/>
          <w:szCs w:val="20"/>
        </w:rPr>
      </w:pPr>
      <w:r w:rsidRPr="00644A9A">
        <w:rPr>
          <w:rFonts w:ascii="Verdana" w:eastAsia="Verdana" w:hAnsi="Verdana" w:cs="Verdana"/>
          <w:b/>
          <w:bCs/>
          <w:sz w:val="20"/>
          <w:szCs w:val="20"/>
        </w:rPr>
        <w:t>Objetivos gerais e específicos;</w:t>
      </w:r>
    </w:p>
    <w:p w14:paraId="452190F8" w14:textId="77777777" w:rsidR="00AB3972" w:rsidRPr="002E6665" w:rsidRDefault="00AB3972" w:rsidP="008D27EC">
      <w:pPr>
        <w:pStyle w:val="PargrafodaLista"/>
        <w:ind w:left="0" w:firstLine="720"/>
        <w:jc w:val="both"/>
        <w:rPr>
          <w:rFonts w:ascii="Verdana" w:eastAsia="Verdana" w:hAnsi="Verdana" w:cs="Verdana"/>
          <w:sz w:val="20"/>
          <w:szCs w:val="20"/>
        </w:rPr>
      </w:pPr>
    </w:p>
    <w:p w14:paraId="33C343E6" w14:textId="1E36CF37" w:rsidR="008271AA" w:rsidRDefault="002078FF" w:rsidP="008D27EC">
      <w:pPr>
        <w:pStyle w:val="PargrafodaLista"/>
        <w:numPr>
          <w:ilvl w:val="1"/>
          <w:numId w:val="1"/>
        </w:numPr>
        <w:ind w:left="0" w:firstLine="720"/>
        <w:jc w:val="both"/>
        <w:rPr>
          <w:rFonts w:ascii="Verdana" w:eastAsia="Verdana" w:hAnsi="Verdana" w:cs="Verdana"/>
          <w:b/>
          <w:bCs/>
          <w:sz w:val="20"/>
          <w:szCs w:val="20"/>
        </w:rPr>
      </w:pPr>
      <w:r w:rsidRPr="00644A9A">
        <w:rPr>
          <w:rFonts w:ascii="Verdana" w:eastAsia="Verdana" w:hAnsi="Verdana" w:cs="Verdana"/>
          <w:b/>
          <w:bCs/>
          <w:sz w:val="20"/>
          <w:szCs w:val="20"/>
        </w:rPr>
        <w:t>Objetivo geral:</w:t>
      </w:r>
    </w:p>
    <w:p w14:paraId="73B245C7" w14:textId="77777777" w:rsidR="00E7543F" w:rsidRPr="00644A9A" w:rsidRDefault="00E7543F" w:rsidP="00E7543F">
      <w:pPr>
        <w:pStyle w:val="PargrafodaLista"/>
        <w:jc w:val="both"/>
        <w:rPr>
          <w:rFonts w:ascii="Verdana" w:eastAsia="Verdana" w:hAnsi="Verdana" w:cs="Verdana"/>
          <w:b/>
          <w:bCs/>
          <w:sz w:val="20"/>
          <w:szCs w:val="20"/>
        </w:rPr>
      </w:pPr>
    </w:p>
    <w:p w14:paraId="6510A52B" w14:textId="07743196" w:rsidR="008271AA" w:rsidRPr="002E6665" w:rsidRDefault="002078FF" w:rsidP="008D27EC">
      <w:pPr>
        <w:pStyle w:val="PargrafodaLista"/>
        <w:ind w:left="0" w:firstLine="720"/>
        <w:jc w:val="both"/>
        <w:rPr>
          <w:rFonts w:ascii="Verdana" w:eastAsia="Verdana" w:hAnsi="Verdana" w:cs="Verdana"/>
          <w:sz w:val="20"/>
          <w:szCs w:val="20"/>
        </w:rPr>
      </w:pPr>
      <w:r w:rsidRPr="002E6665">
        <w:rPr>
          <w:rFonts w:ascii="Verdana" w:eastAsia="Verdana" w:hAnsi="Verdana" w:cs="Verdana"/>
          <w:sz w:val="20"/>
          <w:szCs w:val="20"/>
        </w:rPr>
        <w:t>Contribuição para</w:t>
      </w:r>
      <w:r w:rsidR="00870B30">
        <w:rPr>
          <w:rFonts w:ascii="Verdana" w:eastAsia="Verdana" w:hAnsi="Verdana" w:cs="Verdana"/>
          <w:sz w:val="20"/>
          <w:szCs w:val="20"/>
        </w:rPr>
        <w:t xml:space="preserve"> </w:t>
      </w:r>
      <w:r w:rsidR="00870B30" w:rsidRPr="002E6665">
        <w:rPr>
          <w:rFonts w:ascii="Verdana" w:eastAsia="Verdana" w:hAnsi="Verdana" w:cs="Verdana"/>
          <w:sz w:val="20"/>
          <w:szCs w:val="20"/>
        </w:rPr>
        <w:t xml:space="preserve">geração </w:t>
      </w:r>
      <w:r w:rsidR="00870B30">
        <w:rPr>
          <w:rFonts w:ascii="Verdana" w:eastAsia="Verdana" w:hAnsi="Verdana" w:cs="Verdana"/>
          <w:sz w:val="20"/>
          <w:szCs w:val="20"/>
        </w:rPr>
        <w:t>contínua</w:t>
      </w:r>
      <w:r w:rsidR="00870B30" w:rsidRPr="002E6665">
        <w:rPr>
          <w:rFonts w:ascii="Verdana" w:eastAsia="Verdana" w:hAnsi="Verdana" w:cs="Verdana"/>
          <w:sz w:val="20"/>
          <w:szCs w:val="20"/>
        </w:rPr>
        <w:t xml:space="preserve"> </w:t>
      </w:r>
      <w:r w:rsidR="00870B30">
        <w:rPr>
          <w:rFonts w:ascii="Verdana" w:eastAsia="Verdana" w:hAnsi="Verdana" w:cs="Verdana"/>
          <w:sz w:val="20"/>
          <w:szCs w:val="20"/>
        </w:rPr>
        <w:t xml:space="preserve">de </w:t>
      </w:r>
      <w:r w:rsidR="00870B30" w:rsidRPr="002E6665">
        <w:rPr>
          <w:rFonts w:ascii="Verdana" w:eastAsia="Verdana" w:hAnsi="Verdana" w:cs="Verdana"/>
          <w:sz w:val="20"/>
          <w:szCs w:val="20"/>
        </w:rPr>
        <w:t>renda</w:t>
      </w:r>
      <w:r w:rsidR="00870B30">
        <w:rPr>
          <w:rFonts w:ascii="Verdana" w:eastAsia="Verdana" w:hAnsi="Verdana" w:cs="Verdana"/>
          <w:sz w:val="20"/>
          <w:szCs w:val="20"/>
        </w:rPr>
        <w:t>,</w:t>
      </w:r>
      <w:r w:rsidRPr="002E6665">
        <w:rPr>
          <w:rFonts w:ascii="Verdana" w:eastAsia="Verdana" w:hAnsi="Verdana" w:cs="Verdana"/>
          <w:sz w:val="20"/>
          <w:szCs w:val="20"/>
        </w:rPr>
        <w:t xml:space="preserve"> </w:t>
      </w:r>
      <w:r w:rsidR="00963E48" w:rsidRPr="002E6665">
        <w:rPr>
          <w:rFonts w:ascii="Verdana" w:eastAsia="Verdana" w:hAnsi="Verdana" w:cs="Verdana"/>
          <w:sz w:val="20"/>
          <w:szCs w:val="20"/>
        </w:rPr>
        <w:t>aumento d</w:t>
      </w:r>
      <w:r w:rsidRPr="002E6665">
        <w:rPr>
          <w:rFonts w:ascii="Verdana" w:eastAsia="Verdana" w:hAnsi="Verdana" w:cs="Verdana"/>
          <w:sz w:val="20"/>
          <w:szCs w:val="20"/>
        </w:rPr>
        <w:t>a segurança alimentar</w:t>
      </w:r>
      <w:r w:rsidR="00CF2FD4">
        <w:rPr>
          <w:rFonts w:ascii="Verdana" w:eastAsia="Verdana" w:hAnsi="Verdana" w:cs="Verdana"/>
          <w:sz w:val="20"/>
          <w:szCs w:val="20"/>
        </w:rPr>
        <w:t xml:space="preserve"> e</w:t>
      </w:r>
      <w:r w:rsidR="00CF2FD4" w:rsidRPr="002E6665">
        <w:rPr>
          <w:rFonts w:ascii="Verdana" w:eastAsia="Verdana" w:hAnsi="Verdana" w:cs="Verdana"/>
          <w:sz w:val="20"/>
          <w:szCs w:val="20"/>
        </w:rPr>
        <w:t xml:space="preserve"> </w:t>
      </w:r>
      <w:r w:rsidRPr="002E6665">
        <w:rPr>
          <w:rFonts w:ascii="Verdana" w:eastAsia="Verdana" w:hAnsi="Verdana" w:cs="Verdana"/>
          <w:sz w:val="20"/>
          <w:szCs w:val="20"/>
        </w:rPr>
        <w:t xml:space="preserve">nutricional, </w:t>
      </w:r>
      <w:r w:rsidR="00B31D71">
        <w:rPr>
          <w:rFonts w:ascii="Verdana" w:eastAsia="Verdana" w:hAnsi="Verdana" w:cs="Verdana"/>
          <w:sz w:val="20"/>
          <w:szCs w:val="20"/>
        </w:rPr>
        <w:t>organização d</w:t>
      </w:r>
      <w:r w:rsidR="00CF2FD4">
        <w:rPr>
          <w:rFonts w:ascii="Verdana" w:eastAsia="Verdana" w:hAnsi="Verdana" w:cs="Verdana"/>
          <w:sz w:val="20"/>
          <w:szCs w:val="20"/>
        </w:rPr>
        <w:t>as famílias</w:t>
      </w:r>
      <w:r w:rsidR="00B31D71">
        <w:rPr>
          <w:rFonts w:ascii="Verdana" w:eastAsia="Verdana" w:hAnsi="Verdana" w:cs="Verdana"/>
          <w:sz w:val="20"/>
          <w:szCs w:val="20"/>
        </w:rPr>
        <w:t xml:space="preserve"> agricultor</w:t>
      </w:r>
      <w:r w:rsidR="00CF2FD4">
        <w:rPr>
          <w:rFonts w:ascii="Verdana" w:eastAsia="Verdana" w:hAnsi="Verdana" w:cs="Verdana"/>
          <w:sz w:val="20"/>
          <w:szCs w:val="20"/>
        </w:rPr>
        <w:t>as</w:t>
      </w:r>
      <w:r w:rsidR="00B31D71">
        <w:rPr>
          <w:rFonts w:ascii="Verdana" w:eastAsia="Verdana" w:hAnsi="Verdana" w:cs="Verdana"/>
          <w:sz w:val="20"/>
          <w:szCs w:val="20"/>
        </w:rPr>
        <w:t xml:space="preserve"> e da sua produção</w:t>
      </w:r>
      <w:r w:rsidR="00814348">
        <w:rPr>
          <w:rFonts w:ascii="Verdana" w:eastAsia="Verdana" w:hAnsi="Verdana" w:cs="Verdana"/>
          <w:sz w:val="20"/>
          <w:szCs w:val="20"/>
        </w:rPr>
        <w:t>,</w:t>
      </w:r>
      <w:r w:rsidRPr="002E6665">
        <w:rPr>
          <w:rFonts w:ascii="Verdana" w:eastAsia="Verdana" w:hAnsi="Verdana" w:cs="Verdana"/>
          <w:sz w:val="20"/>
          <w:szCs w:val="20"/>
        </w:rPr>
        <w:t xml:space="preserve"> visando a melhoria da qualidade de vida </w:t>
      </w:r>
      <w:r w:rsidR="00CF2FD4">
        <w:rPr>
          <w:rFonts w:ascii="Verdana" w:eastAsia="Verdana" w:hAnsi="Verdana" w:cs="Verdana"/>
          <w:sz w:val="20"/>
          <w:szCs w:val="20"/>
        </w:rPr>
        <w:t>na</w:t>
      </w:r>
      <w:r w:rsidRPr="002E6665">
        <w:rPr>
          <w:rFonts w:ascii="Verdana" w:eastAsia="Verdana" w:hAnsi="Verdana" w:cs="Verdana"/>
          <w:sz w:val="20"/>
          <w:szCs w:val="20"/>
        </w:rPr>
        <w:t xml:space="preserve"> Comunidade Quilombola Furnas do Dionísio.</w:t>
      </w:r>
    </w:p>
    <w:p w14:paraId="507F1927" w14:textId="77777777" w:rsidR="002078FF" w:rsidRPr="002E6665" w:rsidRDefault="002078FF" w:rsidP="008D27EC">
      <w:pPr>
        <w:pStyle w:val="PargrafodaLista"/>
        <w:ind w:left="0" w:firstLine="720"/>
        <w:jc w:val="both"/>
        <w:rPr>
          <w:rFonts w:ascii="Verdana" w:eastAsia="Verdana" w:hAnsi="Verdana" w:cs="Verdana"/>
          <w:sz w:val="20"/>
          <w:szCs w:val="20"/>
        </w:rPr>
      </w:pPr>
    </w:p>
    <w:p w14:paraId="4A9D61ED" w14:textId="04741662" w:rsidR="008271AA" w:rsidRDefault="002078FF" w:rsidP="008D27EC">
      <w:pPr>
        <w:pStyle w:val="PargrafodaLista"/>
        <w:numPr>
          <w:ilvl w:val="1"/>
          <w:numId w:val="1"/>
        </w:numPr>
        <w:ind w:left="0" w:firstLine="720"/>
        <w:jc w:val="both"/>
        <w:rPr>
          <w:rFonts w:ascii="Verdana" w:eastAsia="Verdana" w:hAnsi="Verdana" w:cs="Verdana"/>
          <w:b/>
          <w:bCs/>
          <w:sz w:val="20"/>
          <w:szCs w:val="20"/>
        </w:rPr>
      </w:pPr>
      <w:r w:rsidRPr="00644A9A">
        <w:rPr>
          <w:rFonts w:ascii="Verdana" w:eastAsia="Verdana" w:hAnsi="Verdana" w:cs="Verdana"/>
          <w:b/>
          <w:bCs/>
          <w:sz w:val="20"/>
          <w:szCs w:val="20"/>
        </w:rPr>
        <w:t>Objetivos específicos</w:t>
      </w:r>
      <w:r w:rsidR="00ED39C2" w:rsidRPr="00644A9A">
        <w:rPr>
          <w:rFonts w:ascii="Verdana" w:eastAsia="Verdana" w:hAnsi="Verdana" w:cs="Verdana"/>
          <w:b/>
          <w:bCs/>
          <w:sz w:val="20"/>
          <w:szCs w:val="20"/>
        </w:rPr>
        <w:t>:</w:t>
      </w:r>
    </w:p>
    <w:p w14:paraId="4364753A" w14:textId="77777777" w:rsidR="00E7543F" w:rsidRPr="00644A9A" w:rsidRDefault="00E7543F" w:rsidP="00E7543F">
      <w:pPr>
        <w:pStyle w:val="PargrafodaLista"/>
        <w:jc w:val="both"/>
        <w:rPr>
          <w:rFonts w:ascii="Verdana" w:eastAsia="Verdana" w:hAnsi="Verdana" w:cs="Verdana"/>
          <w:b/>
          <w:bCs/>
          <w:sz w:val="20"/>
          <w:szCs w:val="20"/>
        </w:rPr>
      </w:pPr>
    </w:p>
    <w:p w14:paraId="05A9E6A6" w14:textId="54DEAABE" w:rsidR="00ED39C2" w:rsidRPr="002E6665" w:rsidRDefault="00ED39C2" w:rsidP="008D27EC">
      <w:pPr>
        <w:pStyle w:val="PargrafodaLista"/>
        <w:ind w:left="0" w:firstLine="720"/>
        <w:jc w:val="both"/>
        <w:rPr>
          <w:rFonts w:ascii="Verdana" w:eastAsia="Verdana" w:hAnsi="Verdana" w:cs="Verdana"/>
          <w:sz w:val="20"/>
          <w:szCs w:val="20"/>
        </w:rPr>
      </w:pPr>
      <w:r w:rsidRPr="002E6665">
        <w:rPr>
          <w:rFonts w:ascii="Verdana" w:eastAsia="Verdana" w:hAnsi="Verdana" w:cs="Verdana"/>
          <w:sz w:val="20"/>
          <w:szCs w:val="20"/>
        </w:rPr>
        <w:t>- Implantar</w:t>
      </w:r>
      <w:r w:rsidR="00560E4B">
        <w:rPr>
          <w:rFonts w:ascii="Verdana" w:eastAsia="Verdana" w:hAnsi="Verdana" w:cs="Verdana"/>
          <w:sz w:val="20"/>
          <w:szCs w:val="20"/>
        </w:rPr>
        <w:t>,</w:t>
      </w:r>
      <w:r w:rsidRPr="002E6665">
        <w:rPr>
          <w:rFonts w:ascii="Verdana" w:eastAsia="Verdana" w:hAnsi="Verdana" w:cs="Verdana"/>
          <w:sz w:val="20"/>
          <w:szCs w:val="20"/>
        </w:rPr>
        <w:t xml:space="preserve"> conduzir</w:t>
      </w:r>
      <w:r w:rsidR="007F554E">
        <w:rPr>
          <w:rFonts w:ascii="Verdana" w:eastAsia="Verdana" w:hAnsi="Verdana" w:cs="Verdana"/>
          <w:sz w:val="20"/>
          <w:szCs w:val="20"/>
        </w:rPr>
        <w:t xml:space="preserve"> e avaliar</w:t>
      </w:r>
      <w:r w:rsidR="00560E4B">
        <w:rPr>
          <w:rFonts w:ascii="Verdana" w:eastAsia="Verdana" w:hAnsi="Verdana" w:cs="Verdana"/>
          <w:sz w:val="20"/>
          <w:szCs w:val="20"/>
        </w:rPr>
        <w:t>, coletivamente,</w:t>
      </w:r>
      <w:r w:rsidR="00344683">
        <w:rPr>
          <w:rFonts w:ascii="Verdana" w:eastAsia="Verdana" w:hAnsi="Verdana" w:cs="Verdana"/>
          <w:sz w:val="20"/>
          <w:szCs w:val="20"/>
        </w:rPr>
        <w:t xml:space="preserve"> de forma participativa,</w:t>
      </w:r>
      <w:r w:rsidRPr="002E6665">
        <w:rPr>
          <w:rFonts w:ascii="Verdana" w:eastAsia="Verdana" w:hAnsi="Verdana" w:cs="Verdana"/>
          <w:sz w:val="20"/>
          <w:szCs w:val="20"/>
        </w:rPr>
        <w:t xml:space="preserve"> Unidade de Referência “Agroecossistema de Produção Integrada e Sustentável</w:t>
      </w:r>
      <w:r w:rsidR="00BD63D1">
        <w:rPr>
          <w:rFonts w:ascii="Verdana" w:eastAsia="Verdana" w:hAnsi="Verdana" w:cs="Verdana"/>
          <w:sz w:val="20"/>
          <w:szCs w:val="20"/>
        </w:rPr>
        <w:t xml:space="preserve">” </w:t>
      </w:r>
      <w:r w:rsidR="00CF2FD4">
        <w:rPr>
          <w:rFonts w:ascii="Verdana" w:eastAsia="Verdana" w:hAnsi="Verdana" w:cs="Verdana"/>
          <w:sz w:val="20"/>
          <w:szCs w:val="20"/>
        </w:rPr>
        <w:t>com espécies frutíferas e olerícolas consorciadas</w:t>
      </w:r>
      <w:r w:rsidR="00560E4B">
        <w:rPr>
          <w:rFonts w:ascii="Verdana" w:eastAsia="Verdana" w:hAnsi="Verdana" w:cs="Verdana"/>
          <w:sz w:val="20"/>
          <w:szCs w:val="20"/>
        </w:rPr>
        <w:t>, integradas à produção de peixe</w:t>
      </w:r>
      <w:r w:rsidRPr="002E6665">
        <w:rPr>
          <w:rFonts w:ascii="Verdana" w:eastAsia="Verdana" w:hAnsi="Verdana" w:cs="Verdana"/>
          <w:sz w:val="20"/>
          <w:szCs w:val="20"/>
        </w:rPr>
        <w:t>;</w:t>
      </w:r>
    </w:p>
    <w:p w14:paraId="383B1CC0" w14:textId="496DDED3" w:rsidR="00ED39C2" w:rsidRPr="002E6665" w:rsidRDefault="00ED39C2" w:rsidP="008D27EC">
      <w:pPr>
        <w:pStyle w:val="PargrafodaLista"/>
        <w:ind w:left="0" w:firstLine="720"/>
        <w:jc w:val="both"/>
        <w:rPr>
          <w:rFonts w:ascii="Verdana" w:eastAsia="Verdana" w:hAnsi="Verdana" w:cs="Verdana"/>
          <w:sz w:val="20"/>
          <w:szCs w:val="20"/>
        </w:rPr>
      </w:pPr>
      <w:r w:rsidRPr="002E6665">
        <w:rPr>
          <w:rFonts w:ascii="Verdana" w:eastAsia="Verdana" w:hAnsi="Verdana" w:cs="Verdana"/>
          <w:sz w:val="20"/>
          <w:szCs w:val="20"/>
        </w:rPr>
        <w:t xml:space="preserve">- Introduzir cultivares de mandioca </w:t>
      </w:r>
      <w:r w:rsidR="00765AEA" w:rsidRPr="002E6665">
        <w:rPr>
          <w:rFonts w:ascii="Verdana" w:eastAsia="Verdana" w:hAnsi="Verdana" w:cs="Verdana"/>
          <w:sz w:val="20"/>
          <w:szCs w:val="20"/>
        </w:rPr>
        <w:t xml:space="preserve">da Embrapa, </w:t>
      </w:r>
      <w:r w:rsidRPr="002E6665">
        <w:rPr>
          <w:rFonts w:ascii="Verdana" w:eastAsia="Verdana" w:hAnsi="Verdana" w:cs="Verdana"/>
          <w:sz w:val="20"/>
          <w:szCs w:val="20"/>
        </w:rPr>
        <w:t>de mesa e para fabricação de farinha de mandioca;</w:t>
      </w:r>
    </w:p>
    <w:p w14:paraId="3D0B0313" w14:textId="357949FA" w:rsidR="00ED39C2" w:rsidRPr="002E6665" w:rsidRDefault="00ED39C2" w:rsidP="008D27EC">
      <w:pPr>
        <w:pStyle w:val="PargrafodaLista"/>
        <w:ind w:left="0" w:firstLine="720"/>
        <w:jc w:val="both"/>
        <w:rPr>
          <w:rFonts w:ascii="Verdana" w:eastAsia="Verdana" w:hAnsi="Verdana" w:cs="Verdana"/>
          <w:sz w:val="20"/>
          <w:szCs w:val="20"/>
        </w:rPr>
      </w:pPr>
      <w:r w:rsidRPr="002E6665">
        <w:rPr>
          <w:rFonts w:ascii="Verdana" w:eastAsia="Verdana" w:hAnsi="Verdana" w:cs="Verdana"/>
          <w:sz w:val="20"/>
          <w:szCs w:val="20"/>
        </w:rPr>
        <w:t xml:space="preserve">- Contribuir para avaliação de cultivares de cana utilizadas localmente visando a produção de </w:t>
      </w:r>
      <w:r w:rsidR="00D77DBD" w:rsidRPr="002E6665">
        <w:rPr>
          <w:rFonts w:ascii="Verdana" w:eastAsia="Verdana" w:hAnsi="Verdana" w:cs="Verdana"/>
          <w:sz w:val="20"/>
          <w:szCs w:val="20"/>
        </w:rPr>
        <w:t xml:space="preserve">garapa, </w:t>
      </w:r>
      <w:r w:rsidRPr="002E6665">
        <w:rPr>
          <w:rFonts w:ascii="Verdana" w:eastAsia="Verdana" w:hAnsi="Verdana" w:cs="Verdana"/>
          <w:sz w:val="20"/>
          <w:szCs w:val="20"/>
        </w:rPr>
        <w:t>rapadura, melado e açúcar mascavo, assim como a sua utilização em barreiras vegetais</w:t>
      </w:r>
      <w:r w:rsidR="00715B99">
        <w:rPr>
          <w:rFonts w:ascii="Verdana" w:eastAsia="Verdana" w:hAnsi="Verdana" w:cs="Verdana"/>
          <w:sz w:val="20"/>
          <w:szCs w:val="20"/>
        </w:rPr>
        <w:t xml:space="preserve"> e cordões vegetados em nível</w:t>
      </w:r>
      <w:r w:rsidRPr="002E6665">
        <w:rPr>
          <w:rFonts w:ascii="Verdana" w:eastAsia="Verdana" w:hAnsi="Verdana" w:cs="Verdana"/>
          <w:sz w:val="20"/>
          <w:szCs w:val="20"/>
        </w:rPr>
        <w:t>;</w:t>
      </w:r>
    </w:p>
    <w:p w14:paraId="78AEF8D1" w14:textId="1F6D6446" w:rsidR="00ED39C2" w:rsidRPr="002E6665" w:rsidRDefault="00ED39C2" w:rsidP="008D27EC">
      <w:pPr>
        <w:pStyle w:val="PargrafodaLista"/>
        <w:ind w:left="0" w:firstLine="720"/>
        <w:jc w:val="both"/>
        <w:rPr>
          <w:rFonts w:ascii="Verdana" w:eastAsia="Verdana" w:hAnsi="Verdana" w:cs="Verdana"/>
          <w:sz w:val="20"/>
          <w:szCs w:val="20"/>
        </w:rPr>
      </w:pPr>
      <w:r w:rsidRPr="002E6665">
        <w:rPr>
          <w:rFonts w:ascii="Verdana" w:eastAsia="Verdana" w:hAnsi="Verdana" w:cs="Verdana"/>
          <w:sz w:val="20"/>
          <w:szCs w:val="20"/>
        </w:rPr>
        <w:t>-</w:t>
      </w:r>
      <w:r w:rsidR="00765AEA" w:rsidRPr="002E6665">
        <w:rPr>
          <w:rFonts w:ascii="Verdana" w:eastAsia="Verdana" w:hAnsi="Verdana" w:cs="Verdana"/>
          <w:sz w:val="20"/>
          <w:szCs w:val="20"/>
        </w:rPr>
        <w:t xml:space="preserve"> Capacitar agentes multiplicadores (técnicos e produtores)</w:t>
      </w:r>
      <w:r w:rsidR="00870B30">
        <w:rPr>
          <w:rFonts w:ascii="Verdana" w:eastAsia="Verdana" w:hAnsi="Verdana" w:cs="Verdana"/>
          <w:sz w:val="20"/>
          <w:szCs w:val="20"/>
        </w:rPr>
        <w:t>, na implantação do Sistema APPIA,</w:t>
      </w:r>
      <w:r w:rsidR="00765AEA" w:rsidRPr="002E6665">
        <w:rPr>
          <w:rFonts w:ascii="Verdana" w:eastAsia="Verdana" w:hAnsi="Verdana" w:cs="Verdana"/>
          <w:sz w:val="20"/>
          <w:szCs w:val="20"/>
        </w:rPr>
        <w:t xml:space="preserve"> na produção sustentável de alimentos</w:t>
      </w:r>
      <w:r w:rsidR="00FC1FEF">
        <w:rPr>
          <w:rFonts w:ascii="Verdana" w:eastAsia="Verdana" w:hAnsi="Verdana" w:cs="Verdana"/>
          <w:sz w:val="20"/>
          <w:szCs w:val="20"/>
        </w:rPr>
        <w:t>, em conjunto com as instituições parceiras</w:t>
      </w:r>
      <w:r w:rsidR="00765AEA" w:rsidRPr="002E6665">
        <w:rPr>
          <w:rFonts w:ascii="Verdana" w:eastAsia="Verdana" w:hAnsi="Verdana" w:cs="Verdana"/>
          <w:sz w:val="20"/>
          <w:szCs w:val="20"/>
        </w:rPr>
        <w:t>;</w:t>
      </w:r>
    </w:p>
    <w:p w14:paraId="25AE1CF7" w14:textId="7B99BD8F" w:rsidR="00765AEA" w:rsidRDefault="00765AEA" w:rsidP="008D27EC">
      <w:pPr>
        <w:pStyle w:val="PargrafodaLista"/>
        <w:ind w:left="0" w:firstLine="720"/>
        <w:jc w:val="both"/>
        <w:rPr>
          <w:rFonts w:ascii="Verdana" w:eastAsia="Verdana" w:hAnsi="Verdana" w:cs="Verdana"/>
          <w:sz w:val="20"/>
          <w:szCs w:val="20"/>
        </w:rPr>
      </w:pPr>
      <w:r w:rsidRPr="002E6665">
        <w:rPr>
          <w:rFonts w:ascii="Verdana" w:eastAsia="Verdana" w:hAnsi="Verdana" w:cs="Verdana"/>
          <w:sz w:val="20"/>
          <w:szCs w:val="20"/>
        </w:rPr>
        <w:t xml:space="preserve">- Articular com os parceiros institucionais visando ações que contribuam para </w:t>
      </w:r>
      <w:r w:rsidR="00A356CD">
        <w:rPr>
          <w:rFonts w:ascii="Verdana" w:eastAsia="Verdana" w:hAnsi="Verdana" w:cs="Verdana"/>
          <w:sz w:val="20"/>
          <w:szCs w:val="20"/>
        </w:rPr>
        <w:t xml:space="preserve">a estruturação e </w:t>
      </w:r>
      <w:r w:rsidRPr="002E6665">
        <w:rPr>
          <w:rFonts w:ascii="Verdana" w:eastAsia="Verdana" w:hAnsi="Verdana" w:cs="Verdana"/>
          <w:sz w:val="20"/>
          <w:szCs w:val="20"/>
        </w:rPr>
        <w:t>o fortalecimento do associativismo/cooperativismo da comunidade local.</w:t>
      </w:r>
    </w:p>
    <w:p w14:paraId="2BC298BA" w14:textId="77777777" w:rsidR="00765AEA" w:rsidRPr="002E6665" w:rsidRDefault="00765AEA" w:rsidP="00ED39C2">
      <w:pPr>
        <w:pStyle w:val="PargrafodaLista"/>
        <w:jc w:val="both"/>
        <w:rPr>
          <w:rFonts w:ascii="Verdana" w:eastAsia="Verdana" w:hAnsi="Verdana" w:cs="Verdana"/>
          <w:sz w:val="20"/>
          <w:szCs w:val="20"/>
        </w:rPr>
      </w:pPr>
    </w:p>
    <w:p w14:paraId="12C28BE1" w14:textId="63DCFCCC" w:rsidR="00BC0805" w:rsidRDefault="00AB3972" w:rsidP="000F590B">
      <w:pPr>
        <w:pStyle w:val="PargrafodaLista"/>
        <w:numPr>
          <w:ilvl w:val="0"/>
          <w:numId w:val="1"/>
        </w:numPr>
        <w:ind w:left="0" w:firstLine="0"/>
        <w:jc w:val="both"/>
        <w:rPr>
          <w:rFonts w:ascii="Verdana" w:eastAsia="Verdana" w:hAnsi="Verdana" w:cs="Verdana"/>
          <w:b/>
          <w:bCs/>
          <w:sz w:val="20"/>
          <w:szCs w:val="20"/>
        </w:rPr>
      </w:pPr>
      <w:r w:rsidRPr="00644A9A">
        <w:rPr>
          <w:rFonts w:ascii="Verdana" w:eastAsia="Verdana" w:hAnsi="Verdana" w:cs="Verdana"/>
          <w:b/>
          <w:bCs/>
          <w:sz w:val="20"/>
          <w:szCs w:val="20"/>
        </w:rPr>
        <w:t>Revisão da Literatura</w:t>
      </w:r>
      <w:r w:rsidR="00582D20" w:rsidRPr="00644A9A">
        <w:rPr>
          <w:rFonts w:ascii="Verdana" w:eastAsia="Verdana" w:hAnsi="Verdana" w:cs="Verdana"/>
          <w:b/>
          <w:bCs/>
          <w:sz w:val="20"/>
          <w:szCs w:val="20"/>
        </w:rPr>
        <w:t>:</w:t>
      </w:r>
    </w:p>
    <w:p w14:paraId="4672F5C0" w14:textId="77777777" w:rsidR="00D32F4A" w:rsidRDefault="00D32F4A" w:rsidP="00D32F4A">
      <w:pPr>
        <w:pStyle w:val="PargrafodaLista"/>
        <w:ind w:left="0"/>
        <w:jc w:val="both"/>
        <w:rPr>
          <w:rFonts w:ascii="Verdana" w:eastAsia="Verdana" w:hAnsi="Verdana" w:cs="Verdana"/>
          <w:b/>
          <w:bCs/>
          <w:sz w:val="20"/>
          <w:szCs w:val="20"/>
        </w:rPr>
      </w:pPr>
    </w:p>
    <w:p w14:paraId="0F1CCA3F" w14:textId="2CA62578" w:rsidR="00A444C2" w:rsidRDefault="00D32F4A" w:rsidP="00D32F4A">
      <w:pPr>
        <w:jc w:val="both"/>
        <w:rPr>
          <w:rFonts w:ascii="Verdana" w:eastAsia="Verdana" w:hAnsi="Verdana" w:cs="Verdana"/>
          <w:sz w:val="20"/>
          <w:szCs w:val="20"/>
        </w:rPr>
      </w:pPr>
      <w:r>
        <w:rPr>
          <w:rFonts w:ascii="Verdana" w:hAnsi="Verdana"/>
          <w:sz w:val="20"/>
          <w:szCs w:val="20"/>
        </w:rPr>
        <w:tab/>
      </w:r>
      <w:r w:rsidRPr="00CB5FDA">
        <w:rPr>
          <w:rFonts w:ascii="Verdana" w:hAnsi="Verdana"/>
          <w:sz w:val="20"/>
          <w:szCs w:val="20"/>
        </w:rPr>
        <w:t>Em consequência da escravidão</w:t>
      </w:r>
      <w:r>
        <w:rPr>
          <w:rFonts w:ascii="Verdana" w:hAnsi="Verdana"/>
          <w:sz w:val="20"/>
          <w:szCs w:val="20"/>
        </w:rPr>
        <w:t xml:space="preserve">, surgiram os Quilombos como estrutura de sobrevivência dos negros. </w:t>
      </w:r>
      <w:r w:rsidRPr="00CB5FDA">
        <w:rPr>
          <w:rFonts w:ascii="Verdana" w:eastAsia="Verdana" w:hAnsi="Verdana" w:cs="Verdana"/>
          <w:sz w:val="20"/>
          <w:szCs w:val="20"/>
        </w:rPr>
        <w:t>A Comunidade Quilombola Furnas do Dionísio foi fundada em 1890. Durante muito</w:t>
      </w:r>
      <w:r w:rsidR="00345219">
        <w:rPr>
          <w:rFonts w:ascii="Verdana" w:eastAsia="Verdana" w:hAnsi="Verdana" w:cs="Verdana"/>
          <w:sz w:val="20"/>
          <w:szCs w:val="20"/>
        </w:rPr>
        <w:t xml:space="preserve"> tempo</w:t>
      </w:r>
      <w:r w:rsidR="007E7868">
        <w:rPr>
          <w:rFonts w:ascii="Verdana" w:eastAsia="Verdana" w:hAnsi="Verdana" w:cs="Verdana"/>
          <w:sz w:val="20"/>
          <w:szCs w:val="20"/>
        </w:rPr>
        <w:t>, nesta localidade</w:t>
      </w:r>
      <w:r w:rsidR="00345219">
        <w:rPr>
          <w:rFonts w:ascii="Verdana" w:eastAsia="Verdana" w:hAnsi="Verdana" w:cs="Verdana"/>
          <w:sz w:val="20"/>
          <w:szCs w:val="20"/>
        </w:rPr>
        <w:t>,</w:t>
      </w:r>
      <w:r w:rsidRPr="00CB5FDA">
        <w:rPr>
          <w:rFonts w:ascii="Verdana" w:eastAsia="Verdana" w:hAnsi="Verdana" w:cs="Verdana"/>
          <w:sz w:val="20"/>
          <w:szCs w:val="20"/>
        </w:rPr>
        <w:t xml:space="preserve"> prevaleceu</w:t>
      </w:r>
      <w:r w:rsidR="009E72E7">
        <w:rPr>
          <w:rFonts w:ascii="Verdana" w:eastAsia="Verdana" w:hAnsi="Verdana" w:cs="Verdana"/>
          <w:sz w:val="20"/>
          <w:szCs w:val="20"/>
        </w:rPr>
        <w:t xml:space="preserve"> a agricultura de subsistência</w:t>
      </w:r>
      <w:r w:rsidR="00345219">
        <w:rPr>
          <w:rFonts w:ascii="Verdana" w:eastAsia="Verdana" w:hAnsi="Verdana" w:cs="Verdana"/>
          <w:sz w:val="20"/>
          <w:szCs w:val="20"/>
        </w:rPr>
        <w:t xml:space="preserve"> </w:t>
      </w:r>
      <w:r w:rsidR="00345219" w:rsidRPr="00CB5FDA">
        <w:rPr>
          <w:rFonts w:ascii="Verdana" w:eastAsia="Verdana" w:hAnsi="Verdana" w:cs="Verdana"/>
          <w:sz w:val="20"/>
          <w:szCs w:val="20"/>
        </w:rPr>
        <w:t>como atividade econômica</w:t>
      </w:r>
      <w:r w:rsidR="007A2A59">
        <w:rPr>
          <w:rFonts w:ascii="Verdana" w:eastAsia="Verdana" w:hAnsi="Verdana" w:cs="Verdana"/>
          <w:sz w:val="20"/>
          <w:szCs w:val="20"/>
        </w:rPr>
        <w:t xml:space="preserve"> </w:t>
      </w:r>
      <w:r w:rsidR="007A2A59" w:rsidRPr="003D6B77">
        <w:rPr>
          <w:rFonts w:ascii="Verdana" w:eastAsia="Verdana" w:hAnsi="Verdana" w:cs="Verdana"/>
          <w:sz w:val="20"/>
          <w:szCs w:val="20"/>
        </w:rPr>
        <w:t>(</w:t>
      </w:r>
      <w:r w:rsidR="00BC426E" w:rsidRPr="003D6B77">
        <w:rPr>
          <w:rFonts w:ascii="Verdana" w:eastAsia="Verdana" w:hAnsi="Verdana" w:cs="Verdana"/>
          <w:sz w:val="20"/>
          <w:szCs w:val="20"/>
        </w:rPr>
        <w:t>BALDO</w:t>
      </w:r>
      <w:r w:rsidR="007A2A59" w:rsidRPr="003D6B77">
        <w:rPr>
          <w:rFonts w:ascii="Verdana" w:eastAsia="Verdana" w:hAnsi="Verdana" w:cs="Verdana"/>
          <w:sz w:val="20"/>
          <w:szCs w:val="20"/>
        </w:rPr>
        <w:t>, 2022)</w:t>
      </w:r>
      <w:r w:rsidR="003D6B77">
        <w:rPr>
          <w:rFonts w:ascii="Verdana" w:eastAsia="Verdana" w:hAnsi="Verdana" w:cs="Verdana"/>
          <w:sz w:val="20"/>
          <w:szCs w:val="20"/>
        </w:rPr>
        <w:t>.</w:t>
      </w:r>
      <w:r w:rsidR="00A444C2">
        <w:rPr>
          <w:rFonts w:ascii="Verdana" w:eastAsia="Verdana" w:hAnsi="Verdana" w:cs="Verdana"/>
          <w:sz w:val="20"/>
          <w:szCs w:val="20"/>
        </w:rPr>
        <w:tab/>
      </w:r>
    </w:p>
    <w:p w14:paraId="346E4526" w14:textId="649519BE" w:rsidR="00A444C2" w:rsidRDefault="00A444C2" w:rsidP="00D32F4A">
      <w:pPr>
        <w:jc w:val="both"/>
        <w:rPr>
          <w:rFonts w:ascii="Verdana" w:eastAsia="Verdana" w:hAnsi="Verdana" w:cs="Verdana"/>
          <w:sz w:val="20"/>
          <w:szCs w:val="20"/>
        </w:rPr>
      </w:pPr>
      <w:r>
        <w:rPr>
          <w:rFonts w:ascii="Verdana" w:eastAsia="Verdana" w:hAnsi="Verdana" w:cs="Verdana"/>
          <w:sz w:val="20"/>
          <w:szCs w:val="20"/>
        </w:rPr>
        <w:tab/>
        <w:t>As comunidades rurais formadas por negros ficaram excluídas das ações estatais e invisíveis para a sociedade e o Estado, até o ano de 1988, com a Constituição Federal que garantiu em seu Artigo 68, o direito da posse da terra aos “remanescentes de quilombo”. A partir de então ressurgem os quilombolas, na arena política, passando a terem direitos garantidos, entrando nas ações do Estado. A garantia e o acesso a esses direitos foi um processo lento, pois foi só no governo Fernando Henrique Cardoso (1995-2003)</w:t>
      </w:r>
      <w:r w:rsidR="00BA136F">
        <w:rPr>
          <w:rFonts w:ascii="Verdana" w:eastAsia="Verdana" w:hAnsi="Verdana" w:cs="Verdana"/>
          <w:sz w:val="20"/>
          <w:szCs w:val="20"/>
        </w:rPr>
        <w:t xml:space="preserve">, sete anos </w:t>
      </w:r>
      <w:r w:rsidR="00BA136F">
        <w:rPr>
          <w:rFonts w:ascii="Verdana" w:eastAsia="Verdana" w:hAnsi="Verdana" w:cs="Verdana"/>
          <w:sz w:val="20"/>
          <w:szCs w:val="20"/>
        </w:rPr>
        <w:lastRenderedPageBreak/>
        <w:t>decorridos da promulgação da Constituição Federal e que se deu o inicio do processo de legalização das terras quilombolas</w:t>
      </w:r>
      <w:r w:rsidR="0037673E">
        <w:rPr>
          <w:rFonts w:ascii="Verdana" w:eastAsia="Verdana" w:hAnsi="Verdana" w:cs="Verdana"/>
          <w:sz w:val="20"/>
          <w:szCs w:val="20"/>
        </w:rPr>
        <w:t xml:space="preserve"> (PEROGIL, 2012)</w:t>
      </w:r>
      <w:r w:rsidR="00BA136F">
        <w:rPr>
          <w:rFonts w:ascii="Verdana" w:eastAsia="Verdana" w:hAnsi="Verdana" w:cs="Verdana"/>
          <w:sz w:val="20"/>
          <w:szCs w:val="20"/>
        </w:rPr>
        <w:t>.</w:t>
      </w:r>
    </w:p>
    <w:p w14:paraId="40A190C2" w14:textId="470978DF" w:rsidR="00A444C2" w:rsidRDefault="00BA136F" w:rsidP="00D32F4A">
      <w:pPr>
        <w:jc w:val="both"/>
        <w:rPr>
          <w:rFonts w:ascii="Verdana" w:eastAsia="Verdana" w:hAnsi="Verdana" w:cs="Verdana"/>
          <w:sz w:val="20"/>
          <w:szCs w:val="20"/>
        </w:rPr>
      </w:pPr>
      <w:r>
        <w:rPr>
          <w:rFonts w:ascii="Verdana" w:eastAsia="Verdana" w:hAnsi="Verdana" w:cs="Verdana"/>
          <w:sz w:val="20"/>
          <w:szCs w:val="20"/>
        </w:rPr>
        <w:tab/>
        <w:t>Muitas comunidades se encontravam em estado de miserabilidade, sem acesso à educação, saúde, moradia e saneamento básico. Diante dessa situação o governo de Luiz Inácio Lula das Silva (2003-2011), lançou em 2004 o Programa Brasil Quilombola (PBQ)</w:t>
      </w:r>
      <w:r w:rsidR="0037673E">
        <w:rPr>
          <w:rFonts w:ascii="Verdana" w:eastAsia="Verdana" w:hAnsi="Verdana" w:cs="Verdana"/>
          <w:sz w:val="20"/>
          <w:szCs w:val="20"/>
        </w:rPr>
        <w:t xml:space="preserve"> </w:t>
      </w:r>
      <w:r>
        <w:rPr>
          <w:rFonts w:ascii="Verdana" w:eastAsia="Verdana" w:hAnsi="Verdana" w:cs="Verdana"/>
          <w:sz w:val="20"/>
          <w:szCs w:val="20"/>
        </w:rPr>
        <w:t>elaborado com os objetivos de regularização das terras quilombolas, promover o acesso as políticas governamentais que auxiliavam na geração de renda e permanência no campo. A partir do PBQ</w:t>
      </w:r>
      <w:r w:rsidR="0037673E">
        <w:rPr>
          <w:rFonts w:ascii="Verdana" w:eastAsia="Verdana" w:hAnsi="Verdana" w:cs="Verdana"/>
          <w:sz w:val="20"/>
          <w:szCs w:val="20"/>
        </w:rPr>
        <w:t xml:space="preserve"> ocorreu a materialização das ações: Programa “Luz para todos”, em parceria com a UNASA a construção de reservatórios para água, Programas habitacionais entre outros (PEROGIL, 2012).</w:t>
      </w:r>
    </w:p>
    <w:p w14:paraId="7036DC21" w14:textId="26D509C8" w:rsidR="00D32F4A" w:rsidRDefault="004778D1" w:rsidP="0088185E">
      <w:pPr>
        <w:ind w:firstLine="720"/>
        <w:jc w:val="both"/>
        <w:rPr>
          <w:rFonts w:ascii="Verdana" w:eastAsia="Verdana" w:hAnsi="Verdana" w:cs="Verdana"/>
          <w:sz w:val="20"/>
          <w:szCs w:val="20"/>
        </w:rPr>
      </w:pPr>
      <w:r>
        <w:rPr>
          <w:rFonts w:ascii="Verdana" w:eastAsia="Verdana" w:hAnsi="Verdana" w:cs="Verdana"/>
          <w:sz w:val="20"/>
          <w:szCs w:val="20"/>
        </w:rPr>
        <w:t xml:space="preserve">Adequadas condições </w:t>
      </w:r>
      <w:r w:rsidRPr="00CB5FDA">
        <w:rPr>
          <w:rFonts w:ascii="Verdana" w:eastAsia="Verdana" w:hAnsi="Verdana" w:cs="Verdana"/>
          <w:sz w:val="20"/>
          <w:szCs w:val="20"/>
        </w:rPr>
        <w:t>d</w:t>
      </w:r>
      <w:r>
        <w:rPr>
          <w:rFonts w:ascii="Verdana" w:eastAsia="Verdana" w:hAnsi="Verdana" w:cs="Verdana"/>
          <w:sz w:val="20"/>
          <w:szCs w:val="20"/>
        </w:rPr>
        <w:t>e</w:t>
      </w:r>
      <w:r w:rsidRPr="00CB5FDA">
        <w:rPr>
          <w:rFonts w:ascii="Verdana" w:eastAsia="Verdana" w:hAnsi="Verdana" w:cs="Verdana"/>
          <w:sz w:val="20"/>
          <w:szCs w:val="20"/>
        </w:rPr>
        <w:t xml:space="preserve"> segurança alimentar e nutricional</w:t>
      </w:r>
      <w:r>
        <w:rPr>
          <w:rFonts w:ascii="Verdana" w:eastAsia="Verdana" w:hAnsi="Verdana" w:cs="Verdana"/>
          <w:sz w:val="20"/>
          <w:szCs w:val="20"/>
        </w:rPr>
        <w:t xml:space="preserve"> e produção agrícola com excedentes comercializáveis para geração de renda, e</w:t>
      </w:r>
      <w:r w:rsidR="00D32F4A">
        <w:rPr>
          <w:rFonts w:ascii="Verdana" w:eastAsia="Verdana" w:hAnsi="Verdana" w:cs="Verdana"/>
          <w:sz w:val="20"/>
          <w:szCs w:val="20"/>
        </w:rPr>
        <w:t>st</w:t>
      </w:r>
      <w:r>
        <w:rPr>
          <w:rFonts w:ascii="Verdana" w:eastAsia="Verdana" w:hAnsi="Verdana" w:cs="Verdana"/>
          <w:sz w:val="20"/>
          <w:szCs w:val="20"/>
        </w:rPr>
        <w:t>ão</w:t>
      </w:r>
      <w:r w:rsidR="00D32F4A">
        <w:rPr>
          <w:rFonts w:ascii="Verdana" w:eastAsia="Verdana" w:hAnsi="Verdana" w:cs="Verdana"/>
          <w:sz w:val="20"/>
          <w:szCs w:val="20"/>
        </w:rPr>
        <w:t xml:space="preserve"> entre as</w:t>
      </w:r>
      <w:r w:rsidR="00BE6CA2">
        <w:rPr>
          <w:rFonts w:ascii="Verdana" w:eastAsia="Verdana" w:hAnsi="Verdana" w:cs="Verdana"/>
          <w:sz w:val="20"/>
          <w:szCs w:val="20"/>
        </w:rPr>
        <w:t xml:space="preserve"> maiores</w:t>
      </w:r>
      <w:r w:rsidR="00D32F4A">
        <w:rPr>
          <w:rFonts w:ascii="Verdana" w:eastAsia="Verdana" w:hAnsi="Verdana" w:cs="Verdana"/>
          <w:sz w:val="20"/>
          <w:szCs w:val="20"/>
        </w:rPr>
        <w:t xml:space="preserve"> </w:t>
      </w:r>
      <w:r w:rsidR="00BE6CA2">
        <w:rPr>
          <w:rFonts w:ascii="Verdana" w:eastAsia="Verdana" w:hAnsi="Verdana" w:cs="Verdana"/>
          <w:sz w:val="20"/>
          <w:szCs w:val="20"/>
        </w:rPr>
        <w:t>necessidades</w:t>
      </w:r>
      <w:r w:rsidR="0088185E">
        <w:rPr>
          <w:rFonts w:ascii="Verdana" w:eastAsia="Verdana" w:hAnsi="Verdana" w:cs="Verdana"/>
          <w:sz w:val="20"/>
          <w:szCs w:val="20"/>
        </w:rPr>
        <w:t>,</w:t>
      </w:r>
      <w:r w:rsidR="00D32F4A">
        <w:rPr>
          <w:rFonts w:ascii="Verdana" w:eastAsia="Verdana" w:hAnsi="Verdana" w:cs="Verdana"/>
          <w:sz w:val="20"/>
          <w:szCs w:val="20"/>
        </w:rPr>
        <w:t xml:space="preserve"> </w:t>
      </w:r>
      <w:r w:rsidR="009E72E7">
        <w:rPr>
          <w:rFonts w:ascii="Verdana" w:eastAsia="Verdana" w:hAnsi="Verdana" w:cs="Verdana"/>
          <w:sz w:val="20"/>
          <w:szCs w:val="20"/>
        </w:rPr>
        <w:t xml:space="preserve">de </w:t>
      </w:r>
      <w:r w:rsidR="00367B6A">
        <w:rPr>
          <w:rFonts w:ascii="Verdana" w:eastAsia="Verdana" w:hAnsi="Verdana" w:cs="Verdana"/>
          <w:sz w:val="20"/>
          <w:szCs w:val="20"/>
        </w:rPr>
        <w:t xml:space="preserve">alimentação, </w:t>
      </w:r>
      <w:r w:rsidR="009E72E7">
        <w:rPr>
          <w:rFonts w:ascii="Verdana" w:eastAsia="Verdana" w:hAnsi="Verdana" w:cs="Verdana"/>
          <w:sz w:val="20"/>
          <w:szCs w:val="20"/>
        </w:rPr>
        <w:t>saúde e desenvolvimento econômico</w:t>
      </w:r>
      <w:r w:rsidR="00F333AB">
        <w:rPr>
          <w:rFonts w:ascii="Verdana" w:eastAsia="Verdana" w:hAnsi="Verdana" w:cs="Verdana"/>
          <w:sz w:val="20"/>
          <w:szCs w:val="20"/>
        </w:rPr>
        <w:t xml:space="preserve"> </w:t>
      </w:r>
      <w:r w:rsidR="00D32F4A">
        <w:rPr>
          <w:rFonts w:ascii="Verdana" w:eastAsia="Verdana" w:hAnsi="Verdana" w:cs="Verdana"/>
          <w:sz w:val="20"/>
          <w:szCs w:val="20"/>
        </w:rPr>
        <w:t>desta comunidade</w:t>
      </w:r>
      <w:r w:rsidR="003D6B77" w:rsidRPr="003D6B77">
        <w:rPr>
          <w:rFonts w:ascii="Verdana" w:eastAsia="Verdana" w:hAnsi="Verdana" w:cs="Verdana"/>
          <w:sz w:val="20"/>
          <w:szCs w:val="20"/>
        </w:rPr>
        <w:t>.</w:t>
      </w:r>
    </w:p>
    <w:p w14:paraId="4F62880C" w14:textId="6546B803" w:rsidR="007A2A59" w:rsidRDefault="005B1A79" w:rsidP="005B1A79">
      <w:pPr>
        <w:jc w:val="both"/>
        <w:rPr>
          <w:rFonts w:ascii="Verdana" w:hAnsi="Verdana"/>
          <w:sz w:val="20"/>
          <w:szCs w:val="20"/>
        </w:rPr>
      </w:pPr>
      <w:r>
        <w:rPr>
          <w:rFonts w:ascii="Verdana" w:eastAsia="Verdana" w:hAnsi="Verdana" w:cs="Verdana"/>
          <w:sz w:val="20"/>
          <w:szCs w:val="20"/>
        </w:rPr>
        <w:tab/>
      </w:r>
      <w:r w:rsidR="0088185E">
        <w:rPr>
          <w:rFonts w:ascii="Verdana" w:eastAsia="Verdana" w:hAnsi="Verdana" w:cs="Verdana"/>
          <w:sz w:val="20"/>
          <w:szCs w:val="20"/>
        </w:rPr>
        <w:t xml:space="preserve">As </w:t>
      </w:r>
      <w:r w:rsidRPr="00913C29">
        <w:rPr>
          <w:rFonts w:ascii="Verdana" w:hAnsi="Verdana"/>
          <w:sz w:val="20"/>
          <w:szCs w:val="20"/>
        </w:rPr>
        <w:t xml:space="preserve">Tecnologias Sociais </w:t>
      </w:r>
      <w:r w:rsidR="0088185E">
        <w:rPr>
          <w:rFonts w:ascii="Verdana" w:hAnsi="Verdana"/>
          <w:sz w:val="20"/>
          <w:szCs w:val="20"/>
        </w:rPr>
        <w:t>são</w:t>
      </w:r>
      <w:r w:rsidRPr="00913C29">
        <w:rPr>
          <w:rFonts w:ascii="Verdana" w:hAnsi="Verdana"/>
          <w:sz w:val="20"/>
          <w:szCs w:val="20"/>
        </w:rPr>
        <w:t xml:space="preserve"> técnicas ou metodologias transformadoras, desenvolvidas e/ou</w:t>
      </w:r>
      <w:r w:rsidR="0088185E">
        <w:rPr>
          <w:rFonts w:ascii="Verdana" w:hAnsi="Verdana"/>
          <w:sz w:val="20"/>
          <w:szCs w:val="20"/>
        </w:rPr>
        <w:t xml:space="preserve"> </w:t>
      </w:r>
      <w:r w:rsidRPr="00913C29">
        <w:rPr>
          <w:rFonts w:ascii="Verdana" w:hAnsi="Verdana"/>
          <w:sz w:val="20"/>
          <w:szCs w:val="20"/>
        </w:rPr>
        <w:t>aplicadas na interação com a população e apropriadas por ela, que representam soluções</w:t>
      </w:r>
      <w:r>
        <w:rPr>
          <w:rFonts w:ascii="Verdana" w:hAnsi="Verdana"/>
          <w:sz w:val="20"/>
          <w:szCs w:val="20"/>
        </w:rPr>
        <w:t xml:space="preserve"> </w:t>
      </w:r>
      <w:r w:rsidRPr="00913C29">
        <w:rPr>
          <w:rFonts w:ascii="Verdana" w:hAnsi="Verdana"/>
          <w:sz w:val="20"/>
          <w:szCs w:val="20"/>
        </w:rPr>
        <w:t>para inclusão social e melhoria das condições de vida, promovendo educação, cidadania,</w:t>
      </w:r>
      <w:r>
        <w:rPr>
          <w:rFonts w:ascii="Verdana" w:hAnsi="Verdana"/>
          <w:sz w:val="20"/>
          <w:szCs w:val="20"/>
        </w:rPr>
        <w:t xml:space="preserve"> </w:t>
      </w:r>
      <w:r w:rsidRPr="00913C29">
        <w:rPr>
          <w:rFonts w:ascii="Verdana" w:hAnsi="Verdana"/>
          <w:sz w:val="20"/>
          <w:szCs w:val="20"/>
        </w:rPr>
        <w:t>inclusão, acessibilidade, sustentabilidade, participação e cultura.</w:t>
      </w:r>
      <w:r w:rsidR="007A2A59">
        <w:rPr>
          <w:rFonts w:ascii="Verdana" w:hAnsi="Verdana"/>
          <w:sz w:val="20"/>
          <w:szCs w:val="20"/>
        </w:rPr>
        <w:t xml:space="preserve"> Uma tecnologia social quando desenvolvida em outra região, terá a mesma função e princípios, mas utilizará de algum conhecimento local ou material diferente no sentido de ser aprimorado e adaptado para aquela realidade. Dessa forma não se fala em replicação de tecnologias sociais e sim reaplicação </w:t>
      </w:r>
      <w:r w:rsidR="009E75DD">
        <w:rPr>
          <w:rFonts w:ascii="Verdana" w:hAnsi="Verdana"/>
          <w:sz w:val="20"/>
          <w:szCs w:val="20"/>
        </w:rPr>
        <w:t xml:space="preserve">ou </w:t>
      </w:r>
      <w:r w:rsidR="007A2A59">
        <w:rPr>
          <w:rFonts w:ascii="Verdana" w:hAnsi="Verdana"/>
          <w:sz w:val="20"/>
          <w:szCs w:val="20"/>
        </w:rPr>
        <w:t>fazer novamente de outra forma</w:t>
      </w:r>
      <w:r w:rsidR="009E75DD">
        <w:rPr>
          <w:rFonts w:ascii="Verdana" w:hAnsi="Verdana"/>
          <w:sz w:val="20"/>
          <w:szCs w:val="20"/>
        </w:rPr>
        <w:t xml:space="preserve"> (TECNOLOGIAS SOCIAIS, 2017)</w:t>
      </w:r>
      <w:r w:rsidR="007A2A59">
        <w:rPr>
          <w:rFonts w:ascii="Verdana" w:hAnsi="Verdana"/>
          <w:sz w:val="20"/>
          <w:szCs w:val="20"/>
        </w:rPr>
        <w:t>.</w:t>
      </w:r>
    </w:p>
    <w:p w14:paraId="32486DAE" w14:textId="4D371B95" w:rsidR="00D32F4A" w:rsidRDefault="005A7C6D" w:rsidP="00D32F4A">
      <w:pPr>
        <w:pStyle w:val="PargrafodaLista"/>
        <w:ind w:left="0"/>
        <w:jc w:val="both"/>
        <w:rPr>
          <w:rFonts w:ascii="Verdana" w:eastAsia="Verdana" w:hAnsi="Verdana" w:cs="Verdana"/>
          <w:sz w:val="20"/>
          <w:szCs w:val="20"/>
        </w:rPr>
      </w:pPr>
      <w:r>
        <w:rPr>
          <w:rFonts w:ascii="Verdana" w:eastAsia="Verdana" w:hAnsi="Verdana" w:cs="Verdana"/>
          <w:sz w:val="20"/>
          <w:szCs w:val="20"/>
        </w:rPr>
        <w:tab/>
      </w:r>
      <w:r w:rsidR="007A2A59">
        <w:rPr>
          <w:rFonts w:ascii="Verdana" w:eastAsia="Verdana" w:hAnsi="Verdana" w:cs="Verdana"/>
          <w:sz w:val="20"/>
          <w:szCs w:val="20"/>
        </w:rPr>
        <w:t>Em termos de Tecnologias Sociais, n</w:t>
      </w:r>
      <w:r w:rsidR="00D32F4A" w:rsidRPr="00CB5FDA">
        <w:rPr>
          <w:rFonts w:ascii="Verdana" w:eastAsia="Verdana" w:hAnsi="Verdana" w:cs="Verdana"/>
          <w:sz w:val="20"/>
          <w:szCs w:val="20"/>
        </w:rPr>
        <w:t>a história recente da agricultura brasileira</w:t>
      </w:r>
      <w:r w:rsidR="008B7778">
        <w:rPr>
          <w:rFonts w:ascii="Verdana" w:eastAsia="Verdana" w:hAnsi="Verdana" w:cs="Verdana"/>
          <w:sz w:val="20"/>
          <w:szCs w:val="20"/>
        </w:rPr>
        <w:t>, na primeira década do século XXI,</w:t>
      </w:r>
      <w:r w:rsidR="00D32F4A" w:rsidRPr="00CB5FDA">
        <w:rPr>
          <w:rFonts w:ascii="Verdana" w:eastAsia="Verdana" w:hAnsi="Verdana" w:cs="Verdana"/>
          <w:sz w:val="20"/>
          <w:szCs w:val="20"/>
        </w:rPr>
        <w:t xml:space="preserve"> temos alguns exemplos de sistemas integrados e sustentáveis de produção animal e vegetal em pequena escala, visando principalmente a subsistência familiar. Entre estes</w:t>
      </w:r>
      <w:r w:rsidR="008B7778">
        <w:rPr>
          <w:rFonts w:ascii="Verdana" w:eastAsia="Verdana" w:hAnsi="Verdana" w:cs="Verdana"/>
          <w:sz w:val="20"/>
          <w:szCs w:val="20"/>
        </w:rPr>
        <w:t>,</w:t>
      </w:r>
      <w:r w:rsidR="00D32F4A" w:rsidRPr="00CB5FDA">
        <w:rPr>
          <w:rFonts w:ascii="Verdana" w:eastAsia="Verdana" w:hAnsi="Verdana" w:cs="Verdana"/>
          <w:sz w:val="20"/>
          <w:szCs w:val="20"/>
        </w:rPr>
        <w:t xml:space="preserve"> temos o Projeto Mandalla, o PAIS – Produção Agroecológica Integrada e Sustentável e o Sisteminha da Embrapa.</w:t>
      </w:r>
    </w:p>
    <w:p w14:paraId="0283F6BE" w14:textId="520FA6C0" w:rsidR="00D32F4A" w:rsidRDefault="007A2A59" w:rsidP="00D32F4A">
      <w:pPr>
        <w:pStyle w:val="PargrafodaLista"/>
        <w:ind w:left="0" w:firstLine="720"/>
        <w:jc w:val="both"/>
        <w:rPr>
          <w:rFonts w:ascii="Verdana" w:eastAsia="Verdana" w:hAnsi="Verdana" w:cs="Verdana"/>
          <w:sz w:val="20"/>
          <w:szCs w:val="20"/>
        </w:rPr>
      </w:pPr>
      <w:r>
        <w:rPr>
          <w:rFonts w:ascii="Verdana" w:eastAsia="Verdana" w:hAnsi="Verdana" w:cs="Verdana"/>
          <w:sz w:val="20"/>
          <w:szCs w:val="20"/>
        </w:rPr>
        <w:t>C</w:t>
      </w:r>
      <w:r w:rsidR="00D32F4A">
        <w:rPr>
          <w:rFonts w:ascii="Verdana" w:eastAsia="Verdana" w:hAnsi="Verdana" w:cs="Verdana"/>
          <w:sz w:val="20"/>
          <w:szCs w:val="20"/>
        </w:rPr>
        <w:t xml:space="preserve">onsiderando </w:t>
      </w:r>
      <w:r>
        <w:rPr>
          <w:rFonts w:ascii="Verdana" w:eastAsia="Verdana" w:hAnsi="Verdana" w:cs="Verdana"/>
          <w:sz w:val="20"/>
          <w:szCs w:val="20"/>
        </w:rPr>
        <w:t xml:space="preserve">os </w:t>
      </w:r>
      <w:r w:rsidR="00D32F4A">
        <w:rPr>
          <w:rFonts w:ascii="Verdana" w:eastAsia="Verdana" w:hAnsi="Verdana" w:cs="Verdana"/>
          <w:sz w:val="20"/>
          <w:szCs w:val="20"/>
        </w:rPr>
        <w:t>sistemas integrados de produção agrícola, uma das primeiras experiências, amplamente divulgada na mídia foi o Projeto Mandal</w:t>
      </w:r>
      <w:r w:rsidR="005B1A79">
        <w:rPr>
          <w:rFonts w:ascii="Verdana" w:eastAsia="Verdana" w:hAnsi="Verdana" w:cs="Verdana"/>
          <w:sz w:val="20"/>
          <w:szCs w:val="20"/>
        </w:rPr>
        <w:t>l</w:t>
      </w:r>
      <w:r w:rsidR="00D32F4A">
        <w:rPr>
          <w:rFonts w:ascii="Verdana" w:eastAsia="Verdana" w:hAnsi="Verdana" w:cs="Verdana"/>
          <w:sz w:val="20"/>
          <w:szCs w:val="20"/>
        </w:rPr>
        <w:t xml:space="preserve">a desenvolvido por Willy Pessoa Rodrigues, na Paraíba </w:t>
      </w:r>
      <w:r w:rsidR="006B039A" w:rsidRPr="00E80FF3">
        <w:rPr>
          <w:rFonts w:ascii="Verdana" w:eastAsia="Verdana" w:hAnsi="Verdana" w:cs="Verdana"/>
          <w:sz w:val="20"/>
          <w:szCs w:val="20"/>
        </w:rPr>
        <w:t>(</w:t>
      </w:r>
      <w:r w:rsidR="00E80FF3" w:rsidRPr="00E80FF3">
        <w:rPr>
          <w:rFonts w:ascii="Verdana" w:eastAsia="Verdana" w:hAnsi="Verdana" w:cs="Verdana"/>
          <w:sz w:val="20"/>
          <w:szCs w:val="20"/>
        </w:rPr>
        <w:t>GLOBO RURAL, 2006)</w:t>
      </w:r>
      <w:r w:rsidR="00D32F4A" w:rsidRPr="00E80FF3">
        <w:rPr>
          <w:rFonts w:ascii="Verdana" w:eastAsia="Verdana" w:hAnsi="Verdana" w:cs="Verdana"/>
          <w:sz w:val="20"/>
          <w:szCs w:val="20"/>
        </w:rPr>
        <w:t>.</w:t>
      </w:r>
    </w:p>
    <w:p w14:paraId="04DCFC3A" w14:textId="522C5063" w:rsidR="00D32F4A" w:rsidRPr="00CB5FDA" w:rsidRDefault="00D32F4A" w:rsidP="00D32F4A">
      <w:pPr>
        <w:pStyle w:val="PargrafodaLista"/>
        <w:ind w:left="0"/>
        <w:jc w:val="both"/>
        <w:rPr>
          <w:rFonts w:ascii="Verdana" w:eastAsia="Verdana" w:hAnsi="Verdana" w:cs="Verdana"/>
          <w:sz w:val="20"/>
          <w:szCs w:val="20"/>
        </w:rPr>
      </w:pPr>
      <w:r w:rsidRPr="00CB5FDA">
        <w:rPr>
          <w:rFonts w:ascii="Verdana" w:eastAsia="Verdana" w:hAnsi="Verdana" w:cs="Verdana"/>
          <w:sz w:val="20"/>
          <w:szCs w:val="20"/>
        </w:rPr>
        <w:tab/>
      </w:r>
      <w:r>
        <w:rPr>
          <w:rFonts w:ascii="Verdana" w:eastAsia="Verdana" w:hAnsi="Verdana" w:cs="Verdana"/>
          <w:sz w:val="20"/>
          <w:szCs w:val="20"/>
        </w:rPr>
        <w:t xml:space="preserve">Em termos de abrangência nacional, o sistema </w:t>
      </w:r>
      <w:r w:rsidRPr="00CB5FDA">
        <w:rPr>
          <w:rFonts w:ascii="Verdana" w:eastAsia="Verdana" w:hAnsi="Verdana" w:cs="Verdana"/>
          <w:sz w:val="20"/>
          <w:szCs w:val="20"/>
        </w:rPr>
        <w:t>PAIS – Produção Agroecológica Integrada e Sustentável</w:t>
      </w:r>
      <w:r w:rsidR="006B039A">
        <w:rPr>
          <w:rFonts w:ascii="Verdana" w:eastAsia="Verdana" w:hAnsi="Verdana" w:cs="Verdana"/>
          <w:sz w:val="20"/>
          <w:szCs w:val="20"/>
        </w:rPr>
        <w:t xml:space="preserve"> </w:t>
      </w:r>
      <w:r w:rsidR="006B039A" w:rsidRPr="005B1A79">
        <w:rPr>
          <w:rFonts w:ascii="Verdana" w:eastAsia="Verdana" w:hAnsi="Verdana" w:cs="Verdana"/>
          <w:sz w:val="20"/>
          <w:szCs w:val="20"/>
        </w:rPr>
        <w:t>(</w:t>
      </w:r>
      <w:r w:rsidR="005B1A79" w:rsidRPr="005B1A79">
        <w:rPr>
          <w:rFonts w:ascii="Verdana" w:eastAsia="Verdana" w:hAnsi="Verdana" w:cs="Verdana"/>
          <w:sz w:val="20"/>
          <w:szCs w:val="20"/>
        </w:rPr>
        <w:t>PAIS, 2009)</w:t>
      </w:r>
      <w:r w:rsidR="006B039A">
        <w:rPr>
          <w:rFonts w:ascii="Verdana" w:eastAsia="Verdana" w:hAnsi="Verdana" w:cs="Verdana"/>
          <w:sz w:val="20"/>
          <w:szCs w:val="20"/>
        </w:rPr>
        <w:t xml:space="preserve"> sucedeu o sistema Mandal</w:t>
      </w:r>
      <w:r w:rsidR="005B1A79">
        <w:rPr>
          <w:rFonts w:ascii="Verdana" w:eastAsia="Verdana" w:hAnsi="Verdana" w:cs="Verdana"/>
          <w:sz w:val="20"/>
          <w:szCs w:val="20"/>
        </w:rPr>
        <w:t>l</w:t>
      </w:r>
      <w:r>
        <w:rPr>
          <w:rFonts w:ascii="Verdana" w:eastAsia="Verdana" w:hAnsi="Verdana" w:cs="Verdana"/>
          <w:sz w:val="20"/>
          <w:szCs w:val="20"/>
        </w:rPr>
        <w:t xml:space="preserve">a, </w:t>
      </w:r>
      <w:r w:rsidR="005B1A79">
        <w:rPr>
          <w:rFonts w:ascii="Verdana" w:eastAsia="Verdana" w:hAnsi="Verdana" w:cs="Verdana"/>
          <w:sz w:val="20"/>
          <w:szCs w:val="20"/>
        </w:rPr>
        <w:t>muito semelhante, no entanto, o tanque cônico de peixes no centro do sistema foi substituído por um galinheiro, sistema d</w:t>
      </w:r>
      <w:r>
        <w:rPr>
          <w:rFonts w:ascii="Verdana" w:eastAsia="Verdana" w:hAnsi="Verdana" w:cs="Verdana"/>
          <w:sz w:val="20"/>
          <w:szCs w:val="20"/>
        </w:rPr>
        <w:t>ifundido principalmente pelo SEBRAE em parceria com instituições de pesquisa e extensão rural.</w:t>
      </w:r>
    </w:p>
    <w:p w14:paraId="2CC4F664" w14:textId="6CCC10ED" w:rsidR="00D32F4A" w:rsidRDefault="00D32F4A" w:rsidP="00D32F4A">
      <w:pPr>
        <w:pStyle w:val="PargrafodaLista"/>
        <w:ind w:left="0"/>
        <w:jc w:val="both"/>
        <w:rPr>
          <w:rFonts w:ascii="Verdana" w:eastAsia="Verdana" w:hAnsi="Verdana" w:cs="Verdana"/>
          <w:sz w:val="20"/>
          <w:szCs w:val="20"/>
        </w:rPr>
      </w:pPr>
      <w:r w:rsidRPr="00CB5FDA">
        <w:rPr>
          <w:rFonts w:ascii="Verdana" w:eastAsia="Verdana" w:hAnsi="Verdana" w:cs="Verdana"/>
          <w:sz w:val="20"/>
          <w:szCs w:val="20"/>
        </w:rPr>
        <w:tab/>
        <w:t>O Sisteminha da Embrapa</w:t>
      </w:r>
      <w:r w:rsidR="00FA0673">
        <w:rPr>
          <w:rFonts w:ascii="Verdana" w:eastAsia="Verdana" w:hAnsi="Verdana" w:cs="Verdana"/>
          <w:sz w:val="20"/>
          <w:szCs w:val="20"/>
        </w:rPr>
        <w:t xml:space="preserve"> (Guilherme, 2019), iniciou</w:t>
      </w:r>
      <w:r w:rsidR="009E72E7">
        <w:rPr>
          <w:rFonts w:ascii="Verdana" w:eastAsia="Verdana" w:hAnsi="Verdana" w:cs="Verdana"/>
          <w:sz w:val="20"/>
          <w:szCs w:val="20"/>
        </w:rPr>
        <w:t xml:space="preserve"> na Embrapa em </w:t>
      </w:r>
      <w:r w:rsidR="001C71D4">
        <w:rPr>
          <w:rFonts w:ascii="Verdana" w:eastAsia="Verdana" w:hAnsi="Verdana" w:cs="Verdana"/>
          <w:sz w:val="20"/>
          <w:szCs w:val="20"/>
        </w:rPr>
        <w:t>2008</w:t>
      </w:r>
      <w:r w:rsidR="007E7868">
        <w:rPr>
          <w:rFonts w:ascii="Verdana" w:eastAsia="Verdana" w:hAnsi="Verdana" w:cs="Verdana"/>
          <w:sz w:val="20"/>
          <w:szCs w:val="20"/>
        </w:rPr>
        <w:t>,</w:t>
      </w:r>
      <w:r w:rsidR="001C71D4">
        <w:rPr>
          <w:rFonts w:ascii="Verdana" w:eastAsia="Verdana" w:hAnsi="Verdana" w:cs="Verdana"/>
          <w:sz w:val="20"/>
          <w:szCs w:val="20"/>
        </w:rPr>
        <w:t xml:space="preserve"> com a contratação do pesquisador Luiz Carlos Guilherme e </w:t>
      </w:r>
      <w:r w:rsidR="00366281">
        <w:rPr>
          <w:rFonts w:ascii="Verdana" w:eastAsia="Verdana" w:hAnsi="Verdana" w:cs="Verdana"/>
          <w:sz w:val="20"/>
          <w:szCs w:val="20"/>
        </w:rPr>
        <w:t xml:space="preserve">com </w:t>
      </w:r>
      <w:r w:rsidR="001C71D4">
        <w:rPr>
          <w:rFonts w:ascii="Verdana" w:eastAsia="Verdana" w:hAnsi="Verdana" w:cs="Verdana"/>
          <w:sz w:val="20"/>
          <w:szCs w:val="20"/>
        </w:rPr>
        <w:t xml:space="preserve">seu projeto “Sistema com circulação </w:t>
      </w:r>
      <w:r w:rsidR="008A2729">
        <w:rPr>
          <w:rFonts w:ascii="Verdana" w:eastAsia="Verdana" w:hAnsi="Verdana" w:cs="Verdana"/>
          <w:sz w:val="20"/>
          <w:szCs w:val="20"/>
        </w:rPr>
        <w:t xml:space="preserve">fechada </w:t>
      </w:r>
      <w:r w:rsidR="001C71D4">
        <w:rPr>
          <w:rFonts w:ascii="Verdana" w:eastAsia="Verdana" w:hAnsi="Verdana" w:cs="Verdana"/>
          <w:sz w:val="20"/>
          <w:szCs w:val="20"/>
        </w:rPr>
        <w:t>e filtração biológica de água adaptado para famílias de baixa renda</w:t>
      </w:r>
      <w:r w:rsidR="00FA0673">
        <w:rPr>
          <w:rFonts w:ascii="Verdana" w:eastAsia="Verdana" w:hAnsi="Verdana" w:cs="Verdana"/>
          <w:sz w:val="20"/>
          <w:szCs w:val="20"/>
        </w:rPr>
        <w:t>”</w:t>
      </w:r>
      <w:r w:rsidR="001C71D4">
        <w:rPr>
          <w:rFonts w:ascii="Verdana" w:eastAsia="Verdana" w:hAnsi="Verdana" w:cs="Verdana"/>
          <w:sz w:val="20"/>
          <w:szCs w:val="20"/>
        </w:rPr>
        <w:t xml:space="preserve">. </w:t>
      </w:r>
      <w:r w:rsidR="00760924">
        <w:rPr>
          <w:rFonts w:ascii="Verdana" w:eastAsia="Verdana" w:hAnsi="Verdana" w:cs="Verdana"/>
          <w:sz w:val="20"/>
          <w:szCs w:val="20"/>
        </w:rPr>
        <w:t>A</w:t>
      </w:r>
      <w:r w:rsidR="001C71D4">
        <w:rPr>
          <w:rFonts w:ascii="Verdana" w:eastAsia="Verdana" w:hAnsi="Verdana" w:cs="Verdana"/>
          <w:sz w:val="20"/>
          <w:szCs w:val="20"/>
        </w:rPr>
        <w:t xml:space="preserve"> proposta</w:t>
      </w:r>
      <w:r w:rsidR="00760924">
        <w:rPr>
          <w:rFonts w:ascii="Verdana" w:eastAsia="Verdana" w:hAnsi="Verdana" w:cs="Verdana"/>
          <w:sz w:val="20"/>
          <w:szCs w:val="20"/>
        </w:rPr>
        <w:t xml:space="preserve"> prevê a criação de peixes</w:t>
      </w:r>
      <w:r w:rsidR="001C71D4">
        <w:rPr>
          <w:rFonts w:ascii="Verdana" w:eastAsia="Verdana" w:hAnsi="Verdana" w:cs="Verdana"/>
          <w:sz w:val="20"/>
          <w:szCs w:val="20"/>
        </w:rPr>
        <w:t xml:space="preserve"> integrada </w:t>
      </w:r>
      <w:r w:rsidR="00760924">
        <w:rPr>
          <w:rFonts w:ascii="Verdana" w:eastAsia="Verdana" w:hAnsi="Verdana" w:cs="Verdana"/>
          <w:sz w:val="20"/>
          <w:szCs w:val="20"/>
        </w:rPr>
        <w:t>à</w:t>
      </w:r>
      <w:r w:rsidR="001C71D4">
        <w:rPr>
          <w:rFonts w:ascii="Verdana" w:eastAsia="Verdana" w:hAnsi="Verdana" w:cs="Verdana"/>
          <w:sz w:val="20"/>
          <w:szCs w:val="20"/>
        </w:rPr>
        <w:t xml:space="preserve"> produção vegetal (hortaliças, frutas e culturas de subsistência)</w:t>
      </w:r>
      <w:r w:rsidR="007E7868">
        <w:rPr>
          <w:rFonts w:ascii="Verdana" w:eastAsia="Verdana" w:hAnsi="Verdana" w:cs="Verdana"/>
          <w:sz w:val="20"/>
          <w:szCs w:val="20"/>
        </w:rPr>
        <w:t xml:space="preserve"> com o aproveitamento dos efluentes da piscicultura</w:t>
      </w:r>
      <w:r w:rsidR="00FF141C">
        <w:rPr>
          <w:rFonts w:ascii="Verdana" w:eastAsia="Verdana" w:hAnsi="Verdana" w:cs="Verdana"/>
          <w:sz w:val="20"/>
          <w:szCs w:val="20"/>
        </w:rPr>
        <w:t xml:space="preserve"> na </w:t>
      </w:r>
      <w:r w:rsidR="00FA0673">
        <w:rPr>
          <w:rFonts w:ascii="Verdana" w:eastAsia="Verdana" w:hAnsi="Verdana" w:cs="Verdana"/>
          <w:sz w:val="20"/>
          <w:szCs w:val="20"/>
        </w:rPr>
        <w:t xml:space="preserve">fertirrigação, </w:t>
      </w:r>
      <w:r w:rsidR="00FF141C">
        <w:rPr>
          <w:rFonts w:ascii="Verdana" w:eastAsia="Verdana" w:hAnsi="Verdana" w:cs="Verdana"/>
          <w:sz w:val="20"/>
          <w:szCs w:val="20"/>
        </w:rPr>
        <w:t>compostagem e adubação dos cultivos</w:t>
      </w:r>
      <w:r w:rsidR="00760924">
        <w:rPr>
          <w:rFonts w:ascii="Verdana" w:eastAsia="Verdana" w:hAnsi="Verdana" w:cs="Verdana"/>
          <w:sz w:val="20"/>
          <w:szCs w:val="20"/>
        </w:rPr>
        <w:t xml:space="preserve">, completando </w:t>
      </w:r>
      <w:r w:rsidR="007E7868">
        <w:rPr>
          <w:rFonts w:ascii="Verdana" w:eastAsia="Verdana" w:hAnsi="Verdana" w:cs="Verdana"/>
          <w:sz w:val="20"/>
          <w:szCs w:val="20"/>
        </w:rPr>
        <w:t>o sisteminha.</w:t>
      </w:r>
      <w:r w:rsidR="00760924">
        <w:rPr>
          <w:rFonts w:ascii="Verdana" w:eastAsia="Verdana" w:hAnsi="Verdana" w:cs="Verdana"/>
          <w:sz w:val="20"/>
          <w:szCs w:val="20"/>
        </w:rPr>
        <w:t xml:space="preserve"> Outras criações (galinhas de postura, frangos de corte, suínos, entre outros) </w:t>
      </w:r>
      <w:r w:rsidR="00364198">
        <w:rPr>
          <w:rFonts w:ascii="Verdana" w:eastAsia="Verdana" w:hAnsi="Verdana" w:cs="Verdana"/>
          <w:sz w:val="20"/>
          <w:szCs w:val="20"/>
        </w:rPr>
        <w:t>são opcionais ao</w:t>
      </w:r>
      <w:r w:rsidR="00760924">
        <w:rPr>
          <w:rFonts w:ascii="Verdana" w:eastAsia="Verdana" w:hAnsi="Verdana" w:cs="Verdana"/>
          <w:sz w:val="20"/>
          <w:szCs w:val="20"/>
        </w:rPr>
        <w:t xml:space="preserve"> sistem</w:t>
      </w:r>
      <w:r w:rsidR="00FA0673">
        <w:rPr>
          <w:rFonts w:ascii="Verdana" w:eastAsia="Verdana" w:hAnsi="Verdana" w:cs="Verdana"/>
          <w:sz w:val="20"/>
          <w:szCs w:val="20"/>
        </w:rPr>
        <w:t>inh</w:t>
      </w:r>
      <w:r w:rsidR="00760924">
        <w:rPr>
          <w:rFonts w:ascii="Verdana" w:eastAsia="Verdana" w:hAnsi="Verdana" w:cs="Verdana"/>
          <w:sz w:val="20"/>
          <w:szCs w:val="20"/>
        </w:rPr>
        <w:t>a.</w:t>
      </w:r>
    </w:p>
    <w:p w14:paraId="2FF50A45" w14:textId="50D75D59" w:rsidR="00D32F4A" w:rsidRDefault="00D32F4A" w:rsidP="00D32F4A">
      <w:pPr>
        <w:pStyle w:val="PargrafodaLista"/>
        <w:ind w:left="0"/>
        <w:jc w:val="both"/>
        <w:rPr>
          <w:rFonts w:ascii="Verdana" w:eastAsia="Verdana" w:hAnsi="Verdana" w:cs="Verdana"/>
          <w:sz w:val="20"/>
          <w:szCs w:val="20"/>
        </w:rPr>
      </w:pPr>
      <w:r w:rsidRPr="00CB5FDA">
        <w:rPr>
          <w:rFonts w:ascii="Verdana" w:eastAsia="Verdana" w:hAnsi="Verdana" w:cs="Verdana"/>
          <w:sz w:val="20"/>
          <w:szCs w:val="20"/>
        </w:rPr>
        <w:tab/>
        <w:t>O que se verifica na prática destes sistemas sustentáveis de produção, é que depois de dominar a fase de autossuficiência, muitos agricultores/as partem para a produção de excedentes em pequena escala, para geração de renda complementar</w:t>
      </w:r>
      <w:r w:rsidR="008A2729">
        <w:rPr>
          <w:rFonts w:ascii="Verdana" w:eastAsia="Verdana" w:hAnsi="Verdana" w:cs="Verdana"/>
          <w:sz w:val="20"/>
          <w:szCs w:val="20"/>
        </w:rPr>
        <w:t xml:space="preserve">, o que é altamente desejável, </w:t>
      </w:r>
      <w:r w:rsidR="00FF141C">
        <w:rPr>
          <w:rFonts w:ascii="Verdana" w:eastAsia="Verdana" w:hAnsi="Verdana" w:cs="Verdana"/>
          <w:sz w:val="20"/>
          <w:szCs w:val="20"/>
        </w:rPr>
        <w:t>na busca da</w:t>
      </w:r>
      <w:r w:rsidR="008A2729">
        <w:rPr>
          <w:rFonts w:ascii="Verdana" w:eastAsia="Verdana" w:hAnsi="Verdana" w:cs="Verdana"/>
          <w:sz w:val="20"/>
          <w:szCs w:val="20"/>
        </w:rPr>
        <w:t xml:space="preserve"> autonomia e independência econômica</w:t>
      </w:r>
      <w:r w:rsidR="00995A68">
        <w:rPr>
          <w:rFonts w:ascii="Verdana" w:eastAsia="Verdana" w:hAnsi="Verdana" w:cs="Verdana"/>
          <w:sz w:val="20"/>
          <w:szCs w:val="20"/>
        </w:rPr>
        <w:t xml:space="preserve"> destas</w:t>
      </w:r>
      <w:r w:rsidR="00FA0673">
        <w:rPr>
          <w:rFonts w:ascii="Verdana" w:eastAsia="Verdana" w:hAnsi="Verdana" w:cs="Verdana"/>
          <w:sz w:val="20"/>
          <w:szCs w:val="20"/>
        </w:rPr>
        <w:t xml:space="preserve"> famílias</w:t>
      </w:r>
      <w:r w:rsidRPr="00CB5FDA">
        <w:rPr>
          <w:rFonts w:ascii="Verdana" w:eastAsia="Verdana" w:hAnsi="Verdana" w:cs="Verdana"/>
          <w:sz w:val="20"/>
          <w:szCs w:val="20"/>
        </w:rPr>
        <w:t>.</w:t>
      </w:r>
    </w:p>
    <w:p w14:paraId="0B741004" w14:textId="7533F988" w:rsidR="0088185E" w:rsidRDefault="00BE6CA2" w:rsidP="00A31754">
      <w:pPr>
        <w:jc w:val="both"/>
        <w:rPr>
          <w:rFonts w:ascii="Verdana" w:eastAsia="Verdana" w:hAnsi="Verdana" w:cs="Verdana"/>
          <w:sz w:val="20"/>
          <w:szCs w:val="20"/>
        </w:rPr>
      </w:pPr>
      <w:r>
        <w:rPr>
          <w:rFonts w:ascii="Verdana" w:eastAsia="Verdana" w:hAnsi="Verdana" w:cs="Verdana"/>
          <w:sz w:val="20"/>
          <w:szCs w:val="20"/>
        </w:rPr>
        <w:tab/>
      </w:r>
      <w:r w:rsidRPr="0088185E">
        <w:rPr>
          <w:rFonts w:ascii="Verdana" w:eastAsia="Verdana" w:hAnsi="Verdana" w:cs="Verdana"/>
          <w:sz w:val="20"/>
          <w:szCs w:val="20"/>
        </w:rPr>
        <w:t>Os Objetivos do Desenvolvimento Sustentável</w:t>
      </w:r>
      <w:r w:rsidR="00505BD4" w:rsidRPr="0088185E">
        <w:rPr>
          <w:rFonts w:ascii="Verdana" w:eastAsia="Verdana" w:hAnsi="Verdana" w:cs="Verdana"/>
          <w:sz w:val="20"/>
          <w:szCs w:val="20"/>
        </w:rPr>
        <w:t xml:space="preserve"> – </w:t>
      </w:r>
      <w:r w:rsidRPr="0088185E">
        <w:rPr>
          <w:rFonts w:ascii="Verdana" w:eastAsia="Verdana" w:hAnsi="Verdana" w:cs="Verdana"/>
          <w:sz w:val="20"/>
          <w:szCs w:val="20"/>
        </w:rPr>
        <w:t>ODS</w:t>
      </w:r>
      <w:r w:rsidR="00505BD4" w:rsidRPr="0088185E">
        <w:rPr>
          <w:rFonts w:ascii="Verdana" w:eastAsia="Verdana" w:hAnsi="Verdana" w:cs="Verdana"/>
          <w:sz w:val="20"/>
          <w:szCs w:val="20"/>
        </w:rPr>
        <w:t xml:space="preserve"> (NAÇÕES UNIDAS, 2024)</w:t>
      </w:r>
      <w:r w:rsidRPr="0088185E">
        <w:rPr>
          <w:rFonts w:ascii="Verdana" w:eastAsia="Verdana" w:hAnsi="Verdana" w:cs="Verdana"/>
          <w:sz w:val="20"/>
          <w:szCs w:val="20"/>
        </w:rPr>
        <w:t xml:space="preserve"> constituem </w:t>
      </w:r>
      <w:r w:rsidR="00E80FF3" w:rsidRPr="0088185E">
        <w:rPr>
          <w:rFonts w:ascii="Verdana" w:eastAsia="Verdana" w:hAnsi="Verdana" w:cs="Verdana"/>
          <w:sz w:val="20"/>
          <w:szCs w:val="20"/>
        </w:rPr>
        <w:t>prioridades</w:t>
      </w:r>
      <w:r w:rsidRPr="0088185E">
        <w:rPr>
          <w:rFonts w:ascii="Verdana" w:eastAsia="Verdana" w:hAnsi="Verdana" w:cs="Verdana"/>
          <w:sz w:val="20"/>
          <w:szCs w:val="20"/>
        </w:rPr>
        <w:t xml:space="preserve">, </w:t>
      </w:r>
      <w:r w:rsidR="00E80FF3" w:rsidRPr="0088185E">
        <w:rPr>
          <w:rFonts w:ascii="Verdana" w:eastAsia="Verdana" w:hAnsi="Verdana" w:cs="Verdana"/>
          <w:sz w:val="20"/>
          <w:szCs w:val="20"/>
        </w:rPr>
        <w:t>como</w:t>
      </w:r>
      <w:r w:rsidRPr="0088185E">
        <w:rPr>
          <w:rFonts w:ascii="Verdana" w:eastAsia="Verdana" w:hAnsi="Verdana" w:cs="Verdana"/>
          <w:sz w:val="20"/>
          <w:szCs w:val="20"/>
        </w:rPr>
        <w:t xml:space="preserve"> erradicação da pobreza, proteção dos recursos naturais, e garantir que todas as pessoas possam desfrutar de paz e prosperidade.</w:t>
      </w:r>
      <w:r w:rsidR="00505BD4" w:rsidRPr="0088185E">
        <w:rPr>
          <w:rFonts w:ascii="Verdana" w:eastAsia="Verdana" w:hAnsi="Verdana" w:cs="Verdana"/>
          <w:sz w:val="20"/>
          <w:szCs w:val="20"/>
        </w:rPr>
        <w:t xml:space="preserve"> Estes são objetivos para os quais as nações Unidas estão contribuindo de modo que possamos alcançar a Agenda 2030 no Brasil.</w:t>
      </w:r>
      <w:r w:rsidR="00A31754">
        <w:rPr>
          <w:rFonts w:ascii="Verdana" w:eastAsia="Verdana" w:hAnsi="Verdana" w:cs="Verdana"/>
          <w:sz w:val="20"/>
          <w:szCs w:val="20"/>
        </w:rPr>
        <w:t xml:space="preserve"> </w:t>
      </w:r>
      <w:r w:rsidR="00A31754" w:rsidRPr="003B15A7">
        <w:rPr>
          <w:rStyle w:val="hgkelc"/>
          <w:rFonts w:ascii="Verdana" w:hAnsi="Verdana"/>
          <w:sz w:val="20"/>
          <w:szCs w:val="20"/>
          <w:lang w:val="pt-PT"/>
        </w:rPr>
        <w:t xml:space="preserve">Os objetivos incluídos na </w:t>
      </w:r>
      <w:r w:rsidR="00A31754" w:rsidRPr="00683598">
        <w:rPr>
          <w:rStyle w:val="hgkelc"/>
          <w:rFonts w:ascii="Verdana" w:hAnsi="Verdana"/>
          <w:sz w:val="20"/>
          <w:szCs w:val="20"/>
          <w:lang w:val="pt-PT"/>
        </w:rPr>
        <w:t>Agenda 2030</w:t>
      </w:r>
      <w:r w:rsidR="00A31754" w:rsidRPr="003B15A7">
        <w:rPr>
          <w:rStyle w:val="hgkelc"/>
          <w:rFonts w:ascii="Verdana" w:hAnsi="Verdana"/>
          <w:sz w:val="20"/>
          <w:szCs w:val="20"/>
          <w:lang w:val="pt-PT"/>
        </w:rPr>
        <w:t xml:space="preserve">, assinada pelo </w:t>
      </w:r>
      <w:r w:rsidR="00A31754" w:rsidRPr="00A31754">
        <w:rPr>
          <w:rStyle w:val="hgkelc"/>
          <w:rFonts w:ascii="Verdana" w:hAnsi="Verdana"/>
          <w:sz w:val="20"/>
          <w:szCs w:val="20"/>
          <w:lang w:val="pt-PT"/>
        </w:rPr>
        <w:t>Brasil,</w:t>
      </w:r>
      <w:r w:rsidR="00A31754" w:rsidRPr="003B15A7">
        <w:rPr>
          <w:rStyle w:val="hgkelc"/>
          <w:rFonts w:ascii="Verdana" w:hAnsi="Verdana"/>
          <w:sz w:val="20"/>
          <w:szCs w:val="20"/>
          <w:lang w:val="pt-PT"/>
        </w:rPr>
        <w:t xml:space="preserve"> incluem, por exemplo, a erradicação da pobreza e da fome, a adoção de medidas para combater a mudança climática, a promoção da educação inclusiva</w:t>
      </w:r>
      <w:r w:rsidR="00A31754">
        <w:rPr>
          <w:rStyle w:val="hgkelc"/>
          <w:rFonts w:ascii="Verdana" w:hAnsi="Verdana"/>
          <w:sz w:val="20"/>
          <w:szCs w:val="20"/>
          <w:lang w:val="pt-PT"/>
        </w:rPr>
        <w:t>,</w:t>
      </w:r>
      <w:r w:rsidR="00A31754" w:rsidRPr="003B15A7">
        <w:rPr>
          <w:rStyle w:val="hgkelc"/>
          <w:rFonts w:ascii="Verdana" w:hAnsi="Verdana"/>
          <w:sz w:val="20"/>
          <w:szCs w:val="20"/>
          <w:lang w:val="pt-PT"/>
        </w:rPr>
        <w:t xml:space="preserve"> a igualdade de gênero</w:t>
      </w:r>
      <w:r w:rsidR="00A31754">
        <w:rPr>
          <w:rStyle w:val="hgkelc"/>
          <w:rFonts w:ascii="Verdana" w:hAnsi="Verdana"/>
          <w:sz w:val="20"/>
          <w:szCs w:val="20"/>
          <w:lang w:val="pt-PT"/>
        </w:rPr>
        <w:t>, o trabalho decente e o crescimento econômico.</w:t>
      </w:r>
    </w:p>
    <w:p w14:paraId="2F985479" w14:textId="0FECD355" w:rsidR="00BE6CA2" w:rsidRDefault="00BE6CA2" w:rsidP="0088185E">
      <w:pPr>
        <w:pStyle w:val="PargrafodaLista"/>
        <w:ind w:left="0" w:firstLine="720"/>
        <w:jc w:val="both"/>
        <w:rPr>
          <w:rFonts w:ascii="Verdana" w:eastAsia="Verdana" w:hAnsi="Verdana" w:cs="Verdana"/>
          <w:sz w:val="20"/>
          <w:szCs w:val="20"/>
        </w:rPr>
      </w:pPr>
      <w:r w:rsidRPr="0088185E">
        <w:rPr>
          <w:rFonts w:ascii="Verdana" w:eastAsia="Verdana" w:hAnsi="Verdana" w:cs="Verdana"/>
          <w:sz w:val="20"/>
          <w:szCs w:val="20"/>
        </w:rPr>
        <w:lastRenderedPageBreak/>
        <w:t>A tecnologia social “Sisteminha da Embrapa” contribui direta e/ou indiretamente com praticamente todos os ODS, especialmente os: 1. Erradicação da Pobreza; 2. Fome Zero e Agricultura Sustentável; e 12. Consumo e Produção Responsáveis.</w:t>
      </w:r>
    </w:p>
    <w:p w14:paraId="6938772E" w14:textId="62307249" w:rsidR="006B4395" w:rsidRDefault="00FA0673" w:rsidP="000F590B">
      <w:pPr>
        <w:pStyle w:val="PargrafodaLista"/>
        <w:ind w:left="0"/>
        <w:jc w:val="both"/>
        <w:rPr>
          <w:rFonts w:ascii="Verdana" w:eastAsia="Verdana" w:hAnsi="Verdana" w:cs="Verdana"/>
          <w:sz w:val="20"/>
          <w:szCs w:val="20"/>
        </w:rPr>
      </w:pPr>
      <w:r>
        <w:rPr>
          <w:rFonts w:ascii="Verdana" w:eastAsia="Verdana" w:hAnsi="Verdana" w:cs="Verdana"/>
          <w:sz w:val="20"/>
          <w:szCs w:val="20"/>
        </w:rPr>
        <w:tab/>
        <w:t xml:space="preserve">Agricultura sustentável, </w:t>
      </w:r>
      <w:r w:rsidR="0088185E">
        <w:rPr>
          <w:rFonts w:ascii="Verdana" w:eastAsia="Verdana" w:hAnsi="Verdana" w:cs="Verdana"/>
          <w:sz w:val="20"/>
          <w:szCs w:val="20"/>
        </w:rPr>
        <w:t>que também foi chamada de</w:t>
      </w:r>
      <w:r>
        <w:rPr>
          <w:rFonts w:ascii="Verdana" w:eastAsia="Verdana" w:hAnsi="Verdana" w:cs="Verdana"/>
          <w:sz w:val="20"/>
          <w:szCs w:val="20"/>
        </w:rPr>
        <w:t xml:space="preserve"> agricultura alternativa (EHLERS, 199</w:t>
      </w:r>
      <w:r w:rsidR="005F6CBF">
        <w:rPr>
          <w:rFonts w:ascii="Verdana" w:eastAsia="Verdana" w:hAnsi="Verdana" w:cs="Verdana"/>
          <w:sz w:val="20"/>
          <w:szCs w:val="20"/>
        </w:rPr>
        <w:t>9</w:t>
      </w:r>
      <w:r>
        <w:rPr>
          <w:rFonts w:ascii="Verdana" w:eastAsia="Verdana" w:hAnsi="Verdana" w:cs="Verdana"/>
          <w:sz w:val="20"/>
          <w:szCs w:val="20"/>
        </w:rPr>
        <w:t xml:space="preserve">) </w:t>
      </w:r>
      <w:r w:rsidR="008656B4">
        <w:rPr>
          <w:rFonts w:ascii="Verdana" w:eastAsia="Verdana" w:hAnsi="Verdana" w:cs="Verdana"/>
          <w:sz w:val="20"/>
          <w:szCs w:val="20"/>
        </w:rPr>
        <w:t>trata-se de</w:t>
      </w:r>
      <w:r w:rsidR="004A23E2">
        <w:rPr>
          <w:rFonts w:ascii="Verdana" w:eastAsia="Verdana" w:hAnsi="Verdana" w:cs="Verdana"/>
          <w:sz w:val="20"/>
          <w:szCs w:val="20"/>
        </w:rPr>
        <w:t xml:space="preserve"> concep</w:t>
      </w:r>
      <w:r w:rsidR="00A356CD">
        <w:rPr>
          <w:rFonts w:ascii="Verdana" w:eastAsia="Verdana" w:hAnsi="Verdana" w:cs="Verdana"/>
          <w:sz w:val="20"/>
          <w:szCs w:val="20"/>
        </w:rPr>
        <w:t>ção, modelo que prevê a preservação dos recursos naturais, a saúde humana e dos agroecossistemas e a viabilização econômica da agricultura familiar.</w:t>
      </w:r>
      <w:r w:rsidR="008A2729">
        <w:rPr>
          <w:rFonts w:ascii="Verdana" w:eastAsia="Verdana" w:hAnsi="Verdana" w:cs="Verdana"/>
          <w:sz w:val="20"/>
          <w:szCs w:val="20"/>
        </w:rPr>
        <w:t xml:space="preserve"> </w:t>
      </w:r>
      <w:r w:rsidR="006B4395">
        <w:rPr>
          <w:rFonts w:ascii="Verdana" w:eastAsia="Verdana" w:hAnsi="Verdana" w:cs="Verdana"/>
          <w:sz w:val="20"/>
          <w:szCs w:val="20"/>
        </w:rPr>
        <w:t xml:space="preserve">Entre as diferentes concepções temos a agroecologia que, conforme </w:t>
      </w:r>
      <w:proofErr w:type="spellStart"/>
      <w:r w:rsidR="006B4395">
        <w:rPr>
          <w:rFonts w:ascii="Verdana" w:eastAsia="Verdana" w:hAnsi="Verdana" w:cs="Verdana"/>
          <w:sz w:val="20"/>
          <w:szCs w:val="20"/>
        </w:rPr>
        <w:t>Gliesmann</w:t>
      </w:r>
      <w:proofErr w:type="spellEnd"/>
      <w:r w:rsidR="006B4395">
        <w:rPr>
          <w:rFonts w:ascii="Verdana" w:eastAsia="Verdana" w:hAnsi="Verdana" w:cs="Verdana"/>
          <w:sz w:val="20"/>
          <w:szCs w:val="20"/>
        </w:rPr>
        <w:t xml:space="preserve"> (2009)</w:t>
      </w:r>
      <w:r w:rsidR="008A2729">
        <w:rPr>
          <w:rFonts w:ascii="Verdana" w:eastAsia="Verdana" w:hAnsi="Verdana" w:cs="Verdana"/>
          <w:sz w:val="20"/>
          <w:szCs w:val="20"/>
        </w:rPr>
        <w:t xml:space="preserve"> é </w:t>
      </w:r>
      <w:r w:rsidR="001C7D27">
        <w:rPr>
          <w:rFonts w:ascii="Verdana" w:eastAsia="Verdana" w:hAnsi="Verdana" w:cs="Verdana"/>
          <w:sz w:val="20"/>
          <w:szCs w:val="20"/>
        </w:rPr>
        <w:t>a “Aplicação de conceitos e princípios ecológicos ao desenho e manejo de sistemas de produção de alimentos".</w:t>
      </w:r>
    </w:p>
    <w:p w14:paraId="5160F850" w14:textId="10C12B8D" w:rsidR="00D84273" w:rsidRDefault="00D84273" w:rsidP="000F590B">
      <w:pPr>
        <w:pStyle w:val="PargrafodaLista"/>
        <w:ind w:left="0"/>
        <w:jc w:val="both"/>
        <w:rPr>
          <w:rFonts w:ascii="Verdana" w:eastAsia="Verdana" w:hAnsi="Verdana" w:cs="Verdana"/>
          <w:sz w:val="20"/>
          <w:szCs w:val="20"/>
        </w:rPr>
      </w:pPr>
      <w:r>
        <w:rPr>
          <w:rFonts w:ascii="Verdana" w:eastAsia="Verdana" w:hAnsi="Verdana" w:cs="Verdana"/>
          <w:sz w:val="20"/>
          <w:szCs w:val="20"/>
        </w:rPr>
        <w:tab/>
      </w:r>
      <w:r w:rsidR="00874145">
        <w:rPr>
          <w:rFonts w:ascii="Verdana" w:eastAsia="Verdana" w:hAnsi="Verdana" w:cs="Verdana"/>
          <w:sz w:val="20"/>
          <w:szCs w:val="20"/>
        </w:rPr>
        <w:t>Segundo Khatounian (2001) a diversificação de culturas é o ponto-chave para a manutenção da fertilidade dos sistemas, para o controle de pragas e doenças e para a estabilidade econômica regional. Além da diversificação a produção para ser sustentável se caracteriza pela busca de integração interna. Os produtos não aproveitados por uma exploração devem ser complementarmente utilizados por outras explorações. A diversificação deve ser tal que não exista lixo ou resíduos, mas que cada material produzido</w:t>
      </w:r>
      <w:r w:rsidR="00167383">
        <w:rPr>
          <w:rFonts w:ascii="Verdana" w:eastAsia="Verdana" w:hAnsi="Verdana" w:cs="Verdana"/>
          <w:sz w:val="20"/>
          <w:szCs w:val="20"/>
        </w:rPr>
        <w:t xml:space="preserve"> seja insumo para alguma outra atividade. A diversificação, além de funcional, precisa também ser administrável. É preciso diversificar funcionalmente dentro dos limites impostos pela capacidade de administrar. A diversificação aumenta a complexidade do sistema de produção, por isso é necessário trabalhar-se com produtos que tenham afinidades na forma de conduzir</w:t>
      </w:r>
      <w:r w:rsidR="0088185E">
        <w:rPr>
          <w:rFonts w:ascii="Verdana" w:eastAsia="Verdana" w:hAnsi="Verdana" w:cs="Verdana"/>
          <w:sz w:val="20"/>
          <w:szCs w:val="20"/>
        </w:rPr>
        <w:t xml:space="preserve">, beneficiar </w:t>
      </w:r>
      <w:r w:rsidR="00167383">
        <w:rPr>
          <w:rFonts w:ascii="Verdana" w:eastAsia="Verdana" w:hAnsi="Verdana" w:cs="Verdana"/>
          <w:sz w:val="20"/>
          <w:szCs w:val="20"/>
        </w:rPr>
        <w:t>e comercializar.</w:t>
      </w:r>
    </w:p>
    <w:p w14:paraId="7525ECA1" w14:textId="2FD5642D" w:rsidR="005F7830" w:rsidRDefault="00BF3A09" w:rsidP="000F590B">
      <w:pPr>
        <w:pStyle w:val="PargrafodaLista"/>
        <w:ind w:left="0"/>
        <w:jc w:val="both"/>
        <w:rPr>
          <w:rFonts w:ascii="Verdana" w:eastAsia="Verdana" w:hAnsi="Verdana" w:cs="Verdana"/>
          <w:sz w:val="20"/>
          <w:szCs w:val="20"/>
        </w:rPr>
      </w:pPr>
      <w:r>
        <w:rPr>
          <w:rFonts w:ascii="Verdana" w:eastAsia="Verdana" w:hAnsi="Verdana" w:cs="Verdana"/>
          <w:sz w:val="20"/>
          <w:szCs w:val="20"/>
        </w:rPr>
        <w:tab/>
      </w:r>
      <w:r w:rsidR="005F7830">
        <w:rPr>
          <w:rFonts w:ascii="Verdana" w:eastAsia="Verdana" w:hAnsi="Verdana" w:cs="Verdana"/>
          <w:sz w:val="20"/>
          <w:szCs w:val="20"/>
        </w:rPr>
        <w:t>A biodiversidade é um dos pontos fundamentais para sustentabilidade da agricultura, pois a autorregulação dos agroecossistemas depende da interação entre os componentes bióticos, abióticos e antropocêntricos (ALTIERI; NICHOLLS, 1999).</w:t>
      </w:r>
    </w:p>
    <w:p w14:paraId="36E95004" w14:textId="393BFC0A" w:rsidR="00421253" w:rsidRDefault="00590E2A" w:rsidP="000F590B">
      <w:pPr>
        <w:pStyle w:val="PargrafodaLista"/>
        <w:ind w:left="0"/>
        <w:jc w:val="both"/>
        <w:rPr>
          <w:rFonts w:ascii="Verdana" w:eastAsia="Verdana" w:hAnsi="Verdana" w:cs="Verdana"/>
          <w:sz w:val="20"/>
          <w:szCs w:val="20"/>
        </w:rPr>
      </w:pPr>
      <w:r>
        <w:rPr>
          <w:rFonts w:ascii="Verdana" w:eastAsia="Verdana" w:hAnsi="Verdana" w:cs="Verdana"/>
          <w:sz w:val="20"/>
          <w:szCs w:val="20"/>
        </w:rPr>
        <w:tab/>
        <w:t>A qualidade do solo constitui um dos pilares da agricultura sustentável. Um solo sadio é a garantia de bom funcionamento de um agroecossistema, com a manutenção da produtividade das culturas, da qualidade da água, da saúde das plantas e dos animais. Não é só o aporte de nutrientes em formas solúveis que deve</w:t>
      </w:r>
      <w:r w:rsidR="00421253">
        <w:rPr>
          <w:rFonts w:ascii="Verdana" w:eastAsia="Verdana" w:hAnsi="Verdana" w:cs="Verdana"/>
          <w:sz w:val="20"/>
          <w:szCs w:val="20"/>
        </w:rPr>
        <w:t xml:space="preserve"> orientar os cultivos. Para a obtenção da qualidade integral dos solos, é preciso realizar um manejo de forma a melhorar, simultaneamente, suas propriedades físicas, químicas e biológicas (MENDONÇA, 2014; DUARTE, 2008).</w:t>
      </w:r>
    </w:p>
    <w:p w14:paraId="0C0812BD" w14:textId="79E82B17" w:rsidR="00FB6CB5" w:rsidRDefault="00FB6CB5" w:rsidP="00421253">
      <w:pPr>
        <w:pStyle w:val="PargrafodaLista"/>
        <w:ind w:left="0" w:firstLine="720"/>
        <w:jc w:val="both"/>
        <w:rPr>
          <w:rFonts w:ascii="Verdana" w:eastAsia="Verdana" w:hAnsi="Verdana" w:cs="Verdana"/>
          <w:sz w:val="20"/>
          <w:szCs w:val="20"/>
        </w:rPr>
      </w:pPr>
      <w:r>
        <w:rPr>
          <w:rFonts w:ascii="Verdana" w:eastAsia="Verdana" w:hAnsi="Verdana" w:cs="Verdana"/>
          <w:sz w:val="20"/>
          <w:szCs w:val="20"/>
        </w:rPr>
        <w:t>Para a sustentabilidade do sistema de produção agrícola</w:t>
      </w:r>
      <w:r w:rsidR="00DA2030">
        <w:rPr>
          <w:rFonts w:ascii="Verdana" w:eastAsia="Verdana" w:hAnsi="Verdana" w:cs="Verdana"/>
          <w:sz w:val="20"/>
          <w:szCs w:val="20"/>
        </w:rPr>
        <w:t xml:space="preserve"> é fundamental o manejo adequado do solo, </w:t>
      </w:r>
      <w:r w:rsidR="00421253">
        <w:rPr>
          <w:rFonts w:ascii="Verdana" w:eastAsia="Verdana" w:hAnsi="Verdana" w:cs="Verdana"/>
          <w:sz w:val="20"/>
          <w:szCs w:val="20"/>
        </w:rPr>
        <w:t xml:space="preserve">incluindo </w:t>
      </w:r>
      <w:r w:rsidR="00DA2030">
        <w:rPr>
          <w:rFonts w:ascii="Verdana" w:eastAsia="Verdana" w:hAnsi="Verdana" w:cs="Verdana"/>
          <w:sz w:val="20"/>
          <w:szCs w:val="20"/>
        </w:rPr>
        <w:t>o manejo da matéria orgânica por meio de práticas tais como: plantio direto, rotação de culturas, adubação verde, compostagem, roçada das ervas invasoras, alta densidade de plantas com a consorciação de culturas e as plantas de cobertura nas entrelinhas, cordão vegetado em nível entre outros.</w:t>
      </w:r>
      <w:r w:rsidR="00D03114">
        <w:rPr>
          <w:rFonts w:ascii="Verdana" w:eastAsia="Verdana" w:hAnsi="Verdana" w:cs="Verdana"/>
          <w:sz w:val="20"/>
          <w:szCs w:val="20"/>
        </w:rPr>
        <w:t xml:space="preserve"> Com a adoção destas práticas conservacionistas contribui-se para a mitigação da erosão e da degradação da matéria orgânica</w:t>
      </w:r>
      <w:r w:rsidR="00BF3A09">
        <w:rPr>
          <w:rFonts w:ascii="Verdana" w:eastAsia="Verdana" w:hAnsi="Verdana" w:cs="Verdana"/>
          <w:sz w:val="20"/>
          <w:szCs w:val="20"/>
        </w:rPr>
        <w:t>,</w:t>
      </w:r>
      <w:r w:rsidR="00B0230C">
        <w:rPr>
          <w:rFonts w:ascii="Verdana" w:eastAsia="Verdana" w:hAnsi="Verdana" w:cs="Verdana"/>
          <w:sz w:val="20"/>
          <w:szCs w:val="20"/>
        </w:rPr>
        <w:t xml:space="preserve"> melhora a reciclagem dos nutrientes, </w:t>
      </w:r>
      <w:r w:rsidR="00BF3A09">
        <w:rPr>
          <w:rFonts w:ascii="Verdana" w:eastAsia="Verdana" w:hAnsi="Verdana" w:cs="Verdana"/>
          <w:sz w:val="20"/>
          <w:szCs w:val="20"/>
        </w:rPr>
        <w:t xml:space="preserve">aumento </w:t>
      </w:r>
      <w:r w:rsidR="00B0230C">
        <w:rPr>
          <w:rFonts w:ascii="Verdana" w:eastAsia="Verdana" w:hAnsi="Verdana" w:cs="Verdana"/>
          <w:sz w:val="20"/>
          <w:szCs w:val="20"/>
        </w:rPr>
        <w:t>da quantidade de carbono fixado e incorporado</w:t>
      </w:r>
      <w:r w:rsidR="00723871">
        <w:rPr>
          <w:rFonts w:ascii="Verdana" w:eastAsia="Verdana" w:hAnsi="Verdana" w:cs="Verdana"/>
          <w:sz w:val="20"/>
          <w:szCs w:val="20"/>
        </w:rPr>
        <w:t>, promove a fixação biológica do nitrogênio</w:t>
      </w:r>
      <w:r w:rsidR="00D03114">
        <w:rPr>
          <w:rFonts w:ascii="Verdana" w:eastAsia="Verdana" w:hAnsi="Verdana" w:cs="Verdana"/>
          <w:sz w:val="20"/>
          <w:szCs w:val="20"/>
        </w:rPr>
        <w:t xml:space="preserve"> </w:t>
      </w:r>
      <w:r w:rsidR="00723871">
        <w:rPr>
          <w:rFonts w:ascii="Verdana" w:eastAsia="Verdana" w:hAnsi="Verdana" w:cs="Verdana"/>
          <w:sz w:val="20"/>
          <w:szCs w:val="20"/>
        </w:rPr>
        <w:t xml:space="preserve">e </w:t>
      </w:r>
      <w:r w:rsidR="00BF3A09">
        <w:rPr>
          <w:rFonts w:ascii="Verdana" w:eastAsia="Verdana" w:hAnsi="Verdana" w:cs="Verdana"/>
          <w:sz w:val="20"/>
          <w:szCs w:val="20"/>
        </w:rPr>
        <w:t>a biodiversidade funcional do solo (PAVAN, 1998).</w:t>
      </w:r>
    </w:p>
    <w:p w14:paraId="79B0AFB0" w14:textId="552B29BD" w:rsidR="00723871" w:rsidRDefault="00723871" w:rsidP="00421253">
      <w:pPr>
        <w:pStyle w:val="PargrafodaLista"/>
        <w:ind w:left="0" w:firstLine="720"/>
        <w:jc w:val="both"/>
        <w:rPr>
          <w:rFonts w:ascii="Verdana" w:eastAsia="Verdana" w:hAnsi="Verdana" w:cs="Verdana"/>
          <w:sz w:val="20"/>
          <w:szCs w:val="20"/>
        </w:rPr>
      </w:pPr>
      <w:r>
        <w:rPr>
          <w:rFonts w:ascii="Verdana" w:eastAsia="Verdana" w:hAnsi="Verdana" w:cs="Verdana"/>
          <w:sz w:val="20"/>
          <w:szCs w:val="20"/>
        </w:rPr>
        <w:t xml:space="preserve">Para </w:t>
      </w:r>
      <w:r w:rsidR="00EB1A22">
        <w:rPr>
          <w:rFonts w:ascii="Verdana" w:eastAsia="Verdana" w:hAnsi="Verdana" w:cs="Verdana"/>
          <w:sz w:val="20"/>
          <w:szCs w:val="20"/>
        </w:rPr>
        <w:t xml:space="preserve">o aproveitamento, </w:t>
      </w:r>
      <w:r>
        <w:rPr>
          <w:rFonts w:ascii="Verdana" w:eastAsia="Verdana" w:hAnsi="Verdana" w:cs="Verdana"/>
          <w:sz w:val="20"/>
          <w:szCs w:val="20"/>
        </w:rPr>
        <w:t>a reciclagem</w:t>
      </w:r>
      <w:r w:rsidR="00EB1A22">
        <w:rPr>
          <w:rFonts w:ascii="Verdana" w:eastAsia="Verdana" w:hAnsi="Verdana" w:cs="Verdana"/>
          <w:sz w:val="20"/>
          <w:szCs w:val="20"/>
        </w:rPr>
        <w:t xml:space="preserve"> dos resíduos gerados nas diferentes atividades e etapas do sistema de produção animal-vegetal, serão utilizados os processos de fertirrigação (com os efluentes da piscicultura), e a compostagem e vermicompostagem (AQUINO, 2005; HOWARD, 2007; KIEHL, 2002, 2005; LEAL, 2011; MARTINEZ, 1998; PEREIRA NETO, 2007). Na medida que aumentar a área plantada e a produção comercial, será necessário a aquisição de estercos animais, resíduos agroindústrias de frigoríficos e usinas de cana, entre outros</w:t>
      </w:r>
      <w:r w:rsidR="00457572">
        <w:rPr>
          <w:rFonts w:ascii="Verdana" w:eastAsia="Verdana" w:hAnsi="Verdana" w:cs="Verdana"/>
          <w:sz w:val="20"/>
          <w:szCs w:val="20"/>
        </w:rPr>
        <w:t>, para a adubação orgânica, além dos outros insumos agrícolas.</w:t>
      </w:r>
    </w:p>
    <w:p w14:paraId="50606DF3" w14:textId="0A553044" w:rsidR="00450D01" w:rsidRDefault="00450D01" w:rsidP="00421253">
      <w:pPr>
        <w:pStyle w:val="PargrafodaLista"/>
        <w:ind w:left="0" w:firstLine="720"/>
        <w:jc w:val="both"/>
        <w:rPr>
          <w:rFonts w:ascii="Verdana" w:eastAsia="Verdana" w:hAnsi="Verdana" w:cs="Verdana"/>
          <w:sz w:val="20"/>
          <w:szCs w:val="20"/>
        </w:rPr>
      </w:pPr>
      <w:r>
        <w:rPr>
          <w:rFonts w:ascii="Verdana" w:eastAsia="Verdana" w:hAnsi="Verdana" w:cs="Verdana"/>
          <w:sz w:val="20"/>
          <w:szCs w:val="20"/>
        </w:rPr>
        <w:t xml:space="preserve">Outro aspecto fundamental </w:t>
      </w:r>
      <w:r w:rsidR="00980A14">
        <w:rPr>
          <w:rFonts w:ascii="Verdana" w:eastAsia="Verdana" w:hAnsi="Verdana" w:cs="Verdana"/>
          <w:sz w:val="20"/>
          <w:szCs w:val="20"/>
        </w:rPr>
        <w:t xml:space="preserve">para a </w:t>
      </w:r>
      <w:r>
        <w:rPr>
          <w:rFonts w:ascii="Verdana" w:eastAsia="Verdana" w:hAnsi="Verdana" w:cs="Verdana"/>
          <w:sz w:val="20"/>
          <w:szCs w:val="20"/>
        </w:rPr>
        <w:t>sustentabilidade da agricultura é a construção participativa do conhecimento. Nesta construção, o conhecimento cientifico e o popular se completam</w:t>
      </w:r>
      <w:r w:rsidR="00980A14">
        <w:rPr>
          <w:rFonts w:ascii="Verdana" w:eastAsia="Verdana" w:hAnsi="Verdana" w:cs="Verdana"/>
          <w:sz w:val="20"/>
          <w:szCs w:val="20"/>
        </w:rPr>
        <w:t>, na reaproximação da ciência e do senso comum, da teoria com a prática. Os técnicos e agricultores precisam aprender em conjunto o processo da reconstrução ecológica da agricultura.</w:t>
      </w:r>
      <w:r w:rsidR="00F333AB">
        <w:rPr>
          <w:rFonts w:ascii="Verdana" w:eastAsia="Verdana" w:hAnsi="Verdana" w:cs="Verdana"/>
          <w:sz w:val="20"/>
          <w:szCs w:val="20"/>
        </w:rPr>
        <w:t xml:space="preserve"> Essa perspectiva pressupõe uma relação dialógica (MENDONÇA, 2014).</w:t>
      </w:r>
    </w:p>
    <w:p w14:paraId="3C01909F" w14:textId="44414E32" w:rsidR="007100B7" w:rsidRDefault="007100B7" w:rsidP="000F590B">
      <w:pPr>
        <w:pStyle w:val="PargrafodaLista"/>
        <w:ind w:left="0"/>
        <w:jc w:val="both"/>
        <w:rPr>
          <w:rFonts w:ascii="Verdana" w:eastAsia="Verdana" w:hAnsi="Verdana" w:cs="Verdana"/>
          <w:sz w:val="20"/>
          <w:szCs w:val="20"/>
        </w:rPr>
      </w:pPr>
      <w:r>
        <w:rPr>
          <w:rFonts w:ascii="Verdana" w:eastAsia="Verdana" w:hAnsi="Verdana" w:cs="Verdana"/>
          <w:sz w:val="20"/>
          <w:szCs w:val="20"/>
        </w:rPr>
        <w:tab/>
        <w:t xml:space="preserve">A Embrapa e o MDA – Ministério do Desenvolvimento Agrário vão implantar mil sisteminhas comunidades no Brasil. Esse é um </w:t>
      </w:r>
      <w:r w:rsidR="00915AA0">
        <w:rPr>
          <w:rFonts w:ascii="Verdana" w:eastAsia="Verdana" w:hAnsi="Verdana" w:cs="Verdana"/>
          <w:sz w:val="20"/>
          <w:szCs w:val="20"/>
        </w:rPr>
        <w:t>projeto</w:t>
      </w:r>
      <w:r>
        <w:rPr>
          <w:rFonts w:ascii="Verdana" w:eastAsia="Verdana" w:hAnsi="Verdana" w:cs="Verdana"/>
          <w:sz w:val="20"/>
          <w:szCs w:val="20"/>
        </w:rPr>
        <w:t xml:space="preserve"> que vai subsidiar </w:t>
      </w:r>
      <w:r w:rsidR="006B60F9">
        <w:rPr>
          <w:rFonts w:ascii="Verdana" w:eastAsia="Verdana" w:hAnsi="Verdana" w:cs="Verdana"/>
          <w:sz w:val="20"/>
          <w:szCs w:val="20"/>
        </w:rPr>
        <w:t xml:space="preserve">a implantação e condução de sistemas de produção integrada vegetal-animal em diversas comunidades </w:t>
      </w:r>
      <w:r w:rsidR="00915AA0">
        <w:rPr>
          <w:rFonts w:ascii="Verdana" w:eastAsia="Verdana" w:hAnsi="Verdana" w:cs="Verdana"/>
          <w:sz w:val="20"/>
          <w:szCs w:val="20"/>
        </w:rPr>
        <w:t xml:space="preserve">tradicionais </w:t>
      </w:r>
      <w:r w:rsidR="006B60F9">
        <w:rPr>
          <w:rFonts w:ascii="Verdana" w:eastAsia="Verdana" w:hAnsi="Verdana" w:cs="Verdana"/>
          <w:sz w:val="20"/>
          <w:szCs w:val="20"/>
        </w:rPr>
        <w:t xml:space="preserve">pelo Brasil </w:t>
      </w:r>
      <w:r w:rsidR="006B60F9" w:rsidRPr="0088185E">
        <w:rPr>
          <w:rFonts w:ascii="Verdana" w:eastAsia="Verdana" w:hAnsi="Verdana" w:cs="Verdana"/>
          <w:sz w:val="20"/>
          <w:szCs w:val="20"/>
        </w:rPr>
        <w:t>(</w:t>
      </w:r>
      <w:r w:rsidR="00915AA0" w:rsidRPr="0088185E">
        <w:rPr>
          <w:rFonts w:ascii="Verdana" w:eastAsia="Verdana" w:hAnsi="Verdana" w:cs="Verdana"/>
          <w:sz w:val="20"/>
          <w:szCs w:val="20"/>
        </w:rPr>
        <w:t>E</w:t>
      </w:r>
      <w:r w:rsidR="0088185E">
        <w:rPr>
          <w:rFonts w:ascii="Verdana" w:eastAsia="Verdana" w:hAnsi="Verdana" w:cs="Verdana"/>
          <w:sz w:val="20"/>
          <w:szCs w:val="20"/>
        </w:rPr>
        <w:t>MBRAPA</w:t>
      </w:r>
      <w:r w:rsidR="00915AA0" w:rsidRPr="0088185E">
        <w:rPr>
          <w:rFonts w:ascii="Verdana" w:eastAsia="Verdana" w:hAnsi="Verdana" w:cs="Verdana"/>
          <w:sz w:val="20"/>
          <w:szCs w:val="20"/>
        </w:rPr>
        <w:t>, 2024</w:t>
      </w:r>
      <w:r w:rsidR="006B60F9" w:rsidRPr="0088185E">
        <w:rPr>
          <w:rFonts w:ascii="Verdana" w:eastAsia="Verdana" w:hAnsi="Verdana" w:cs="Verdana"/>
          <w:sz w:val="20"/>
          <w:szCs w:val="20"/>
        </w:rPr>
        <w:t>).</w:t>
      </w:r>
      <w:r w:rsidR="00915AA0">
        <w:rPr>
          <w:rFonts w:ascii="Verdana" w:eastAsia="Verdana" w:hAnsi="Verdana" w:cs="Verdana"/>
          <w:sz w:val="20"/>
          <w:szCs w:val="20"/>
        </w:rPr>
        <w:t xml:space="preserve"> Este projeto denominado “Sisteminhas </w:t>
      </w:r>
      <w:r w:rsidR="00915AA0">
        <w:rPr>
          <w:rFonts w:ascii="Verdana" w:eastAsia="Verdana" w:hAnsi="Verdana" w:cs="Verdana"/>
          <w:sz w:val="20"/>
          <w:szCs w:val="20"/>
        </w:rPr>
        <w:lastRenderedPageBreak/>
        <w:t>Comunidades: Povos e Comunidades Tradicionais é objeto do Termo de Execução Descentralizada (TED) entre Embrapa Cocais e o MDA. Serão implantadas mil unidades do Sisteminha de forma participativa com as comunidades utilizando-se de tecnologias inovadoras e sustentáveis, combinando o uso de insumos modernos (sementes e mudas de qualidade</w:t>
      </w:r>
      <w:r w:rsidR="00A6171B">
        <w:rPr>
          <w:rFonts w:ascii="Verdana" w:eastAsia="Verdana" w:hAnsi="Verdana" w:cs="Verdana"/>
          <w:sz w:val="20"/>
          <w:szCs w:val="20"/>
        </w:rPr>
        <w:t>, rações, aves de postura e corte de linhagens selecionadas, entre outros) e princípios agroecológicos. A produção de peixes, olerícolas, frutas e culturas de subsistência serão enfatizadas, visando promover a estabilidade e sustentabilidade da atividade produtiva. Para a Embrapa, a inclusão socioprodutiva é uma prioridade, para redução da pobreza e a garantia da soberania e segurança alimentar.</w:t>
      </w:r>
      <w:r w:rsidR="00115C95">
        <w:rPr>
          <w:rFonts w:ascii="Verdana" w:eastAsia="Verdana" w:hAnsi="Verdana" w:cs="Verdana"/>
          <w:sz w:val="20"/>
          <w:szCs w:val="20"/>
        </w:rPr>
        <w:t xml:space="preserve"> O Sisteminha Comunidades constitui um conjunto de tecnologias, um sistema de produção que tem a capacidade de produção de alimentos de forma rápida e ainda propicia autonomia às famílias agricultoras, fonte de aprendizado e conexão comunitária, o que evidencia o papel da tecnologia para o desenvolvimento local. Na evolução desta tecnologia será dado ênfase a atuação coletiva do trabalho, a organização do produtor e da produção</w:t>
      </w:r>
      <w:r w:rsidR="00A541A5">
        <w:rPr>
          <w:rFonts w:ascii="Verdana" w:eastAsia="Verdana" w:hAnsi="Verdana" w:cs="Verdana"/>
          <w:sz w:val="20"/>
          <w:szCs w:val="20"/>
        </w:rPr>
        <w:t>, visando o empoderamento destas famílias</w:t>
      </w:r>
      <w:r w:rsidR="0051788A">
        <w:rPr>
          <w:rFonts w:ascii="Verdana" w:eastAsia="Verdana" w:hAnsi="Verdana" w:cs="Verdana"/>
          <w:sz w:val="20"/>
          <w:szCs w:val="20"/>
        </w:rPr>
        <w:t>, com a geração de trabalho e renda.</w:t>
      </w:r>
    </w:p>
    <w:p w14:paraId="72C95B79" w14:textId="77777777" w:rsidR="007F554E" w:rsidRDefault="007F554E" w:rsidP="000F590B">
      <w:pPr>
        <w:pStyle w:val="PargrafodaLista"/>
        <w:ind w:left="0"/>
        <w:jc w:val="both"/>
        <w:rPr>
          <w:rFonts w:ascii="Verdana" w:eastAsia="Verdana" w:hAnsi="Verdana" w:cs="Verdana"/>
          <w:sz w:val="20"/>
          <w:szCs w:val="20"/>
        </w:rPr>
      </w:pPr>
    </w:p>
    <w:p w14:paraId="70CA3F49" w14:textId="08701490" w:rsidR="00BC0805" w:rsidRDefault="00AB3972" w:rsidP="00DD309C">
      <w:pPr>
        <w:pStyle w:val="PargrafodaLista"/>
        <w:numPr>
          <w:ilvl w:val="0"/>
          <w:numId w:val="1"/>
        </w:numPr>
        <w:ind w:left="0" w:firstLine="0"/>
        <w:jc w:val="both"/>
        <w:rPr>
          <w:rFonts w:ascii="Verdana" w:eastAsia="Verdana" w:hAnsi="Verdana" w:cs="Verdana"/>
          <w:b/>
          <w:bCs/>
          <w:sz w:val="20"/>
          <w:szCs w:val="20"/>
        </w:rPr>
      </w:pPr>
      <w:r w:rsidRPr="00644A9A">
        <w:rPr>
          <w:rFonts w:ascii="Verdana" w:eastAsia="Verdana" w:hAnsi="Verdana" w:cs="Verdana"/>
          <w:b/>
          <w:bCs/>
          <w:sz w:val="20"/>
          <w:szCs w:val="20"/>
        </w:rPr>
        <w:t>Metodologia</w:t>
      </w:r>
      <w:r w:rsidR="0071659E">
        <w:rPr>
          <w:rFonts w:ascii="Verdana" w:eastAsia="Verdana" w:hAnsi="Verdana" w:cs="Verdana"/>
          <w:b/>
          <w:bCs/>
          <w:sz w:val="20"/>
          <w:szCs w:val="20"/>
        </w:rPr>
        <w:t>;</w:t>
      </w:r>
    </w:p>
    <w:p w14:paraId="1C6BBE4B" w14:textId="1034D942" w:rsidR="00416A2C" w:rsidRPr="00BA6D3A" w:rsidRDefault="00866376" w:rsidP="00BA6D3A">
      <w:pPr>
        <w:pStyle w:val="PargrafodaLista"/>
        <w:ind w:left="0" w:firstLine="709"/>
        <w:jc w:val="both"/>
        <w:rPr>
          <w:rFonts w:ascii="Verdana" w:eastAsia="Verdana" w:hAnsi="Verdana" w:cs="Verdana"/>
          <w:bCs/>
          <w:sz w:val="20"/>
          <w:szCs w:val="20"/>
        </w:rPr>
      </w:pPr>
      <w:r w:rsidRPr="00BA6D3A">
        <w:rPr>
          <w:rFonts w:ascii="Verdana" w:eastAsia="Verdana" w:hAnsi="Verdana" w:cs="Verdana"/>
          <w:bCs/>
          <w:sz w:val="20"/>
          <w:szCs w:val="20"/>
        </w:rPr>
        <w:t>Para compor a proposta de projeto, adotou-se uma estratégia para fortalecer relações interinstitucionais e construir bases da proposta com a participação ativa dos diferentes atores.</w:t>
      </w:r>
    </w:p>
    <w:p w14:paraId="1DB886A0" w14:textId="2512395A" w:rsidR="00BA6D3A" w:rsidRDefault="00396B30" w:rsidP="00DD309C">
      <w:pPr>
        <w:pStyle w:val="PargrafodaLista"/>
        <w:ind w:left="0" w:firstLine="720"/>
        <w:jc w:val="both"/>
        <w:rPr>
          <w:rFonts w:ascii="Verdana" w:eastAsia="Verdana" w:hAnsi="Verdana" w:cs="Verdana"/>
          <w:sz w:val="20"/>
          <w:szCs w:val="20"/>
        </w:rPr>
      </w:pPr>
      <w:r>
        <w:rPr>
          <w:rFonts w:ascii="Verdana" w:eastAsia="Verdana" w:hAnsi="Verdana" w:cs="Verdana"/>
          <w:sz w:val="20"/>
          <w:szCs w:val="20"/>
        </w:rPr>
        <w:t>No dia</w:t>
      </w:r>
      <w:r w:rsidR="0093261D">
        <w:rPr>
          <w:rFonts w:ascii="Verdana" w:eastAsia="Verdana" w:hAnsi="Verdana" w:cs="Verdana"/>
          <w:sz w:val="20"/>
          <w:szCs w:val="20"/>
        </w:rPr>
        <w:t xml:space="preserve"> 30/01/2024 foi iniciado um trabalho de articulação interinstitucional com </w:t>
      </w:r>
      <w:r w:rsidR="002A049A">
        <w:rPr>
          <w:rFonts w:ascii="Verdana" w:eastAsia="Verdana" w:hAnsi="Verdana" w:cs="Verdana"/>
          <w:sz w:val="20"/>
          <w:szCs w:val="20"/>
        </w:rPr>
        <w:t>o</w:t>
      </w:r>
      <w:r w:rsidR="003F2AC5">
        <w:rPr>
          <w:rFonts w:ascii="Verdana" w:eastAsia="Verdana" w:hAnsi="Verdana" w:cs="Verdana"/>
          <w:sz w:val="20"/>
          <w:szCs w:val="20"/>
        </w:rPr>
        <w:t xml:space="preserve"> Coordenador do Escritório Regional da AGRAER de Campo Grande</w:t>
      </w:r>
      <w:r w:rsidR="00416A2C">
        <w:rPr>
          <w:rFonts w:ascii="Verdana" w:eastAsia="Verdana" w:hAnsi="Verdana" w:cs="Verdana"/>
          <w:sz w:val="20"/>
          <w:szCs w:val="20"/>
        </w:rPr>
        <w:t>,</w:t>
      </w:r>
      <w:r w:rsidR="00440FE3">
        <w:rPr>
          <w:rFonts w:ascii="Verdana" w:eastAsia="Verdana" w:hAnsi="Verdana" w:cs="Verdana"/>
          <w:sz w:val="20"/>
          <w:szCs w:val="20"/>
        </w:rPr>
        <w:t xml:space="preserve"> Dr. Valdecir Batista Alves</w:t>
      </w:r>
      <w:r w:rsidR="00416A2C">
        <w:rPr>
          <w:rFonts w:ascii="Verdana" w:eastAsia="Verdana" w:hAnsi="Verdana" w:cs="Verdana"/>
          <w:sz w:val="20"/>
          <w:szCs w:val="20"/>
        </w:rPr>
        <w:t>,</w:t>
      </w:r>
      <w:r w:rsidR="0093261D">
        <w:rPr>
          <w:rFonts w:ascii="Verdana" w:eastAsia="Verdana" w:hAnsi="Verdana" w:cs="Verdana"/>
          <w:sz w:val="20"/>
          <w:szCs w:val="20"/>
        </w:rPr>
        <w:t xml:space="preserve"> e </w:t>
      </w:r>
      <w:r w:rsidR="00DD309C">
        <w:rPr>
          <w:rFonts w:ascii="Verdana" w:eastAsia="Verdana" w:hAnsi="Verdana" w:cs="Verdana"/>
          <w:sz w:val="20"/>
          <w:szCs w:val="20"/>
        </w:rPr>
        <w:t>com</w:t>
      </w:r>
      <w:r w:rsidR="003F2AC5">
        <w:rPr>
          <w:rFonts w:ascii="Verdana" w:eastAsia="Verdana" w:hAnsi="Verdana" w:cs="Verdana"/>
          <w:sz w:val="20"/>
          <w:szCs w:val="20"/>
        </w:rPr>
        <w:t xml:space="preserve"> Coordenador Estadual de ATeG (Assistência Técnica e Gerencial) em Horticultura do SENAR</w:t>
      </w:r>
      <w:r w:rsidR="00416A2C">
        <w:rPr>
          <w:rFonts w:ascii="Verdana" w:eastAsia="Verdana" w:hAnsi="Verdana" w:cs="Verdana"/>
          <w:sz w:val="20"/>
          <w:szCs w:val="20"/>
        </w:rPr>
        <w:t>,</w:t>
      </w:r>
      <w:r w:rsidR="003F2AC5">
        <w:rPr>
          <w:rFonts w:ascii="Verdana" w:eastAsia="Verdana" w:hAnsi="Verdana" w:cs="Verdana"/>
          <w:sz w:val="20"/>
          <w:szCs w:val="20"/>
        </w:rPr>
        <w:t xml:space="preserve"> Engº. Agrº.</w:t>
      </w:r>
      <w:r w:rsidR="00DD309C">
        <w:rPr>
          <w:rFonts w:ascii="Verdana" w:eastAsia="Verdana" w:hAnsi="Verdana" w:cs="Verdana"/>
          <w:sz w:val="20"/>
          <w:szCs w:val="20"/>
        </w:rPr>
        <w:t xml:space="preserve"> Dorly</w:t>
      </w:r>
      <w:r w:rsidR="003F2AC5">
        <w:rPr>
          <w:rFonts w:ascii="Verdana" w:eastAsia="Verdana" w:hAnsi="Verdana" w:cs="Verdana"/>
          <w:sz w:val="20"/>
          <w:szCs w:val="20"/>
        </w:rPr>
        <w:t xml:space="preserve"> Pavei</w:t>
      </w:r>
      <w:r w:rsidR="00416A2C">
        <w:rPr>
          <w:rFonts w:ascii="Verdana" w:eastAsia="Verdana" w:hAnsi="Verdana" w:cs="Verdana"/>
          <w:sz w:val="20"/>
          <w:szCs w:val="20"/>
        </w:rPr>
        <w:t>,</w:t>
      </w:r>
      <w:r w:rsidR="00DD309C">
        <w:rPr>
          <w:rFonts w:ascii="Verdana" w:eastAsia="Verdana" w:hAnsi="Verdana" w:cs="Verdana"/>
          <w:sz w:val="20"/>
          <w:szCs w:val="20"/>
        </w:rPr>
        <w:t xml:space="preserve"> para fins de integração com estas instituições e fortalecimento das</w:t>
      </w:r>
      <w:r w:rsidR="00DD53FB">
        <w:rPr>
          <w:rFonts w:ascii="Verdana" w:eastAsia="Verdana" w:hAnsi="Verdana" w:cs="Verdana"/>
          <w:sz w:val="20"/>
          <w:szCs w:val="20"/>
        </w:rPr>
        <w:t xml:space="preserve"> futuras</w:t>
      </w:r>
      <w:r w:rsidR="00DD309C">
        <w:rPr>
          <w:rFonts w:ascii="Verdana" w:eastAsia="Verdana" w:hAnsi="Verdana" w:cs="Verdana"/>
          <w:sz w:val="20"/>
          <w:szCs w:val="20"/>
        </w:rPr>
        <w:t xml:space="preserve"> parcerias nos trabalhos </w:t>
      </w:r>
      <w:r w:rsidR="00A347C8">
        <w:rPr>
          <w:rFonts w:ascii="Verdana" w:eastAsia="Verdana" w:hAnsi="Verdana" w:cs="Verdana"/>
          <w:sz w:val="20"/>
          <w:szCs w:val="20"/>
        </w:rPr>
        <w:t>propostos</w:t>
      </w:r>
      <w:r w:rsidR="00DD309C">
        <w:rPr>
          <w:rFonts w:ascii="Verdana" w:eastAsia="Verdana" w:hAnsi="Verdana" w:cs="Verdana"/>
          <w:sz w:val="20"/>
          <w:szCs w:val="20"/>
        </w:rPr>
        <w:t xml:space="preserve"> em horticultura</w:t>
      </w:r>
      <w:r w:rsidR="00B40094">
        <w:rPr>
          <w:rFonts w:ascii="Verdana" w:eastAsia="Verdana" w:hAnsi="Verdana" w:cs="Verdana"/>
          <w:sz w:val="20"/>
          <w:szCs w:val="20"/>
        </w:rPr>
        <w:t xml:space="preserve"> (produção de frutas e hortaliças)</w:t>
      </w:r>
      <w:r w:rsidR="00DD309C">
        <w:rPr>
          <w:rFonts w:ascii="Verdana" w:eastAsia="Verdana" w:hAnsi="Verdana" w:cs="Verdana"/>
          <w:sz w:val="20"/>
          <w:szCs w:val="20"/>
        </w:rPr>
        <w:t xml:space="preserve"> e piscicultura </w:t>
      </w:r>
      <w:r w:rsidR="00A347C8">
        <w:rPr>
          <w:rFonts w:ascii="Verdana" w:eastAsia="Verdana" w:hAnsi="Verdana" w:cs="Verdana"/>
          <w:sz w:val="20"/>
          <w:szCs w:val="20"/>
        </w:rPr>
        <w:t xml:space="preserve">à serem </w:t>
      </w:r>
      <w:r>
        <w:rPr>
          <w:rFonts w:ascii="Verdana" w:eastAsia="Verdana" w:hAnsi="Verdana" w:cs="Verdana"/>
          <w:sz w:val="20"/>
          <w:szCs w:val="20"/>
        </w:rPr>
        <w:t xml:space="preserve">desenvolvidos na </w:t>
      </w:r>
      <w:r w:rsidR="00DD309C">
        <w:rPr>
          <w:rFonts w:ascii="Verdana" w:eastAsia="Verdana" w:hAnsi="Verdana" w:cs="Verdana"/>
          <w:sz w:val="20"/>
          <w:szCs w:val="20"/>
        </w:rPr>
        <w:t>Comunidade Quilombola Furnas do Dionísio</w:t>
      </w:r>
      <w:r>
        <w:rPr>
          <w:rFonts w:ascii="Verdana" w:eastAsia="Verdana" w:hAnsi="Verdana" w:cs="Verdana"/>
          <w:sz w:val="20"/>
          <w:szCs w:val="20"/>
        </w:rPr>
        <w:t xml:space="preserve"> no município de Jaraguari</w:t>
      </w:r>
      <w:r w:rsidR="00DD309C">
        <w:rPr>
          <w:rFonts w:ascii="Verdana" w:eastAsia="Verdana" w:hAnsi="Verdana" w:cs="Verdana"/>
          <w:sz w:val="20"/>
          <w:szCs w:val="20"/>
        </w:rPr>
        <w:t>.</w:t>
      </w:r>
    </w:p>
    <w:p w14:paraId="29DEF905" w14:textId="78DBA792" w:rsidR="0014001E" w:rsidRDefault="00DD309C" w:rsidP="00DD309C">
      <w:pPr>
        <w:pStyle w:val="PargrafodaLista"/>
        <w:ind w:left="0" w:firstLine="720"/>
        <w:jc w:val="both"/>
        <w:rPr>
          <w:rFonts w:ascii="Verdana" w:eastAsia="Verdana" w:hAnsi="Verdana" w:cs="Verdana"/>
          <w:sz w:val="20"/>
          <w:szCs w:val="20"/>
        </w:rPr>
      </w:pPr>
      <w:r>
        <w:rPr>
          <w:rFonts w:ascii="Verdana" w:eastAsia="Verdana" w:hAnsi="Verdana" w:cs="Verdana"/>
          <w:sz w:val="20"/>
          <w:szCs w:val="20"/>
        </w:rPr>
        <w:t xml:space="preserve">No dia 31/01/2024 foi realizada uma reunião de dinamização em Furnas do Dionísio, ocasião </w:t>
      </w:r>
      <w:r w:rsidR="003F2AC5">
        <w:rPr>
          <w:rFonts w:ascii="Verdana" w:eastAsia="Verdana" w:hAnsi="Verdana" w:cs="Verdana"/>
          <w:sz w:val="20"/>
          <w:szCs w:val="20"/>
        </w:rPr>
        <w:t>d</w:t>
      </w:r>
      <w:r>
        <w:rPr>
          <w:rFonts w:ascii="Verdana" w:eastAsia="Verdana" w:hAnsi="Verdana" w:cs="Verdana"/>
          <w:sz w:val="20"/>
          <w:szCs w:val="20"/>
        </w:rPr>
        <w:t xml:space="preserve">a qual participaram </w:t>
      </w:r>
      <w:r w:rsidR="00DD53FB">
        <w:rPr>
          <w:rFonts w:ascii="Verdana" w:eastAsia="Verdana" w:hAnsi="Verdana" w:cs="Verdana"/>
          <w:sz w:val="20"/>
          <w:szCs w:val="20"/>
        </w:rPr>
        <w:t>o</w:t>
      </w:r>
      <w:r w:rsidR="00A347C8">
        <w:rPr>
          <w:rFonts w:ascii="Verdana" w:eastAsia="Verdana" w:hAnsi="Verdana" w:cs="Verdana"/>
          <w:sz w:val="20"/>
          <w:szCs w:val="20"/>
        </w:rPr>
        <w:t xml:space="preserve"> Secretário de Desenvolvimento Econômico e Meio Ambiente do município de Jaraguari</w:t>
      </w:r>
      <w:r w:rsidR="00396B30">
        <w:rPr>
          <w:rFonts w:ascii="Verdana" w:eastAsia="Verdana" w:hAnsi="Verdana" w:cs="Verdana"/>
          <w:sz w:val="20"/>
          <w:szCs w:val="20"/>
        </w:rPr>
        <w:t>,</w:t>
      </w:r>
      <w:r w:rsidR="00A347C8">
        <w:rPr>
          <w:rFonts w:ascii="Verdana" w:eastAsia="Verdana" w:hAnsi="Verdana" w:cs="Verdana"/>
          <w:sz w:val="20"/>
          <w:szCs w:val="20"/>
        </w:rPr>
        <w:t xml:space="preserve"> Kleber Oliveira da Costa</w:t>
      </w:r>
      <w:r w:rsidR="00DD53FB">
        <w:rPr>
          <w:rFonts w:ascii="Verdana" w:eastAsia="Verdana" w:hAnsi="Verdana" w:cs="Verdana"/>
          <w:sz w:val="20"/>
          <w:szCs w:val="20"/>
        </w:rPr>
        <w:t xml:space="preserve">, o </w:t>
      </w:r>
      <w:r w:rsidR="00675439">
        <w:rPr>
          <w:rFonts w:ascii="Verdana" w:eastAsia="Verdana" w:hAnsi="Verdana" w:cs="Verdana"/>
          <w:sz w:val="20"/>
          <w:szCs w:val="20"/>
        </w:rPr>
        <w:t xml:space="preserve">Coordenador Regional </w:t>
      </w:r>
      <w:r w:rsidR="003F2AC5">
        <w:rPr>
          <w:rFonts w:ascii="Verdana" w:eastAsia="Verdana" w:hAnsi="Verdana" w:cs="Verdana"/>
          <w:sz w:val="20"/>
          <w:szCs w:val="20"/>
        </w:rPr>
        <w:t xml:space="preserve">da AGRAER </w:t>
      </w:r>
      <w:r w:rsidR="00675439">
        <w:rPr>
          <w:rFonts w:ascii="Verdana" w:eastAsia="Verdana" w:hAnsi="Verdana" w:cs="Verdana"/>
          <w:sz w:val="20"/>
          <w:szCs w:val="20"/>
        </w:rPr>
        <w:t>de Campo Grande, Dr.</w:t>
      </w:r>
      <w:r w:rsidR="00DD53FB">
        <w:rPr>
          <w:rFonts w:ascii="Verdana" w:eastAsia="Verdana" w:hAnsi="Verdana" w:cs="Verdana"/>
          <w:sz w:val="20"/>
          <w:szCs w:val="20"/>
        </w:rPr>
        <w:t xml:space="preserve"> </w:t>
      </w:r>
      <w:r w:rsidR="00675439">
        <w:rPr>
          <w:rFonts w:ascii="Verdana" w:eastAsia="Verdana" w:hAnsi="Verdana" w:cs="Verdana"/>
          <w:sz w:val="20"/>
          <w:szCs w:val="20"/>
        </w:rPr>
        <w:t>V</w:t>
      </w:r>
      <w:r w:rsidR="00DD53FB">
        <w:rPr>
          <w:rFonts w:ascii="Verdana" w:eastAsia="Verdana" w:hAnsi="Verdana" w:cs="Verdana"/>
          <w:sz w:val="20"/>
          <w:szCs w:val="20"/>
        </w:rPr>
        <w:t>aldeci</w:t>
      </w:r>
      <w:r w:rsidR="00675439">
        <w:rPr>
          <w:rFonts w:ascii="Verdana" w:eastAsia="Verdana" w:hAnsi="Verdana" w:cs="Verdana"/>
          <w:sz w:val="20"/>
          <w:szCs w:val="20"/>
        </w:rPr>
        <w:t>r Batista Alves</w:t>
      </w:r>
      <w:r w:rsidR="00DD53FB">
        <w:rPr>
          <w:rFonts w:ascii="Verdana" w:eastAsia="Verdana" w:hAnsi="Verdana" w:cs="Verdana"/>
          <w:sz w:val="20"/>
          <w:szCs w:val="20"/>
        </w:rPr>
        <w:t xml:space="preserve">, o </w:t>
      </w:r>
      <w:r w:rsidR="00A347C8">
        <w:rPr>
          <w:rFonts w:ascii="Verdana" w:eastAsia="Verdana" w:hAnsi="Verdana" w:cs="Verdana"/>
          <w:sz w:val="20"/>
          <w:szCs w:val="20"/>
        </w:rPr>
        <w:t>Coordenador</w:t>
      </w:r>
      <w:r w:rsidR="00DD53FB">
        <w:rPr>
          <w:rFonts w:ascii="Verdana" w:eastAsia="Verdana" w:hAnsi="Verdana" w:cs="Verdana"/>
          <w:sz w:val="20"/>
          <w:szCs w:val="20"/>
        </w:rPr>
        <w:t xml:space="preserve"> local </w:t>
      </w:r>
      <w:r w:rsidR="00A347C8">
        <w:rPr>
          <w:rFonts w:ascii="Verdana" w:eastAsia="Verdana" w:hAnsi="Verdana" w:cs="Verdana"/>
          <w:sz w:val="20"/>
          <w:szCs w:val="20"/>
        </w:rPr>
        <w:t xml:space="preserve">da AGRAER </w:t>
      </w:r>
      <w:r w:rsidR="00DD53FB">
        <w:rPr>
          <w:rFonts w:ascii="Verdana" w:eastAsia="Verdana" w:hAnsi="Verdana" w:cs="Verdana"/>
          <w:sz w:val="20"/>
          <w:szCs w:val="20"/>
        </w:rPr>
        <w:t>de Jaraguari</w:t>
      </w:r>
      <w:r w:rsidR="00416A2C">
        <w:rPr>
          <w:rFonts w:ascii="Verdana" w:eastAsia="Verdana" w:hAnsi="Verdana" w:cs="Verdana"/>
          <w:sz w:val="20"/>
          <w:szCs w:val="20"/>
        </w:rPr>
        <w:t>,</w:t>
      </w:r>
      <w:r w:rsidR="00DD53FB">
        <w:rPr>
          <w:rFonts w:ascii="Verdana" w:eastAsia="Verdana" w:hAnsi="Verdana" w:cs="Verdana"/>
          <w:sz w:val="20"/>
          <w:szCs w:val="20"/>
        </w:rPr>
        <w:t xml:space="preserve"> Mamed</w:t>
      </w:r>
      <w:r w:rsidR="00675439">
        <w:rPr>
          <w:rFonts w:ascii="Verdana" w:eastAsia="Verdana" w:hAnsi="Verdana" w:cs="Verdana"/>
          <w:sz w:val="20"/>
          <w:szCs w:val="20"/>
        </w:rPr>
        <w:t>e Joaquim Borges</w:t>
      </w:r>
      <w:r w:rsidR="00DD53FB">
        <w:rPr>
          <w:rFonts w:ascii="Verdana" w:eastAsia="Verdana" w:hAnsi="Verdana" w:cs="Verdana"/>
          <w:sz w:val="20"/>
          <w:szCs w:val="20"/>
        </w:rPr>
        <w:t xml:space="preserve">, </w:t>
      </w:r>
      <w:r w:rsidR="00513ADE">
        <w:rPr>
          <w:rFonts w:ascii="Verdana" w:eastAsia="Verdana" w:hAnsi="Verdana" w:cs="Verdana"/>
          <w:sz w:val="20"/>
          <w:szCs w:val="20"/>
        </w:rPr>
        <w:t>a Coordenadora de Promoção da Igualdade Racial de Jaraguari</w:t>
      </w:r>
      <w:r w:rsidR="00416A2C">
        <w:rPr>
          <w:rFonts w:ascii="Verdana" w:eastAsia="Verdana" w:hAnsi="Verdana" w:cs="Verdana"/>
          <w:sz w:val="20"/>
          <w:szCs w:val="20"/>
        </w:rPr>
        <w:t>,</w:t>
      </w:r>
      <w:r w:rsidR="00513ADE">
        <w:rPr>
          <w:rFonts w:ascii="Verdana" w:eastAsia="Verdana" w:hAnsi="Verdana" w:cs="Verdana"/>
          <w:sz w:val="20"/>
          <w:szCs w:val="20"/>
        </w:rPr>
        <w:t xml:space="preserve"> </w:t>
      </w:r>
      <w:r w:rsidR="00DD53FB">
        <w:rPr>
          <w:rFonts w:ascii="Verdana" w:eastAsia="Verdana" w:hAnsi="Verdana" w:cs="Verdana"/>
          <w:sz w:val="20"/>
          <w:szCs w:val="20"/>
        </w:rPr>
        <w:t>Sra. Vera</w:t>
      </w:r>
      <w:r w:rsidR="00675439">
        <w:rPr>
          <w:rFonts w:ascii="Verdana" w:eastAsia="Verdana" w:hAnsi="Verdana" w:cs="Verdana"/>
          <w:sz w:val="20"/>
          <w:szCs w:val="20"/>
        </w:rPr>
        <w:t xml:space="preserve"> Lucia Rodrigues dos Santos</w:t>
      </w:r>
      <w:r w:rsidR="00DD53FB">
        <w:rPr>
          <w:rFonts w:ascii="Verdana" w:eastAsia="Verdana" w:hAnsi="Verdana" w:cs="Verdana"/>
          <w:sz w:val="20"/>
          <w:szCs w:val="20"/>
        </w:rPr>
        <w:t xml:space="preserve">, </w:t>
      </w:r>
      <w:r w:rsidR="00513ADE">
        <w:rPr>
          <w:rFonts w:ascii="Verdana" w:eastAsia="Verdana" w:hAnsi="Verdana" w:cs="Verdana"/>
          <w:sz w:val="20"/>
          <w:szCs w:val="20"/>
        </w:rPr>
        <w:t>a Presidente da Associação dos Pequenos Produtores de Furnas do Dionísio</w:t>
      </w:r>
      <w:r w:rsidR="00416A2C">
        <w:rPr>
          <w:rFonts w:ascii="Verdana" w:eastAsia="Verdana" w:hAnsi="Verdana" w:cs="Verdana"/>
          <w:sz w:val="20"/>
          <w:szCs w:val="20"/>
        </w:rPr>
        <w:t>,</w:t>
      </w:r>
      <w:r w:rsidR="00513ADE">
        <w:rPr>
          <w:rFonts w:ascii="Verdana" w:eastAsia="Verdana" w:hAnsi="Verdana" w:cs="Verdana"/>
          <w:sz w:val="20"/>
          <w:szCs w:val="20"/>
        </w:rPr>
        <w:t xml:space="preserve"> </w:t>
      </w:r>
      <w:r w:rsidR="00DD53FB">
        <w:rPr>
          <w:rFonts w:ascii="Verdana" w:eastAsia="Verdana" w:hAnsi="Verdana" w:cs="Verdana"/>
          <w:sz w:val="20"/>
          <w:szCs w:val="20"/>
        </w:rPr>
        <w:t>Sra. Leandra</w:t>
      </w:r>
      <w:r w:rsidR="00513ADE">
        <w:rPr>
          <w:rFonts w:ascii="Verdana" w:eastAsia="Verdana" w:hAnsi="Verdana" w:cs="Verdana"/>
          <w:sz w:val="20"/>
          <w:szCs w:val="20"/>
        </w:rPr>
        <w:t xml:space="preserve"> Martins da Silva</w:t>
      </w:r>
      <w:r w:rsidR="00DD53FB">
        <w:rPr>
          <w:rFonts w:ascii="Verdana" w:eastAsia="Verdana" w:hAnsi="Verdana" w:cs="Verdana"/>
          <w:sz w:val="20"/>
          <w:szCs w:val="20"/>
        </w:rPr>
        <w:t xml:space="preserve">, </w:t>
      </w:r>
      <w:r w:rsidR="00513ADE">
        <w:rPr>
          <w:rFonts w:ascii="Verdana" w:eastAsia="Verdana" w:hAnsi="Verdana" w:cs="Verdana"/>
          <w:sz w:val="20"/>
          <w:szCs w:val="20"/>
        </w:rPr>
        <w:t>o Ex Presidente da Associação e atual responsável pela patrulha mecanizada da Comunidade</w:t>
      </w:r>
      <w:r w:rsidR="00416A2C">
        <w:rPr>
          <w:rFonts w:ascii="Verdana" w:eastAsia="Verdana" w:hAnsi="Verdana" w:cs="Verdana"/>
          <w:sz w:val="20"/>
          <w:szCs w:val="20"/>
        </w:rPr>
        <w:t>,</w:t>
      </w:r>
      <w:r w:rsidR="00513ADE">
        <w:rPr>
          <w:rFonts w:ascii="Verdana" w:eastAsia="Verdana" w:hAnsi="Verdana" w:cs="Verdana"/>
          <w:sz w:val="20"/>
          <w:szCs w:val="20"/>
        </w:rPr>
        <w:t xml:space="preserve"> </w:t>
      </w:r>
      <w:r w:rsidR="00DD53FB">
        <w:rPr>
          <w:rFonts w:ascii="Verdana" w:eastAsia="Verdana" w:hAnsi="Verdana" w:cs="Verdana"/>
          <w:sz w:val="20"/>
          <w:szCs w:val="20"/>
        </w:rPr>
        <w:t>Sr. Nilson Abadio Martins</w:t>
      </w:r>
      <w:r w:rsidR="00416A2C">
        <w:rPr>
          <w:rFonts w:ascii="Verdana" w:eastAsia="Verdana" w:hAnsi="Verdana" w:cs="Verdana"/>
          <w:sz w:val="20"/>
          <w:szCs w:val="20"/>
        </w:rPr>
        <w:t>,</w:t>
      </w:r>
      <w:r w:rsidR="00DD53FB">
        <w:rPr>
          <w:rFonts w:ascii="Verdana" w:eastAsia="Verdana" w:hAnsi="Verdana" w:cs="Verdana"/>
          <w:sz w:val="20"/>
          <w:szCs w:val="20"/>
        </w:rPr>
        <w:t xml:space="preserve"> e diversos outros produtores</w:t>
      </w:r>
      <w:r w:rsidR="00513ADE">
        <w:rPr>
          <w:rFonts w:ascii="Verdana" w:eastAsia="Verdana" w:hAnsi="Verdana" w:cs="Verdana"/>
          <w:sz w:val="20"/>
          <w:szCs w:val="20"/>
        </w:rPr>
        <w:t xml:space="preserve"> e produtoras</w:t>
      </w:r>
      <w:r w:rsidR="00DD53FB">
        <w:rPr>
          <w:rFonts w:ascii="Verdana" w:eastAsia="Verdana" w:hAnsi="Verdana" w:cs="Verdana"/>
          <w:sz w:val="20"/>
          <w:szCs w:val="20"/>
        </w:rPr>
        <w:t xml:space="preserve"> da Comunidade Quilombola</w:t>
      </w:r>
      <w:r w:rsidR="009070D9">
        <w:rPr>
          <w:rFonts w:ascii="Verdana" w:eastAsia="Verdana" w:hAnsi="Verdana" w:cs="Verdana"/>
          <w:sz w:val="20"/>
          <w:szCs w:val="20"/>
        </w:rPr>
        <w:t>.</w:t>
      </w:r>
    </w:p>
    <w:p w14:paraId="11FB5349" w14:textId="404773BD" w:rsidR="0014001E" w:rsidRDefault="009070D9" w:rsidP="00DD309C">
      <w:pPr>
        <w:pStyle w:val="PargrafodaLista"/>
        <w:ind w:left="0" w:firstLine="720"/>
        <w:jc w:val="both"/>
        <w:rPr>
          <w:rFonts w:ascii="Verdana" w:eastAsia="Verdana" w:hAnsi="Verdana" w:cs="Verdana"/>
          <w:sz w:val="20"/>
          <w:szCs w:val="20"/>
        </w:rPr>
      </w:pPr>
      <w:r>
        <w:rPr>
          <w:rFonts w:ascii="Verdana" w:eastAsia="Verdana" w:hAnsi="Verdana" w:cs="Verdana"/>
          <w:sz w:val="20"/>
          <w:szCs w:val="20"/>
        </w:rPr>
        <w:t>Nesta ocasião tomou-se conhecimento das principais atividades desenvolvidas e infraestrutura atualmente existente,</w:t>
      </w:r>
      <w:r w:rsidR="00396B30">
        <w:rPr>
          <w:rFonts w:ascii="Verdana" w:eastAsia="Verdana" w:hAnsi="Verdana" w:cs="Verdana"/>
          <w:sz w:val="20"/>
          <w:szCs w:val="20"/>
        </w:rPr>
        <w:t xml:space="preserve"> ouviu-se a Comunidade sobre as necessidades e expectativas atuais em relação à agricultura e</w:t>
      </w:r>
      <w:r>
        <w:rPr>
          <w:rFonts w:ascii="Verdana" w:eastAsia="Verdana" w:hAnsi="Verdana" w:cs="Verdana"/>
          <w:sz w:val="20"/>
          <w:szCs w:val="20"/>
        </w:rPr>
        <w:t xml:space="preserve"> aproveitou-se para apresentar qual a proposta (versão preliminar) de extensão tecnológica que se pretende </w:t>
      </w:r>
      <w:r w:rsidR="00513ADE">
        <w:rPr>
          <w:rFonts w:ascii="Verdana" w:eastAsia="Verdana" w:hAnsi="Verdana" w:cs="Verdana"/>
          <w:sz w:val="20"/>
          <w:szCs w:val="20"/>
        </w:rPr>
        <w:t>submeter</w:t>
      </w:r>
      <w:r>
        <w:rPr>
          <w:rFonts w:ascii="Verdana" w:eastAsia="Verdana" w:hAnsi="Verdana" w:cs="Verdana"/>
          <w:sz w:val="20"/>
          <w:szCs w:val="20"/>
        </w:rPr>
        <w:t xml:space="preserve"> para o edital do</w:t>
      </w:r>
      <w:r w:rsidR="00396B30">
        <w:rPr>
          <w:rFonts w:ascii="Verdana" w:eastAsia="Verdana" w:hAnsi="Verdana" w:cs="Verdana"/>
          <w:sz w:val="20"/>
          <w:szCs w:val="20"/>
        </w:rPr>
        <w:t xml:space="preserve"> Fundect/Semadesc/Seaf 12/2023</w:t>
      </w:r>
      <w:r w:rsidR="00C9090F">
        <w:rPr>
          <w:rFonts w:ascii="Verdana" w:eastAsia="Verdana" w:hAnsi="Verdana" w:cs="Verdana"/>
          <w:sz w:val="20"/>
          <w:szCs w:val="20"/>
        </w:rPr>
        <w:t>,</w:t>
      </w:r>
      <w:r w:rsidR="00513ADE">
        <w:rPr>
          <w:rFonts w:ascii="Verdana" w:eastAsia="Verdana" w:hAnsi="Verdana" w:cs="Verdana"/>
          <w:sz w:val="20"/>
          <w:szCs w:val="20"/>
        </w:rPr>
        <w:t xml:space="preserve"> </w:t>
      </w:r>
      <w:r w:rsidR="00416A2C">
        <w:rPr>
          <w:rFonts w:ascii="Verdana" w:eastAsia="Verdana" w:hAnsi="Verdana" w:cs="Verdana"/>
          <w:sz w:val="20"/>
          <w:szCs w:val="20"/>
        </w:rPr>
        <w:t>a qual foi aprimorada com demandas da comunidade.</w:t>
      </w:r>
    </w:p>
    <w:p w14:paraId="7E372C5B" w14:textId="191DBC8F" w:rsidR="00425B61" w:rsidRDefault="0014001E" w:rsidP="00DD309C">
      <w:pPr>
        <w:pStyle w:val="PargrafodaLista"/>
        <w:ind w:left="0" w:firstLine="720"/>
        <w:jc w:val="both"/>
        <w:rPr>
          <w:rFonts w:ascii="Verdana" w:eastAsia="Verdana" w:hAnsi="Verdana" w:cs="Verdana"/>
          <w:sz w:val="20"/>
          <w:szCs w:val="20"/>
        </w:rPr>
      </w:pPr>
      <w:r>
        <w:rPr>
          <w:rFonts w:ascii="Verdana" w:eastAsia="Verdana" w:hAnsi="Verdana" w:cs="Verdana"/>
          <w:sz w:val="20"/>
          <w:szCs w:val="20"/>
        </w:rPr>
        <w:t>Na reunião, o</w:t>
      </w:r>
      <w:r w:rsidR="009070D9">
        <w:rPr>
          <w:rFonts w:ascii="Verdana" w:eastAsia="Verdana" w:hAnsi="Verdana" w:cs="Verdana"/>
          <w:sz w:val="20"/>
          <w:szCs w:val="20"/>
        </w:rPr>
        <w:t xml:space="preserve"> Secretário Municipal</w:t>
      </w:r>
      <w:r w:rsidR="00425B61">
        <w:rPr>
          <w:rFonts w:ascii="Verdana" w:eastAsia="Verdana" w:hAnsi="Verdana" w:cs="Verdana"/>
          <w:sz w:val="20"/>
          <w:szCs w:val="20"/>
        </w:rPr>
        <w:t xml:space="preserve"> </w:t>
      </w:r>
      <w:r w:rsidR="009070D9">
        <w:rPr>
          <w:rFonts w:ascii="Verdana" w:eastAsia="Verdana" w:hAnsi="Verdana" w:cs="Verdana"/>
          <w:sz w:val="20"/>
          <w:szCs w:val="20"/>
        </w:rPr>
        <w:t>Kleber</w:t>
      </w:r>
      <w:r w:rsidR="00425B61">
        <w:rPr>
          <w:rFonts w:ascii="Verdana" w:eastAsia="Verdana" w:hAnsi="Verdana" w:cs="Verdana"/>
          <w:sz w:val="20"/>
          <w:szCs w:val="20"/>
        </w:rPr>
        <w:t xml:space="preserve"> Oliveira da Costa</w:t>
      </w:r>
      <w:r w:rsidR="009070D9">
        <w:rPr>
          <w:rFonts w:ascii="Verdana" w:eastAsia="Verdana" w:hAnsi="Verdana" w:cs="Verdana"/>
          <w:sz w:val="20"/>
          <w:szCs w:val="20"/>
        </w:rPr>
        <w:t xml:space="preserve"> comentou sobre o Programa de incentivo </w:t>
      </w:r>
      <w:r w:rsidR="00416A2C">
        <w:rPr>
          <w:rFonts w:ascii="Verdana" w:eastAsia="Verdana" w:hAnsi="Verdana" w:cs="Verdana"/>
          <w:sz w:val="20"/>
          <w:szCs w:val="20"/>
        </w:rPr>
        <w:t>à</w:t>
      </w:r>
      <w:r w:rsidR="009070D9">
        <w:rPr>
          <w:rFonts w:ascii="Verdana" w:eastAsia="Verdana" w:hAnsi="Verdana" w:cs="Verdana"/>
          <w:sz w:val="20"/>
          <w:szCs w:val="20"/>
        </w:rPr>
        <w:t xml:space="preserve"> piscicultura atualmente </w:t>
      </w:r>
      <w:r w:rsidR="00396B30">
        <w:rPr>
          <w:rFonts w:ascii="Verdana" w:eastAsia="Verdana" w:hAnsi="Verdana" w:cs="Verdana"/>
          <w:sz w:val="20"/>
          <w:szCs w:val="20"/>
        </w:rPr>
        <w:t xml:space="preserve">sendo </w:t>
      </w:r>
      <w:r w:rsidR="009070D9">
        <w:rPr>
          <w:rFonts w:ascii="Verdana" w:eastAsia="Verdana" w:hAnsi="Verdana" w:cs="Verdana"/>
          <w:sz w:val="20"/>
          <w:szCs w:val="20"/>
        </w:rPr>
        <w:t>desenvolvido em Jaraguari</w:t>
      </w:r>
      <w:r>
        <w:rPr>
          <w:rFonts w:ascii="Verdana" w:eastAsia="Verdana" w:hAnsi="Verdana" w:cs="Verdana"/>
          <w:sz w:val="20"/>
          <w:szCs w:val="20"/>
        </w:rPr>
        <w:t>.</w:t>
      </w:r>
    </w:p>
    <w:p w14:paraId="5D9B7A01" w14:textId="15836787" w:rsidR="000F74C4" w:rsidRDefault="0014001E" w:rsidP="00DD309C">
      <w:pPr>
        <w:pStyle w:val="PargrafodaLista"/>
        <w:ind w:left="0" w:firstLine="720"/>
        <w:jc w:val="both"/>
        <w:rPr>
          <w:rFonts w:ascii="Verdana" w:eastAsia="Verdana" w:hAnsi="Verdana" w:cs="Verdana"/>
          <w:sz w:val="20"/>
          <w:szCs w:val="20"/>
        </w:rPr>
      </w:pPr>
      <w:r>
        <w:rPr>
          <w:rFonts w:ascii="Verdana" w:eastAsia="Verdana" w:hAnsi="Verdana" w:cs="Verdana"/>
          <w:sz w:val="20"/>
          <w:szCs w:val="20"/>
        </w:rPr>
        <w:t xml:space="preserve">Aproveitou-se a ocasião para realização de visitas técnicas </w:t>
      </w:r>
      <w:r w:rsidR="00C9090F">
        <w:rPr>
          <w:rFonts w:ascii="Verdana" w:eastAsia="Verdana" w:hAnsi="Verdana" w:cs="Verdana"/>
          <w:sz w:val="20"/>
          <w:szCs w:val="20"/>
        </w:rPr>
        <w:t xml:space="preserve">aos estabelecimentos rurais </w:t>
      </w:r>
      <w:r>
        <w:rPr>
          <w:rFonts w:ascii="Verdana" w:eastAsia="Verdana" w:hAnsi="Verdana" w:cs="Verdana"/>
          <w:sz w:val="20"/>
          <w:szCs w:val="20"/>
        </w:rPr>
        <w:t>de quatro agricultores familiares</w:t>
      </w:r>
      <w:r w:rsidR="00425B61">
        <w:rPr>
          <w:rFonts w:ascii="Verdana" w:eastAsia="Verdana" w:hAnsi="Verdana" w:cs="Verdana"/>
          <w:sz w:val="20"/>
          <w:szCs w:val="20"/>
        </w:rPr>
        <w:t xml:space="preserve"> de Furnas do Dionísio</w:t>
      </w:r>
      <w:r>
        <w:rPr>
          <w:rFonts w:ascii="Verdana" w:eastAsia="Verdana" w:hAnsi="Verdana" w:cs="Verdana"/>
          <w:sz w:val="20"/>
          <w:szCs w:val="20"/>
        </w:rPr>
        <w:t xml:space="preserve"> que atualmente trabalham com </w:t>
      </w:r>
      <w:r w:rsidR="00396B30">
        <w:rPr>
          <w:rFonts w:ascii="Verdana" w:eastAsia="Verdana" w:hAnsi="Verdana" w:cs="Verdana"/>
          <w:sz w:val="20"/>
          <w:szCs w:val="20"/>
        </w:rPr>
        <w:t>produção de cana, mandioca</w:t>
      </w:r>
      <w:r w:rsidR="00416A2C">
        <w:rPr>
          <w:rFonts w:ascii="Verdana" w:eastAsia="Verdana" w:hAnsi="Verdana" w:cs="Verdana"/>
          <w:sz w:val="20"/>
          <w:szCs w:val="20"/>
        </w:rPr>
        <w:t>,</w:t>
      </w:r>
      <w:r w:rsidR="00396B30">
        <w:rPr>
          <w:rFonts w:ascii="Verdana" w:eastAsia="Verdana" w:hAnsi="Verdana" w:cs="Verdana"/>
          <w:sz w:val="20"/>
          <w:szCs w:val="20"/>
        </w:rPr>
        <w:t xml:space="preserve"> frutas e hortaliças</w:t>
      </w:r>
      <w:r>
        <w:rPr>
          <w:rFonts w:ascii="Verdana" w:eastAsia="Verdana" w:hAnsi="Verdana" w:cs="Verdana"/>
          <w:sz w:val="20"/>
          <w:szCs w:val="20"/>
        </w:rPr>
        <w:t xml:space="preserve">, para </w:t>
      </w:r>
      <w:r w:rsidR="007812F4">
        <w:rPr>
          <w:rFonts w:ascii="Verdana" w:eastAsia="Verdana" w:hAnsi="Verdana" w:cs="Verdana"/>
          <w:sz w:val="20"/>
          <w:szCs w:val="20"/>
        </w:rPr>
        <w:t>diagnóstico</w:t>
      </w:r>
      <w:r w:rsidR="00723871">
        <w:rPr>
          <w:rFonts w:ascii="Verdana" w:eastAsia="Verdana" w:hAnsi="Verdana" w:cs="Verdana"/>
          <w:sz w:val="20"/>
          <w:szCs w:val="20"/>
        </w:rPr>
        <w:t xml:space="preserve"> expedito</w:t>
      </w:r>
      <w:r w:rsidR="007812F4">
        <w:rPr>
          <w:rFonts w:ascii="Verdana" w:eastAsia="Verdana" w:hAnsi="Verdana" w:cs="Verdana"/>
          <w:sz w:val="20"/>
          <w:szCs w:val="20"/>
        </w:rPr>
        <w:t xml:space="preserve"> da situação atual</w:t>
      </w:r>
      <w:r>
        <w:rPr>
          <w:rFonts w:ascii="Verdana" w:eastAsia="Verdana" w:hAnsi="Verdana" w:cs="Verdana"/>
          <w:sz w:val="20"/>
          <w:szCs w:val="20"/>
        </w:rPr>
        <w:t>.</w:t>
      </w:r>
    </w:p>
    <w:p w14:paraId="7773D596" w14:textId="6BB3896C" w:rsidR="00A011DA" w:rsidRDefault="0014001E" w:rsidP="00DD309C">
      <w:pPr>
        <w:jc w:val="both"/>
        <w:rPr>
          <w:rFonts w:ascii="Verdana" w:eastAsia="Verdana" w:hAnsi="Verdana" w:cs="Verdana"/>
          <w:sz w:val="20"/>
          <w:szCs w:val="20"/>
        </w:rPr>
      </w:pPr>
      <w:r>
        <w:rPr>
          <w:rFonts w:ascii="Verdana" w:eastAsia="Verdana" w:hAnsi="Verdana" w:cs="Verdana"/>
          <w:sz w:val="20"/>
          <w:szCs w:val="20"/>
        </w:rPr>
        <w:tab/>
        <w:t>Finalizando o contato inicial</w:t>
      </w:r>
      <w:r w:rsidR="00A23A8D">
        <w:rPr>
          <w:rFonts w:ascii="Verdana" w:eastAsia="Verdana" w:hAnsi="Verdana" w:cs="Verdana"/>
          <w:sz w:val="20"/>
          <w:szCs w:val="20"/>
        </w:rPr>
        <w:t xml:space="preserve"> com a </w:t>
      </w:r>
      <w:r w:rsidR="00BE6D22">
        <w:rPr>
          <w:rFonts w:ascii="Verdana" w:eastAsia="Verdana" w:hAnsi="Verdana" w:cs="Verdana"/>
          <w:sz w:val="20"/>
          <w:szCs w:val="20"/>
        </w:rPr>
        <w:t>Associação de Pequenos produtores de</w:t>
      </w:r>
      <w:r w:rsidR="00A23A8D">
        <w:rPr>
          <w:rFonts w:ascii="Verdana" w:eastAsia="Verdana" w:hAnsi="Verdana" w:cs="Verdana"/>
          <w:sz w:val="20"/>
          <w:szCs w:val="20"/>
        </w:rPr>
        <w:t xml:space="preserve"> Furnas do Dionísio</w:t>
      </w:r>
      <w:r w:rsidR="00513ADE">
        <w:rPr>
          <w:rFonts w:ascii="Verdana" w:eastAsia="Verdana" w:hAnsi="Verdana" w:cs="Verdana"/>
          <w:sz w:val="20"/>
          <w:szCs w:val="20"/>
        </w:rPr>
        <w:t xml:space="preserve"> para o conhecimento da realidade local,</w:t>
      </w:r>
      <w:r>
        <w:rPr>
          <w:rFonts w:ascii="Verdana" w:eastAsia="Verdana" w:hAnsi="Verdana" w:cs="Verdana"/>
          <w:sz w:val="20"/>
          <w:szCs w:val="20"/>
        </w:rPr>
        <w:t xml:space="preserve"> com a</w:t>
      </w:r>
      <w:r w:rsidR="00425B61">
        <w:rPr>
          <w:rFonts w:ascii="Verdana" w:eastAsia="Verdana" w:hAnsi="Verdana" w:cs="Verdana"/>
          <w:sz w:val="20"/>
          <w:szCs w:val="20"/>
        </w:rPr>
        <w:t xml:space="preserve"> participação da</w:t>
      </w:r>
      <w:r>
        <w:rPr>
          <w:rFonts w:ascii="Verdana" w:eastAsia="Verdana" w:hAnsi="Verdana" w:cs="Verdana"/>
          <w:sz w:val="20"/>
          <w:szCs w:val="20"/>
        </w:rPr>
        <w:t xml:space="preserve"> referida </w:t>
      </w:r>
      <w:r w:rsidR="00A23A8D">
        <w:rPr>
          <w:rFonts w:ascii="Verdana" w:eastAsia="Verdana" w:hAnsi="Verdana" w:cs="Verdana"/>
          <w:sz w:val="20"/>
          <w:szCs w:val="20"/>
        </w:rPr>
        <w:t>comunidade</w:t>
      </w:r>
      <w:r>
        <w:rPr>
          <w:rFonts w:ascii="Verdana" w:eastAsia="Verdana" w:hAnsi="Verdana" w:cs="Verdana"/>
          <w:sz w:val="20"/>
          <w:szCs w:val="20"/>
        </w:rPr>
        <w:t>, solicitamos que a atual Diretoria identifi</w:t>
      </w:r>
      <w:r w:rsidR="00A23A8D">
        <w:rPr>
          <w:rFonts w:ascii="Verdana" w:eastAsia="Verdana" w:hAnsi="Verdana" w:cs="Verdana"/>
          <w:sz w:val="20"/>
          <w:szCs w:val="20"/>
        </w:rPr>
        <w:t>casse e selecionasse</w:t>
      </w:r>
      <w:r>
        <w:rPr>
          <w:rFonts w:ascii="Verdana" w:eastAsia="Verdana" w:hAnsi="Verdana" w:cs="Verdana"/>
          <w:sz w:val="20"/>
          <w:szCs w:val="20"/>
        </w:rPr>
        <w:t xml:space="preserve"> um agricultor que possa ser colaborador deste projeto, </w:t>
      </w:r>
      <w:r w:rsidR="00513ADE">
        <w:rPr>
          <w:rFonts w:ascii="Verdana" w:eastAsia="Verdana" w:hAnsi="Verdana" w:cs="Verdana"/>
          <w:sz w:val="20"/>
          <w:szCs w:val="20"/>
        </w:rPr>
        <w:t xml:space="preserve">proprietário do </w:t>
      </w:r>
      <w:r>
        <w:rPr>
          <w:rFonts w:ascii="Verdana" w:eastAsia="Verdana" w:hAnsi="Verdana" w:cs="Verdana"/>
          <w:sz w:val="20"/>
          <w:szCs w:val="20"/>
        </w:rPr>
        <w:t>estabeleci</w:t>
      </w:r>
      <w:r w:rsidR="00A23A8D">
        <w:rPr>
          <w:rFonts w:ascii="Verdana" w:eastAsia="Verdana" w:hAnsi="Verdana" w:cs="Verdana"/>
          <w:sz w:val="20"/>
          <w:szCs w:val="20"/>
        </w:rPr>
        <w:t>mento no qual será instalada</w:t>
      </w:r>
      <w:r>
        <w:rPr>
          <w:rFonts w:ascii="Verdana" w:eastAsia="Verdana" w:hAnsi="Verdana" w:cs="Verdana"/>
          <w:sz w:val="20"/>
          <w:szCs w:val="20"/>
        </w:rPr>
        <w:t xml:space="preserve"> Unida</w:t>
      </w:r>
      <w:r w:rsidR="001513BF">
        <w:rPr>
          <w:rFonts w:ascii="Verdana" w:eastAsia="Verdana" w:hAnsi="Verdana" w:cs="Verdana"/>
          <w:sz w:val="20"/>
          <w:szCs w:val="20"/>
        </w:rPr>
        <w:t>de de Referência</w:t>
      </w:r>
      <w:r w:rsidR="00A011DA">
        <w:rPr>
          <w:rFonts w:ascii="Verdana" w:eastAsia="Verdana" w:hAnsi="Verdana" w:cs="Verdana"/>
          <w:sz w:val="20"/>
          <w:szCs w:val="20"/>
        </w:rPr>
        <w:t xml:space="preserve"> (</w:t>
      </w:r>
      <w:r w:rsidR="00A011DA" w:rsidRPr="00B22F48">
        <w:rPr>
          <w:rFonts w:ascii="Verdana" w:eastAsia="Verdana" w:hAnsi="Verdana" w:cs="Verdana"/>
          <w:sz w:val="20"/>
          <w:szCs w:val="20"/>
        </w:rPr>
        <w:t>U</w:t>
      </w:r>
      <w:r w:rsidR="00A011DA">
        <w:rPr>
          <w:rFonts w:ascii="Verdana" w:eastAsia="Verdana" w:hAnsi="Verdana" w:cs="Verdana"/>
          <w:sz w:val="20"/>
          <w:szCs w:val="20"/>
        </w:rPr>
        <w:t>R)</w:t>
      </w:r>
      <w:r w:rsidR="00A011DA" w:rsidRPr="00B22F48">
        <w:rPr>
          <w:rFonts w:ascii="Verdana" w:eastAsia="Verdana" w:hAnsi="Verdana" w:cs="Verdana"/>
          <w:sz w:val="20"/>
          <w:szCs w:val="20"/>
        </w:rPr>
        <w:t xml:space="preserve"> – “Agroecossistema de Produção Integrada e Sustentável de Alimentos”</w:t>
      </w:r>
      <w:r w:rsidR="00095363">
        <w:rPr>
          <w:rFonts w:ascii="Verdana" w:eastAsia="Verdana" w:hAnsi="Verdana" w:cs="Verdana"/>
          <w:sz w:val="20"/>
          <w:szCs w:val="20"/>
        </w:rPr>
        <w:t>.</w:t>
      </w:r>
    </w:p>
    <w:p w14:paraId="4F1E2729" w14:textId="49FEB57E" w:rsidR="002A049A" w:rsidRDefault="00A011DA" w:rsidP="00BC426E">
      <w:pPr>
        <w:jc w:val="both"/>
        <w:rPr>
          <w:rFonts w:ascii="Verdana" w:eastAsia="Verdana" w:hAnsi="Verdana" w:cs="Verdana"/>
          <w:sz w:val="20"/>
          <w:szCs w:val="20"/>
        </w:rPr>
      </w:pPr>
      <w:r>
        <w:rPr>
          <w:rFonts w:ascii="Verdana" w:eastAsia="Verdana" w:hAnsi="Verdana" w:cs="Verdana"/>
          <w:sz w:val="20"/>
          <w:szCs w:val="20"/>
        </w:rPr>
        <w:tab/>
      </w:r>
      <w:r w:rsidR="00A356CD">
        <w:rPr>
          <w:rFonts w:ascii="Verdana" w:eastAsia="Verdana" w:hAnsi="Verdana" w:cs="Verdana"/>
          <w:sz w:val="20"/>
          <w:szCs w:val="20"/>
        </w:rPr>
        <w:t xml:space="preserve">Nesta ocasião comentou-se quais seriam </w:t>
      </w:r>
      <w:r w:rsidR="00237EE6">
        <w:rPr>
          <w:rFonts w:ascii="Verdana" w:eastAsia="Verdana" w:hAnsi="Verdana" w:cs="Verdana"/>
          <w:sz w:val="20"/>
          <w:szCs w:val="20"/>
        </w:rPr>
        <w:t xml:space="preserve">os </w:t>
      </w:r>
      <w:r w:rsidR="00A356CD">
        <w:rPr>
          <w:rFonts w:ascii="Verdana" w:eastAsia="Verdana" w:hAnsi="Verdana" w:cs="Verdana"/>
          <w:sz w:val="20"/>
          <w:szCs w:val="20"/>
        </w:rPr>
        <w:t>“pré-requisitos</w:t>
      </w:r>
      <w:r w:rsidR="00F40FF7">
        <w:rPr>
          <w:rFonts w:ascii="Verdana" w:eastAsia="Verdana" w:hAnsi="Verdana" w:cs="Verdana"/>
          <w:sz w:val="20"/>
          <w:szCs w:val="20"/>
        </w:rPr>
        <w:t xml:space="preserve">”, condições do estabelecimento rural para implantação desta Unidade de Referência: 1) Produtora </w:t>
      </w:r>
      <w:r w:rsidR="00F40FF7">
        <w:rPr>
          <w:rFonts w:ascii="Verdana" w:eastAsia="Verdana" w:hAnsi="Verdana" w:cs="Verdana"/>
          <w:sz w:val="20"/>
          <w:szCs w:val="20"/>
        </w:rPr>
        <w:lastRenderedPageBreak/>
        <w:t>residente na propriedade com a sua família em área próxima (contígua); 2)</w:t>
      </w:r>
      <w:r w:rsidR="00BE6D22">
        <w:rPr>
          <w:rFonts w:ascii="Verdana" w:eastAsia="Verdana" w:hAnsi="Verdana" w:cs="Verdana"/>
          <w:sz w:val="20"/>
          <w:szCs w:val="20"/>
        </w:rPr>
        <w:t xml:space="preserve"> Instalações </w:t>
      </w:r>
      <w:r w:rsidR="00F40FF7">
        <w:rPr>
          <w:rFonts w:ascii="Verdana" w:eastAsia="Verdana" w:hAnsi="Verdana" w:cs="Verdana"/>
          <w:sz w:val="20"/>
          <w:szCs w:val="20"/>
        </w:rPr>
        <w:t xml:space="preserve">de água e energia elétrica no lote; 3) </w:t>
      </w:r>
      <w:r w:rsidR="00BE6D22">
        <w:rPr>
          <w:rFonts w:ascii="Verdana" w:eastAsia="Verdana" w:hAnsi="Verdana" w:cs="Verdana"/>
          <w:sz w:val="20"/>
          <w:szCs w:val="20"/>
        </w:rPr>
        <w:t xml:space="preserve">Área </w:t>
      </w:r>
      <w:r w:rsidR="00F40FF7">
        <w:rPr>
          <w:rFonts w:ascii="Verdana" w:eastAsia="Verdana" w:hAnsi="Verdana" w:cs="Verdana"/>
          <w:sz w:val="20"/>
          <w:szCs w:val="20"/>
        </w:rPr>
        <w:t xml:space="preserve">já destocada e cultivada para favorecer a </w:t>
      </w:r>
      <w:r w:rsidR="007812F4">
        <w:rPr>
          <w:rFonts w:ascii="Verdana" w:eastAsia="Verdana" w:hAnsi="Verdana" w:cs="Verdana"/>
          <w:sz w:val="20"/>
          <w:szCs w:val="20"/>
        </w:rPr>
        <w:t xml:space="preserve">mecanização na </w:t>
      </w:r>
      <w:r w:rsidR="00F40FF7">
        <w:rPr>
          <w:rFonts w:ascii="Verdana" w:eastAsia="Verdana" w:hAnsi="Verdana" w:cs="Verdana"/>
          <w:sz w:val="20"/>
          <w:szCs w:val="20"/>
        </w:rPr>
        <w:t>implantação</w:t>
      </w:r>
      <w:r w:rsidR="006764F8">
        <w:rPr>
          <w:rFonts w:ascii="Verdana" w:eastAsia="Verdana" w:hAnsi="Verdana" w:cs="Verdana"/>
          <w:sz w:val="20"/>
          <w:szCs w:val="20"/>
        </w:rPr>
        <w:t xml:space="preserve"> do pomar e horta</w:t>
      </w:r>
      <w:r w:rsidR="00F40FF7">
        <w:rPr>
          <w:rFonts w:ascii="Verdana" w:eastAsia="Verdana" w:hAnsi="Verdana" w:cs="Verdana"/>
          <w:sz w:val="20"/>
          <w:szCs w:val="20"/>
        </w:rPr>
        <w:t xml:space="preserve">; 4) </w:t>
      </w:r>
      <w:r w:rsidR="00BE6D22">
        <w:rPr>
          <w:rFonts w:ascii="Verdana" w:eastAsia="Verdana" w:hAnsi="Verdana" w:cs="Verdana"/>
          <w:sz w:val="20"/>
          <w:szCs w:val="20"/>
        </w:rPr>
        <w:t xml:space="preserve">Área </w:t>
      </w:r>
      <w:r w:rsidR="00F40FF7">
        <w:rPr>
          <w:rFonts w:ascii="Verdana" w:eastAsia="Verdana" w:hAnsi="Verdana" w:cs="Verdana"/>
          <w:sz w:val="20"/>
          <w:szCs w:val="20"/>
        </w:rPr>
        <w:t>livre e desimpedida de aproximadamente 3.000 m²</w:t>
      </w:r>
      <w:r w:rsidR="00BE6D22">
        <w:rPr>
          <w:rFonts w:ascii="Verdana" w:eastAsia="Verdana" w:hAnsi="Verdana" w:cs="Verdana"/>
          <w:sz w:val="20"/>
          <w:szCs w:val="20"/>
        </w:rPr>
        <w:t xml:space="preserve"> para os cultivos e criação de peixes</w:t>
      </w:r>
      <w:r w:rsidR="008629A5">
        <w:rPr>
          <w:rFonts w:ascii="Verdana" w:eastAsia="Verdana" w:hAnsi="Verdana" w:cs="Verdana"/>
          <w:sz w:val="20"/>
          <w:szCs w:val="20"/>
        </w:rPr>
        <w:t xml:space="preserve">; 5) </w:t>
      </w:r>
      <w:r w:rsidR="00BE6D22">
        <w:rPr>
          <w:rFonts w:ascii="Verdana" w:eastAsia="Verdana" w:hAnsi="Verdana" w:cs="Verdana"/>
          <w:sz w:val="20"/>
          <w:szCs w:val="20"/>
        </w:rPr>
        <w:t xml:space="preserve">As </w:t>
      </w:r>
      <w:r w:rsidR="008629A5">
        <w:rPr>
          <w:rFonts w:ascii="Verdana" w:eastAsia="Verdana" w:hAnsi="Verdana" w:cs="Verdana"/>
          <w:sz w:val="20"/>
          <w:szCs w:val="20"/>
        </w:rPr>
        <w:t>criações</w:t>
      </w:r>
      <w:r w:rsidR="00BE6D22">
        <w:rPr>
          <w:rFonts w:ascii="Verdana" w:eastAsia="Verdana" w:hAnsi="Verdana" w:cs="Verdana"/>
          <w:sz w:val="20"/>
          <w:szCs w:val="20"/>
        </w:rPr>
        <w:t xml:space="preserve"> diversas</w:t>
      </w:r>
      <w:r w:rsidR="00237EE6">
        <w:rPr>
          <w:rFonts w:ascii="Verdana" w:eastAsia="Verdana" w:hAnsi="Verdana" w:cs="Verdana"/>
          <w:sz w:val="20"/>
          <w:szCs w:val="20"/>
        </w:rPr>
        <w:t xml:space="preserve"> da propriedade</w:t>
      </w:r>
      <w:r w:rsidR="008629A5">
        <w:rPr>
          <w:rFonts w:ascii="Verdana" w:eastAsia="Verdana" w:hAnsi="Verdana" w:cs="Verdana"/>
          <w:sz w:val="20"/>
          <w:szCs w:val="20"/>
        </w:rPr>
        <w:t xml:space="preserve"> precisam estar confinadas, is</w:t>
      </w:r>
      <w:r w:rsidR="00034CFC">
        <w:rPr>
          <w:rFonts w:ascii="Verdana" w:eastAsia="Verdana" w:hAnsi="Verdana" w:cs="Verdana"/>
          <w:sz w:val="20"/>
          <w:szCs w:val="20"/>
        </w:rPr>
        <w:t>to é, não podem ser “soltas”.</w:t>
      </w:r>
      <w:r w:rsidR="009C7C4C">
        <w:rPr>
          <w:rFonts w:ascii="Verdana" w:eastAsia="Verdana" w:hAnsi="Verdana" w:cs="Verdana"/>
          <w:sz w:val="20"/>
          <w:szCs w:val="20"/>
        </w:rPr>
        <w:t xml:space="preserve"> Posteriormente </w:t>
      </w:r>
    </w:p>
    <w:p w14:paraId="0AC1528A" w14:textId="77777777" w:rsidR="00BC426E" w:rsidRDefault="00BC426E" w:rsidP="00BC426E">
      <w:pPr>
        <w:jc w:val="both"/>
        <w:rPr>
          <w:rFonts w:ascii="Verdana" w:eastAsia="Verdana" w:hAnsi="Verdana" w:cs="Verdana"/>
          <w:sz w:val="20"/>
          <w:szCs w:val="20"/>
        </w:rPr>
      </w:pPr>
      <w:r>
        <w:rPr>
          <w:rFonts w:ascii="Verdana" w:eastAsia="Verdana" w:hAnsi="Verdana" w:cs="Verdana"/>
          <w:sz w:val="20"/>
          <w:szCs w:val="20"/>
        </w:rPr>
        <w:t>para obtenção de informações complementares foram realizados contatos via whatsapp com a Presidenta da Associação Sra. Leandra.</w:t>
      </w:r>
    </w:p>
    <w:p w14:paraId="666DB639" w14:textId="5BE8E9B3" w:rsidR="0066045B" w:rsidRDefault="00BC426E" w:rsidP="00BC426E">
      <w:pPr>
        <w:ind w:firstLine="720"/>
        <w:jc w:val="both"/>
        <w:rPr>
          <w:rFonts w:ascii="Verdana" w:eastAsia="Verdana" w:hAnsi="Verdana" w:cs="Verdana"/>
          <w:sz w:val="20"/>
          <w:szCs w:val="20"/>
        </w:rPr>
      </w:pPr>
      <w:r>
        <w:rPr>
          <w:rFonts w:ascii="Verdana" w:eastAsia="Verdana" w:hAnsi="Verdana" w:cs="Verdana"/>
          <w:sz w:val="20"/>
          <w:szCs w:val="20"/>
        </w:rPr>
        <w:t xml:space="preserve">A </w:t>
      </w:r>
      <w:r w:rsidRPr="00684CB4">
        <w:rPr>
          <w:rFonts w:ascii="Verdana" w:eastAsia="Verdana" w:hAnsi="Verdana" w:cs="Verdana"/>
          <w:sz w:val="20"/>
          <w:szCs w:val="20"/>
        </w:rPr>
        <w:t xml:space="preserve">proposta </w:t>
      </w:r>
      <w:r>
        <w:rPr>
          <w:rFonts w:ascii="Verdana" w:eastAsia="Verdana" w:hAnsi="Verdana" w:cs="Verdana"/>
          <w:sz w:val="20"/>
          <w:szCs w:val="20"/>
        </w:rPr>
        <w:t>consiste na implantação de um</w:t>
      </w:r>
      <w:r w:rsidRPr="002E6665">
        <w:rPr>
          <w:rFonts w:ascii="Verdana" w:eastAsia="Verdana" w:hAnsi="Verdana" w:cs="Verdana"/>
          <w:sz w:val="20"/>
          <w:szCs w:val="20"/>
        </w:rPr>
        <w:t xml:space="preserve"> agroecossistema</w:t>
      </w:r>
      <w:r>
        <w:rPr>
          <w:rFonts w:ascii="Verdana" w:eastAsia="Verdana" w:hAnsi="Verdana" w:cs="Verdana"/>
          <w:sz w:val="20"/>
          <w:szCs w:val="20"/>
        </w:rPr>
        <w:t xml:space="preserve"> </w:t>
      </w:r>
      <w:r>
        <w:rPr>
          <w:rFonts w:ascii="Verdana" w:eastAsia="Verdana" w:hAnsi="Verdana" w:cs="Verdana"/>
          <w:bCs/>
          <w:sz w:val="20"/>
          <w:szCs w:val="20"/>
        </w:rPr>
        <w:t>parcialmente</w:t>
      </w:r>
      <w:r w:rsidRPr="002E6665">
        <w:rPr>
          <w:rFonts w:ascii="Verdana" w:eastAsia="Verdana" w:hAnsi="Verdana" w:cs="Verdana"/>
          <w:sz w:val="20"/>
          <w:szCs w:val="20"/>
        </w:rPr>
        <w:t xml:space="preserve"> </w:t>
      </w:r>
      <w:r>
        <w:rPr>
          <w:rFonts w:ascii="Verdana" w:eastAsia="Verdana" w:hAnsi="Verdana" w:cs="Verdana"/>
          <w:sz w:val="20"/>
          <w:szCs w:val="20"/>
        </w:rPr>
        <w:t xml:space="preserve"> </w:t>
      </w:r>
      <w:r w:rsidRPr="002E6665">
        <w:rPr>
          <w:rFonts w:ascii="Verdana" w:eastAsia="Verdana" w:hAnsi="Verdana" w:cs="Verdana"/>
          <w:sz w:val="20"/>
          <w:szCs w:val="20"/>
        </w:rPr>
        <w:t>concebido</w:t>
      </w:r>
      <w:r>
        <w:rPr>
          <w:rFonts w:ascii="Verdana" w:eastAsia="Verdana" w:hAnsi="Verdana" w:cs="Verdana"/>
          <w:sz w:val="20"/>
          <w:szCs w:val="20"/>
        </w:rPr>
        <w:t xml:space="preserve">  a partir de  reunião realizada na comunidade</w:t>
      </w:r>
      <w:r w:rsidRPr="002E6665">
        <w:rPr>
          <w:rFonts w:ascii="Verdana" w:eastAsia="Verdana" w:hAnsi="Verdana" w:cs="Verdana"/>
          <w:sz w:val="20"/>
          <w:szCs w:val="20"/>
        </w:rPr>
        <w:t>,</w:t>
      </w:r>
      <w:r>
        <w:rPr>
          <w:rFonts w:ascii="Verdana" w:eastAsia="Verdana" w:hAnsi="Verdana" w:cs="Verdana"/>
          <w:sz w:val="20"/>
          <w:szCs w:val="20"/>
        </w:rPr>
        <w:t xml:space="preserve"> a </w:t>
      </w:r>
      <w:r w:rsidR="0066045B">
        <w:rPr>
          <w:rFonts w:ascii="Verdana" w:eastAsia="Verdana" w:hAnsi="Verdana" w:cs="Verdana"/>
          <w:sz w:val="20"/>
          <w:szCs w:val="20"/>
        </w:rPr>
        <w:t>qual prevê</w:t>
      </w:r>
      <w:r w:rsidR="0066045B" w:rsidRPr="002E6665">
        <w:rPr>
          <w:rFonts w:ascii="Verdana" w:eastAsia="Verdana" w:hAnsi="Verdana" w:cs="Verdana"/>
          <w:sz w:val="20"/>
          <w:szCs w:val="20"/>
        </w:rPr>
        <w:t xml:space="preserve"> área </w:t>
      </w:r>
      <w:r w:rsidR="0066045B">
        <w:rPr>
          <w:rFonts w:ascii="Verdana" w:eastAsia="Verdana" w:hAnsi="Verdana" w:cs="Verdana"/>
          <w:sz w:val="20"/>
          <w:szCs w:val="20"/>
        </w:rPr>
        <w:t>com cultivos integrados</w:t>
      </w:r>
      <w:r w:rsidR="0066045B" w:rsidRPr="002E6665">
        <w:rPr>
          <w:rFonts w:ascii="Verdana" w:eastAsia="Verdana" w:hAnsi="Verdana" w:cs="Verdana"/>
          <w:sz w:val="20"/>
          <w:szCs w:val="20"/>
        </w:rPr>
        <w:t>, diversificada com diferentes espécies de frutas e hortaliças</w:t>
      </w:r>
      <w:r w:rsidR="0066045B">
        <w:rPr>
          <w:rFonts w:ascii="Verdana" w:eastAsia="Verdana" w:hAnsi="Verdana" w:cs="Verdana"/>
          <w:sz w:val="20"/>
          <w:szCs w:val="20"/>
        </w:rPr>
        <w:t>,</w:t>
      </w:r>
      <w:r w:rsidR="0066045B" w:rsidRPr="002E6665">
        <w:rPr>
          <w:rFonts w:ascii="Verdana" w:eastAsia="Verdana" w:hAnsi="Verdana" w:cs="Verdana"/>
          <w:sz w:val="20"/>
          <w:szCs w:val="20"/>
        </w:rPr>
        <w:t xml:space="preserve"> toda circundada com cana, como barreira vegetal, para maior estabilidade do agroecossistema.</w:t>
      </w:r>
      <w:r w:rsidR="0066045B">
        <w:rPr>
          <w:rFonts w:ascii="Verdana" w:eastAsia="Verdana" w:hAnsi="Verdana" w:cs="Verdana"/>
          <w:sz w:val="20"/>
          <w:szCs w:val="20"/>
        </w:rPr>
        <w:t xml:space="preserve"> Também está incluída a</w:t>
      </w:r>
      <w:r w:rsidR="0066045B" w:rsidRPr="002E6665">
        <w:rPr>
          <w:rFonts w:ascii="Verdana" w:eastAsia="Verdana" w:hAnsi="Verdana" w:cs="Verdana"/>
          <w:sz w:val="20"/>
          <w:szCs w:val="20"/>
        </w:rPr>
        <w:t xml:space="preserve"> criação de peixes </w:t>
      </w:r>
      <w:r w:rsidR="0066045B">
        <w:rPr>
          <w:rFonts w:ascii="Verdana" w:eastAsia="Verdana" w:hAnsi="Verdana" w:cs="Verdana"/>
          <w:sz w:val="20"/>
          <w:szCs w:val="20"/>
        </w:rPr>
        <w:t>com um</w:t>
      </w:r>
      <w:r w:rsidR="0066045B" w:rsidRPr="002E6665">
        <w:rPr>
          <w:rFonts w:ascii="Verdana" w:eastAsia="Verdana" w:hAnsi="Verdana" w:cs="Verdana"/>
          <w:sz w:val="20"/>
          <w:szCs w:val="20"/>
        </w:rPr>
        <w:t xml:space="preserve"> tanque circular</w:t>
      </w:r>
      <w:r w:rsidR="0066045B">
        <w:rPr>
          <w:rFonts w:ascii="Verdana" w:eastAsia="Verdana" w:hAnsi="Verdana" w:cs="Verdana"/>
          <w:sz w:val="20"/>
          <w:szCs w:val="20"/>
        </w:rPr>
        <w:t xml:space="preserve"> feito com geomembrana </w:t>
      </w:r>
      <w:r w:rsidR="0066045B" w:rsidRPr="002E6665">
        <w:rPr>
          <w:rFonts w:ascii="Verdana" w:eastAsia="Verdana" w:hAnsi="Verdana" w:cs="Verdana"/>
          <w:sz w:val="20"/>
          <w:szCs w:val="20"/>
        </w:rPr>
        <w:t>com capacidade de 10 m³ de água, com sistema fechado de recirculação (com biofiltro</w:t>
      </w:r>
      <w:r w:rsidR="0066045B">
        <w:rPr>
          <w:rFonts w:ascii="Verdana" w:eastAsia="Verdana" w:hAnsi="Verdana" w:cs="Verdana"/>
          <w:sz w:val="20"/>
          <w:szCs w:val="20"/>
        </w:rPr>
        <w:t xml:space="preserve"> e decantador</w:t>
      </w:r>
      <w:r w:rsidR="0066045B" w:rsidRPr="002E6665">
        <w:rPr>
          <w:rFonts w:ascii="Verdana" w:eastAsia="Verdana" w:hAnsi="Verdana" w:cs="Verdana"/>
          <w:sz w:val="20"/>
          <w:szCs w:val="20"/>
        </w:rPr>
        <w:t>)</w:t>
      </w:r>
      <w:r w:rsidR="00DD2A51">
        <w:rPr>
          <w:rFonts w:ascii="Verdana" w:eastAsia="Verdana" w:hAnsi="Verdana" w:cs="Verdana"/>
          <w:sz w:val="20"/>
          <w:szCs w:val="20"/>
        </w:rPr>
        <w:t xml:space="preserve"> </w:t>
      </w:r>
      <w:r w:rsidR="00DD2A51" w:rsidRPr="00CD3557">
        <w:rPr>
          <w:rFonts w:ascii="Verdana" w:eastAsia="Verdana" w:hAnsi="Verdana" w:cs="Verdana"/>
          <w:sz w:val="20"/>
          <w:szCs w:val="20"/>
        </w:rPr>
        <w:t xml:space="preserve">conforme </w:t>
      </w:r>
      <w:r w:rsidR="00DD2A51" w:rsidRPr="00CD3557">
        <w:rPr>
          <w:rFonts w:ascii="Verdana" w:eastAsia="Verdana" w:hAnsi="Verdana" w:cs="Verdana"/>
          <w:b/>
          <w:sz w:val="20"/>
          <w:szCs w:val="20"/>
        </w:rPr>
        <w:t>FIGURA 1</w:t>
      </w:r>
      <w:r w:rsidR="00DD2A51">
        <w:rPr>
          <w:rFonts w:ascii="Verdana" w:eastAsia="Verdana" w:hAnsi="Verdana" w:cs="Verdana"/>
          <w:b/>
          <w:sz w:val="20"/>
          <w:szCs w:val="20"/>
        </w:rPr>
        <w:t xml:space="preserve"> </w:t>
      </w:r>
      <w:r w:rsidR="00DD2A51" w:rsidRPr="006218DB">
        <w:rPr>
          <w:rFonts w:ascii="Verdana" w:eastAsia="Verdana" w:hAnsi="Verdana" w:cs="Verdana"/>
          <w:bCs/>
          <w:sz w:val="20"/>
          <w:szCs w:val="20"/>
        </w:rPr>
        <w:t>(na próxima página)</w:t>
      </w:r>
      <w:r w:rsidR="0066045B" w:rsidRPr="006218DB">
        <w:rPr>
          <w:rFonts w:ascii="Verdana" w:eastAsia="Verdana" w:hAnsi="Verdana" w:cs="Verdana"/>
          <w:bCs/>
          <w:sz w:val="20"/>
          <w:szCs w:val="20"/>
        </w:rPr>
        <w:t>.</w:t>
      </w:r>
    </w:p>
    <w:p w14:paraId="5A0BE6D6" w14:textId="0B9BF91E" w:rsidR="00C22BB0" w:rsidRDefault="0066045B" w:rsidP="00723871">
      <w:pPr>
        <w:ind w:firstLine="709"/>
        <w:jc w:val="both"/>
        <w:rPr>
          <w:rFonts w:ascii="Verdana" w:eastAsia="Verdana" w:hAnsi="Verdana" w:cs="Verdana"/>
          <w:sz w:val="20"/>
          <w:szCs w:val="20"/>
        </w:rPr>
      </w:pPr>
      <w:r w:rsidRPr="00CD3557">
        <w:rPr>
          <w:rFonts w:ascii="Verdana" w:eastAsia="Verdana" w:hAnsi="Verdana" w:cs="Verdana"/>
          <w:sz w:val="20"/>
          <w:szCs w:val="20"/>
        </w:rPr>
        <w:t>É importante considerar que o sistema previsto na figura é um esquema hipotético. O formato e o tamanho da área, as espécies cultivadas,</w:t>
      </w:r>
      <w:r>
        <w:rPr>
          <w:rFonts w:ascii="Verdana" w:eastAsia="Verdana" w:hAnsi="Verdana" w:cs="Verdana"/>
          <w:sz w:val="20"/>
          <w:szCs w:val="20"/>
        </w:rPr>
        <w:t xml:space="preserve"> os arranj</w:t>
      </w:r>
      <w:r w:rsidR="00723871">
        <w:rPr>
          <w:rFonts w:ascii="Verdana" w:eastAsia="Verdana" w:hAnsi="Verdana" w:cs="Verdana"/>
          <w:sz w:val="20"/>
          <w:szCs w:val="20"/>
        </w:rPr>
        <w:t>os e a disposição das culturas podem variar conforme realidade local do estabelecimento rural que</w:t>
      </w:r>
      <w:r>
        <w:rPr>
          <w:rFonts w:ascii="Verdana" w:eastAsia="Verdana" w:hAnsi="Verdana" w:cs="Verdana"/>
          <w:sz w:val="20"/>
          <w:szCs w:val="20"/>
        </w:rPr>
        <w:t xml:space="preserve"> será </w:t>
      </w:r>
      <w:r w:rsidR="00A011DA">
        <w:rPr>
          <w:rFonts w:ascii="Verdana" w:eastAsia="Verdana" w:hAnsi="Verdana" w:cs="Verdana"/>
          <w:sz w:val="20"/>
          <w:szCs w:val="20"/>
        </w:rPr>
        <w:t>trabalhado e novas demandas da comunidade, haja vista que todo o processo será participativo</w:t>
      </w:r>
      <w:r w:rsidR="00C22BB0">
        <w:rPr>
          <w:rFonts w:ascii="Verdana" w:eastAsia="Verdana" w:hAnsi="Verdana" w:cs="Verdana"/>
          <w:sz w:val="20"/>
          <w:szCs w:val="20"/>
        </w:rPr>
        <w:t>. Nessa área o plantio será em linhas em nível, tanto para espécies frutíferas como para hortaliças, facilitando a mecanização e a instalação da irrigação por gotejamento</w:t>
      </w:r>
      <w:r w:rsidR="006B0487">
        <w:rPr>
          <w:rFonts w:ascii="Verdana" w:eastAsia="Verdana" w:hAnsi="Verdana" w:cs="Verdana"/>
          <w:sz w:val="20"/>
          <w:szCs w:val="20"/>
        </w:rPr>
        <w:t>.</w:t>
      </w:r>
    </w:p>
    <w:p w14:paraId="1785E442" w14:textId="3B3988EF" w:rsidR="009E0B3D" w:rsidRDefault="006218DB" w:rsidP="001C2732">
      <w:pPr>
        <w:pStyle w:val="PargrafodaLista"/>
        <w:ind w:left="0" w:firstLine="720"/>
        <w:jc w:val="both"/>
        <w:rPr>
          <w:rFonts w:ascii="Verdana" w:eastAsia="Verdana" w:hAnsi="Verdana" w:cs="Verdana"/>
          <w:sz w:val="20"/>
          <w:szCs w:val="20"/>
        </w:rPr>
      </w:pPr>
      <w:r>
        <w:rPr>
          <w:rFonts w:ascii="Verdana" w:eastAsia="Verdana" w:hAnsi="Verdana" w:cs="Verdana"/>
          <w:sz w:val="20"/>
          <w:szCs w:val="20"/>
        </w:rPr>
        <w:t xml:space="preserve">Diversas </w:t>
      </w:r>
      <w:r w:rsidR="006B0487">
        <w:rPr>
          <w:rFonts w:ascii="Verdana" w:eastAsia="Verdana" w:hAnsi="Verdana" w:cs="Verdana"/>
          <w:sz w:val="20"/>
          <w:szCs w:val="20"/>
        </w:rPr>
        <w:t>práticas conservacionistas (agroecológicas)</w:t>
      </w:r>
      <w:r>
        <w:rPr>
          <w:rFonts w:ascii="Verdana" w:eastAsia="Verdana" w:hAnsi="Verdana" w:cs="Verdana"/>
          <w:sz w:val="20"/>
          <w:szCs w:val="20"/>
        </w:rPr>
        <w:t xml:space="preserve"> serão adotadas</w:t>
      </w:r>
      <w:r w:rsidR="006B0487">
        <w:rPr>
          <w:rFonts w:ascii="Verdana" w:eastAsia="Verdana" w:hAnsi="Verdana" w:cs="Verdana"/>
          <w:sz w:val="20"/>
          <w:szCs w:val="20"/>
        </w:rPr>
        <w:t xml:space="preserve"> para manejo do solo e da água nos cultivos do sistema integrado, destacando-se: plantio em nível, cordões vegetados com cana em nível, diversificação/rotação/consorciação de culturas, adubação verde/plantas de cobertura, adubação orgânica com estercos animais disponíveis na região (esterco de galinhas poedeiras), , cobertura morta com palhadas e/ou resíduos vegetais disponíveis na região e irrigação à gotejamento para a horta e pomar.</w:t>
      </w:r>
    </w:p>
    <w:p w14:paraId="1C901A88" w14:textId="77777777" w:rsidR="009E3340" w:rsidRDefault="009E3340" w:rsidP="009E3340">
      <w:pPr>
        <w:pStyle w:val="PargrafodaLista"/>
        <w:ind w:left="0" w:firstLine="720"/>
        <w:jc w:val="both"/>
        <w:rPr>
          <w:rFonts w:ascii="Verdana" w:eastAsia="Verdana" w:hAnsi="Verdana" w:cs="Verdana"/>
          <w:sz w:val="20"/>
          <w:szCs w:val="20"/>
        </w:rPr>
      </w:pPr>
      <w:r>
        <w:rPr>
          <w:rFonts w:ascii="Verdana" w:eastAsia="Verdana" w:hAnsi="Verdana" w:cs="Verdana"/>
          <w:sz w:val="20"/>
          <w:szCs w:val="20"/>
        </w:rPr>
        <w:t>Para a reciclagem dos resíduos orgânicos e aproveitamento na nutrição das plantas e do solo, neste a</w:t>
      </w:r>
      <w:r w:rsidRPr="002E6665">
        <w:rPr>
          <w:rFonts w:ascii="Verdana" w:eastAsia="Verdana" w:hAnsi="Verdana" w:cs="Verdana"/>
          <w:sz w:val="20"/>
          <w:szCs w:val="20"/>
        </w:rPr>
        <w:t>groecossistema</w:t>
      </w:r>
      <w:r>
        <w:rPr>
          <w:rFonts w:ascii="Verdana" w:eastAsia="Verdana" w:hAnsi="Verdana" w:cs="Verdana"/>
          <w:sz w:val="20"/>
          <w:szCs w:val="20"/>
        </w:rPr>
        <w:t xml:space="preserve"> com as espécies olerícolas e frutíferas,</w:t>
      </w:r>
      <w:r w:rsidRPr="002E6665">
        <w:rPr>
          <w:rFonts w:ascii="Verdana" w:eastAsia="Verdana" w:hAnsi="Verdana" w:cs="Verdana"/>
          <w:sz w:val="20"/>
          <w:szCs w:val="20"/>
        </w:rPr>
        <w:t xml:space="preserve"> ser</w:t>
      </w:r>
      <w:r>
        <w:rPr>
          <w:rFonts w:ascii="Verdana" w:eastAsia="Verdana" w:hAnsi="Verdana" w:cs="Verdana"/>
          <w:sz w:val="20"/>
          <w:szCs w:val="20"/>
        </w:rPr>
        <w:t>ão</w:t>
      </w:r>
      <w:r w:rsidRPr="002E6665">
        <w:rPr>
          <w:rFonts w:ascii="Verdana" w:eastAsia="Verdana" w:hAnsi="Verdana" w:cs="Verdana"/>
          <w:sz w:val="20"/>
          <w:szCs w:val="20"/>
        </w:rPr>
        <w:t xml:space="preserve"> </w:t>
      </w:r>
      <w:r>
        <w:rPr>
          <w:rFonts w:ascii="Verdana" w:eastAsia="Verdana" w:hAnsi="Verdana" w:cs="Verdana"/>
          <w:sz w:val="20"/>
          <w:szCs w:val="20"/>
        </w:rPr>
        <w:t xml:space="preserve">utilizados </w:t>
      </w:r>
      <w:r w:rsidRPr="002E6665">
        <w:rPr>
          <w:rFonts w:ascii="Verdana" w:eastAsia="Verdana" w:hAnsi="Verdana" w:cs="Verdana"/>
          <w:sz w:val="20"/>
          <w:szCs w:val="20"/>
        </w:rPr>
        <w:t>os efluentes do tanque de peixes para i</w:t>
      </w:r>
      <w:r>
        <w:rPr>
          <w:rFonts w:ascii="Verdana" w:eastAsia="Verdana" w:hAnsi="Verdana" w:cs="Verdana"/>
          <w:sz w:val="20"/>
          <w:szCs w:val="20"/>
        </w:rPr>
        <w:t>rrigação da produção vegetal e d</w:t>
      </w:r>
      <w:r w:rsidRPr="002E6665">
        <w:rPr>
          <w:rFonts w:ascii="Verdana" w:eastAsia="Verdana" w:hAnsi="Verdana" w:cs="Verdana"/>
          <w:sz w:val="20"/>
          <w:szCs w:val="20"/>
        </w:rPr>
        <w:t>a compostagem</w:t>
      </w:r>
      <w:r>
        <w:rPr>
          <w:rFonts w:ascii="Verdana" w:eastAsia="Verdana" w:hAnsi="Verdana" w:cs="Verdana"/>
          <w:sz w:val="20"/>
          <w:szCs w:val="20"/>
        </w:rPr>
        <w:t>/vermicompostagem</w:t>
      </w:r>
      <w:r w:rsidRPr="002E6665">
        <w:rPr>
          <w:rFonts w:ascii="Verdana" w:eastAsia="Verdana" w:hAnsi="Verdana" w:cs="Verdana"/>
          <w:sz w:val="20"/>
          <w:szCs w:val="20"/>
        </w:rPr>
        <w:t xml:space="preserve"> realizada com os resíduos orgânicos gerados pelo sistema para </w:t>
      </w:r>
      <w:r>
        <w:rPr>
          <w:rFonts w:ascii="Verdana" w:eastAsia="Verdana" w:hAnsi="Verdana" w:cs="Verdana"/>
          <w:sz w:val="20"/>
          <w:szCs w:val="20"/>
        </w:rPr>
        <w:t>re</w:t>
      </w:r>
      <w:r w:rsidRPr="002E6665">
        <w:rPr>
          <w:rFonts w:ascii="Verdana" w:eastAsia="Verdana" w:hAnsi="Verdana" w:cs="Verdana"/>
          <w:sz w:val="20"/>
          <w:szCs w:val="20"/>
        </w:rPr>
        <w:t>aproveitamento na horticultura.</w:t>
      </w:r>
      <w:r>
        <w:rPr>
          <w:rFonts w:ascii="Verdana" w:eastAsia="Verdana" w:hAnsi="Verdana" w:cs="Verdana"/>
          <w:sz w:val="20"/>
          <w:szCs w:val="20"/>
        </w:rPr>
        <w:t xml:space="preserve"> Desta forma, o biofertilizante, o composto e o húmus serão utilizados como adubação complementar na horticultura.</w:t>
      </w:r>
    </w:p>
    <w:p w14:paraId="5DDD3EFF" w14:textId="14D3680A" w:rsidR="00F86465" w:rsidRDefault="00F86465" w:rsidP="001C2732">
      <w:pPr>
        <w:pStyle w:val="PargrafodaLista"/>
        <w:ind w:left="0" w:firstLine="720"/>
        <w:jc w:val="both"/>
        <w:rPr>
          <w:rFonts w:ascii="Verdana" w:eastAsia="Verdana" w:hAnsi="Verdana" w:cs="Verdana"/>
          <w:sz w:val="20"/>
          <w:szCs w:val="20"/>
        </w:rPr>
      </w:pPr>
      <w:r>
        <w:rPr>
          <w:rFonts w:ascii="Verdana" w:eastAsia="Verdana" w:hAnsi="Verdana" w:cs="Verdana"/>
          <w:sz w:val="20"/>
          <w:szCs w:val="20"/>
        </w:rPr>
        <w:t>Adotar-se-á manejo integrado de pragas e doenças das plantas: práticas culturais, nutrição equilibrada das plantas, caldas, biofertilizantes, extratos vegetais, defensivos biológicos e químicos (registrados para as culturas e pragas e doenças alvo);</w:t>
      </w:r>
    </w:p>
    <w:p w14:paraId="654B9B22" w14:textId="0FD90AFB" w:rsidR="006B0487" w:rsidRDefault="006218DB" w:rsidP="001C2732">
      <w:pPr>
        <w:pStyle w:val="PargrafodaLista"/>
        <w:ind w:left="0" w:firstLine="720"/>
        <w:jc w:val="both"/>
        <w:rPr>
          <w:rFonts w:ascii="Verdana" w:eastAsia="Verdana" w:hAnsi="Verdana" w:cs="Verdana"/>
          <w:sz w:val="20"/>
          <w:szCs w:val="20"/>
        </w:rPr>
      </w:pPr>
      <w:r>
        <w:rPr>
          <w:rFonts w:ascii="Verdana" w:eastAsia="Verdana" w:hAnsi="Verdana" w:cs="Verdana"/>
          <w:sz w:val="20"/>
          <w:szCs w:val="20"/>
        </w:rPr>
        <w:t>Ainda, entre as práticas agroecológicas, s</w:t>
      </w:r>
      <w:r w:rsidR="006B0487">
        <w:rPr>
          <w:rFonts w:ascii="Verdana" w:eastAsia="Verdana" w:hAnsi="Verdana" w:cs="Verdana"/>
          <w:sz w:val="20"/>
          <w:szCs w:val="20"/>
        </w:rPr>
        <w:t>erá implantada e mantida uma barreira vegetal com cana-de-açúcar em todo entorno da área para maior proteção do agroecossistema, prática cultural que contribui para amenizar a ocorrência de pragas e doenças das plantas, e melhoria do microclima no agroecossistema</w:t>
      </w:r>
      <w:r w:rsidR="00F86465">
        <w:rPr>
          <w:rFonts w:ascii="Verdana" w:eastAsia="Verdana" w:hAnsi="Verdana" w:cs="Verdana"/>
          <w:sz w:val="20"/>
          <w:szCs w:val="20"/>
        </w:rPr>
        <w:t xml:space="preserve"> </w:t>
      </w:r>
      <w:r w:rsidR="00F86465" w:rsidRPr="002E6665">
        <w:rPr>
          <w:rFonts w:ascii="Verdana" w:eastAsia="Verdana" w:hAnsi="Verdana" w:cs="Verdana"/>
          <w:sz w:val="20"/>
          <w:szCs w:val="20"/>
        </w:rPr>
        <w:t>(SANTOS et al., 2004)</w:t>
      </w:r>
      <w:r w:rsidR="006B0487">
        <w:rPr>
          <w:rFonts w:ascii="Verdana" w:eastAsia="Verdana" w:hAnsi="Verdana" w:cs="Verdana"/>
          <w:sz w:val="20"/>
          <w:szCs w:val="20"/>
        </w:rPr>
        <w:t>. A cana no entorno da área será renovada com o corte parcial em faixas (aproveitada para produção de garapa e rapadura), para manter a barreira vegetal permanentemente e sempre renovada.</w:t>
      </w:r>
    </w:p>
    <w:p w14:paraId="767462C1" w14:textId="1F46F30D" w:rsidR="008F22D5" w:rsidRDefault="008F22D5" w:rsidP="001C2732">
      <w:pPr>
        <w:pStyle w:val="PargrafodaLista"/>
        <w:ind w:left="0" w:firstLine="720"/>
        <w:jc w:val="both"/>
        <w:rPr>
          <w:rFonts w:ascii="Verdana" w:eastAsia="Verdana" w:hAnsi="Verdana" w:cs="Verdana"/>
          <w:sz w:val="20"/>
          <w:szCs w:val="20"/>
        </w:rPr>
      </w:pPr>
      <w:r w:rsidRPr="001A529D">
        <w:rPr>
          <w:rFonts w:ascii="Verdana" w:eastAsia="Verdana" w:hAnsi="Verdana" w:cs="Verdana"/>
          <w:sz w:val="20"/>
          <w:szCs w:val="20"/>
        </w:rPr>
        <w:t xml:space="preserve">Será feito </w:t>
      </w:r>
      <w:r w:rsidR="000C62BC" w:rsidRPr="001A529D">
        <w:rPr>
          <w:rFonts w:ascii="Verdana" w:eastAsia="Verdana" w:hAnsi="Verdana" w:cs="Verdana"/>
          <w:sz w:val="20"/>
          <w:szCs w:val="20"/>
        </w:rPr>
        <w:t xml:space="preserve">um </w:t>
      </w:r>
      <w:r w:rsidRPr="001A529D">
        <w:rPr>
          <w:rFonts w:ascii="Verdana" w:eastAsia="Verdana" w:hAnsi="Verdana" w:cs="Verdana"/>
          <w:sz w:val="20"/>
          <w:szCs w:val="20"/>
        </w:rPr>
        <w:t>planejamento</w:t>
      </w:r>
      <w:r w:rsidR="000C62BC" w:rsidRPr="001A529D">
        <w:rPr>
          <w:rFonts w:ascii="Verdana" w:eastAsia="Verdana" w:hAnsi="Verdana" w:cs="Verdana"/>
          <w:sz w:val="20"/>
          <w:szCs w:val="20"/>
        </w:rPr>
        <w:t xml:space="preserve"> participativo</w:t>
      </w:r>
      <w:r w:rsidRPr="001A529D">
        <w:rPr>
          <w:rFonts w:ascii="Verdana" w:eastAsia="Verdana" w:hAnsi="Verdana" w:cs="Verdana"/>
          <w:sz w:val="20"/>
          <w:szCs w:val="20"/>
        </w:rPr>
        <w:t xml:space="preserve"> da produção</w:t>
      </w:r>
      <w:r w:rsidR="000C62BC" w:rsidRPr="001A529D">
        <w:rPr>
          <w:rFonts w:ascii="Verdana" w:eastAsia="Verdana" w:hAnsi="Verdana" w:cs="Verdana"/>
          <w:sz w:val="20"/>
          <w:szCs w:val="20"/>
        </w:rPr>
        <w:t xml:space="preserve"> de hortaliças</w:t>
      </w:r>
      <w:r w:rsidRPr="001A529D">
        <w:rPr>
          <w:rFonts w:ascii="Verdana" w:eastAsia="Verdana" w:hAnsi="Verdana" w:cs="Verdana"/>
          <w:sz w:val="20"/>
          <w:szCs w:val="20"/>
        </w:rPr>
        <w:t xml:space="preserve">, </w:t>
      </w:r>
      <w:r w:rsidR="000C62BC" w:rsidRPr="001A529D">
        <w:rPr>
          <w:rFonts w:ascii="Verdana" w:eastAsia="Verdana" w:hAnsi="Verdana" w:cs="Verdana"/>
          <w:sz w:val="20"/>
          <w:szCs w:val="20"/>
        </w:rPr>
        <w:t xml:space="preserve">prevendo o </w:t>
      </w:r>
      <w:r w:rsidRPr="001A529D">
        <w:rPr>
          <w:rFonts w:ascii="Verdana" w:eastAsia="Verdana" w:hAnsi="Verdana" w:cs="Verdana"/>
          <w:sz w:val="20"/>
          <w:szCs w:val="20"/>
        </w:rPr>
        <w:t>escalonamento do plantio visando a regularidade de atendimento do mercado.</w:t>
      </w:r>
    </w:p>
    <w:p w14:paraId="00D615B8" w14:textId="599BE366" w:rsidR="00F86465" w:rsidRDefault="00F86465" w:rsidP="001C2732">
      <w:pPr>
        <w:pStyle w:val="PargrafodaLista"/>
        <w:ind w:left="0" w:firstLine="720"/>
        <w:jc w:val="both"/>
        <w:rPr>
          <w:rFonts w:ascii="Verdana" w:eastAsia="Verdana" w:hAnsi="Verdana" w:cs="Verdana"/>
          <w:sz w:val="20"/>
          <w:szCs w:val="20"/>
        </w:rPr>
      </w:pPr>
      <w:r>
        <w:rPr>
          <w:rFonts w:ascii="Verdana" w:eastAsia="Verdana" w:hAnsi="Verdana" w:cs="Verdana"/>
          <w:sz w:val="20"/>
          <w:szCs w:val="20"/>
        </w:rPr>
        <w:t>Um viveiro (estufa rústica com 60 m², feita com palanques de eucalipto tratado, arcos de tubo de aço, cercado por tela anti-afídeo e coberta por filme plástico) será instalado para a produção de mudas de hortaliças e algumas frutas;</w:t>
      </w:r>
    </w:p>
    <w:p w14:paraId="48F7EBCF" w14:textId="5D7D9C74" w:rsidR="00BA6D3A" w:rsidRDefault="00BA6D3A" w:rsidP="00BA6D3A">
      <w:pPr>
        <w:pStyle w:val="PargrafodaLista"/>
        <w:ind w:left="0" w:firstLine="720"/>
        <w:jc w:val="both"/>
        <w:rPr>
          <w:rFonts w:ascii="Verdana" w:eastAsia="Verdana" w:hAnsi="Verdana" w:cs="Verdana"/>
          <w:sz w:val="20"/>
          <w:szCs w:val="20"/>
        </w:rPr>
      </w:pPr>
      <w:r>
        <w:rPr>
          <w:rFonts w:ascii="Verdana" w:eastAsia="Verdana" w:hAnsi="Verdana" w:cs="Verdana"/>
          <w:sz w:val="20"/>
          <w:szCs w:val="20"/>
        </w:rPr>
        <w:t>O módulo de olericultura contemplará a</w:t>
      </w:r>
      <w:r w:rsidR="008F22D5" w:rsidRPr="00B22F48">
        <w:rPr>
          <w:rFonts w:ascii="Verdana" w:eastAsia="Verdana" w:hAnsi="Verdana" w:cs="Verdana"/>
          <w:sz w:val="20"/>
          <w:szCs w:val="20"/>
        </w:rPr>
        <w:t>s hortaliças</w:t>
      </w:r>
      <w:r>
        <w:rPr>
          <w:rFonts w:ascii="Verdana" w:eastAsia="Verdana" w:hAnsi="Verdana" w:cs="Verdana"/>
          <w:sz w:val="20"/>
          <w:szCs w:val="20"/>
        </w:rPr>
        <w:t xml:space="preserve"> </w:t>
      </w:r>
      <w:r w:rsidR="008F22D5" w:rsidRPr="00B22F48">
        <w:rPr>
          <w:rFonts w:ascii="Verdana" w:eastAsia="Verdana" w:hAnsi="Verdana" w:cs="Verdana"/>
          <w:sz w:val="20"/>
          <w:szCs w:val="20"/>
        </w:rPr>
        <w:t xml:space="preserve">que já são produzidas </w:t>
      </w:r>
      <w:r w:rsidR="008F22D5">
        <w:rPr>
          <w:rFonts w:ascii="Verdana" w:eastAsia="Verdana" w:hAnsi="Verdana" w:cs="Verdana"/>
          <w:sz w:val="20"/>
          <w:szCs w:val="20"/>
        </w:rPr>
        <w:t xml:space="preserve">atualmente </w:t>
      </w:r>
      <w:r w:rsidR="008F22D5" w:rsidRPr="00B22F48">
        <w:rPr>
          <w:rFonts w:ascii="Verdana" w:eastAsia="Verdana" w:hAnsi="Verdana" w:cs="Verdana"/>
          <w:sz w:val="20"/>
          <w:szCs w:val="20"/>
        </w:rPr>
        <w:t>(berinjela, quiabo, jiló, maxixe</w:t>
      </w:r>
      <w:r w:rsidR="008F22D5">
        <w:rPr>
          <w:rFonts w:ascii="Verdana" w:eastAsia="Verdana" w:hAnsi="Verdana" w:cs="Verdana"/>
          <w:sz w:val="20"/>
          <w:szCs w:val="20"/>
        </w:rPr>
        <w:t>, abobrinha, mandioca de mesa</w:t>
      </w:r>
      <w:r w:rsidR="000C62BC">
        <w:rPr>
          <w:rFonts w:ascii="Verdana" w:eastAsia="Verdana" w:hAnsi="Verdana" w:cs="Verdana"/>
          <w:sz w:val="20"/>
          <w:szCs w:val="20"/>
        </w:rPr>
        <w:t>, pepino, entre outras</w:t>
      </w:r>
      <w:r w:rsidR="008F22D5" w:rsidRPr="00B22F48">
        <w:rPr>
          <w:rFonts w:ascii="Verdana" w:eastAsia="Verdana" w:hAnsi="Verdana" w:cs="Verdana"/>
          <w:sz w:val="20"/>
          <w:szCs w:val="20"/>
        </w:rPr>
        <w:t xml:space="preserve">), introduzindo-se as cultivares melhoradas da Embrapa das diferentes espécies, e introduzindo-se também outras espécies com potencial de maior </w:t>
      </w:r>
      <w:r w:rsidR="008F22D5">
        <w:rPr>
          <w:rFonts w:ascii="Verdana" w:eastAsia="Verdana" w:hAnsi="Verdana" w:cs="Verdana"/>
          <w:sz w:val="20"/>
          <w:szCs w:val="20"/>
        </w:rPr>
        <w:t>d</w:t>
      </w:r>
      <w:r w:rsidR="008F22D5" w:rsidRPr="00B22F48">
        <w:rPr>
          <w:rFonts w:ascii="Verdana" w:eastAsia="Verdana" w:hAnsi="Verdana" w:cs="Verdana"/>
          <w:sz w:val="20"/>
          <w:szCs w:val="20"/>
        </w:rPr>
        <w:t>ivers</w:t>
      </w:r>
      <w:r w:rsidR="008F22D5">
        <w:rPr>
          <w:rFonts w:ascii="Verdana" w:eastAsia="Verdana" w:hAnsi="Verdana" w:cs="Verdana"/>
          <w:sz w:val="20"/>
          <w:szCs w:val="20"/>
        </w:rPr>
        <w:t xml:space="preserve">ificação e de geração de renda, </w:t>
      </w:r>
      <w:r w:rsidR="008F22D5" w:rsidRPr="00B22F48">
        <w:rPr>
          <w:rFonts w:ascii="Verdana" w:eastAsia="Verdana" w:hAnsi="Verdana" w:cs="Verdana"/>
          <w:sz w:val="20"/>
          <w:szCs w:val="20"/>
        </w:rPr>
        <w:t>por exemplo pimentas de diferentes cultivares</w:t>
      </w:r>
      <w:r w:rsidR="008F22D5">
        <w:rPr>
          <w:rFonts w:ascii="Verdana" w:eastAsia="Verdana" w:hAnsi="Verdana" w:cs="Verdana"/>
          <w:sz w:val="20"/>
          <w:szCs w:val="20"/>
        </w:rPr>
        <w:t xml:space="preserve"> e milho-verde consorciado com plantas de cobertura para rotação</w:t>
      </w:r>
      <w:r>
        <w:rPr>
          <w:rFonts w:ascii="Verdana" w:eastAsia="Verdana" w:hAnsi="Verdana" w:cs="Verdana"/>
          <w:sz w:val="20"/>
          <w:szCs w:val="20"/>
        </w:rPr>
        <w:t xml:space="preserve">, </w:t>
      </w:r>
      <w:r w:rsidRPr="002E6665">
        <w:rPr>
          <w:rFonts w:ascii="Verdana" w:eastAsia="Verdana" w:hAnsi="Verdana" w:cs="Verdana"/>
          <w:sz w:val="20"/>
          <w:szCs w:val="20"/>
        </w:rPr>
        <w:t>entre outras</w:t>
      </w:r>
      <w:r>
        <w:rPr>
          <w:rFonts w:ascii="Verdana" w:eastAsia="Verdana" w:hAnsi="Verdana" w:cs="Verdana"/>
          <w:sz w:val="20"/>
          <w:szCs w:val="20"/>
        </w:rPr>
        <w:t>, a serem pactuadas a partir de demandas das comunidades</w:t>
      </w:r>
      <w:r w:rsidRPr="002E6665">
        <w:rPr>
          <w:rFonts w:ascii="Verdana" w:eastAsia="Verdana" w:hAnsi="Verdana" w:cs="Verdana"/>
          <w:sz w:val="20"/>
          <w:szCs w:val="20"/>
        </w:rPr>
        <w:t>.</w:t>
      </w:r>
    </w:p>
    <w:p w14:paraId="7DDD76E1" w14:textId="1149BA01" w:rsidR="00BC426E" w:rsidRDefault="00BC426E" w:rsidP="001C2732">
      <w:pPr>
        <w:pStyle w:val="PargrafodaLista"/>
        <w:ind w:left="0" w:firstLine="720"/>
        <w:jc w:val="both"/>
        <w:rPr>
          <w:rFonts w:ascii="Verdana" w:eastAsia="Verdana" w:hAnsi="Verdana" w:cs="Verdana"/>
          <w:sz w:val="20"/>
          <w:szCs w:val="20"/>
        </w:rPr>
      </w:pPr>
    </w:p>
    <w:p w14:paraId="4E77CE44" w14:textId="648B5F91" w:rsidR="00BC426E" w:rsidRDefault="00BC426E" w:rsidP="00BC426E">
      <w:pPr>
        <w:pStyle w:val="PargrafodaLista"/>
        <w:ind w:left="0"/>
        <w:rPr>
          <w:rFonts w:ascii="Verdana" w:hAnsi="Verdana"/>
        </w:rPr>
      </w:pPr>
      <w:r w:rsidRPr="004456C0">
        <w:rPr>
          <w:rFonts w:ascii="Verdana" w:hAnsi="Verdana"/>
          <w:b/>
          <w:bCs/>
        </w:rPr>
        <w:lastRenderedPageBreak/>
        <w:t>FIGURA 1</w:t>
      </w:r>
      <w:r w:rsidRPr="004456C0">
        <w:rPr>
          <w:rFonts w:ascii="Verdana" w:hAnsi="Verdana"/>
        </w:rPr>
        <w:t xml:space="preserve"> – Agroecossistema de Produção Integrada e Sustentável para Furnas do Dionísio</w:t>
      </w:r>
      <w:r w:rsidR="00FF1BA9">
        <w:rPr>
          <w:rFonts w:ascii="Verdana" w:hAnsi="Verdana"/>
        </w:rPr>
        <w:t xml:space="preserve"> (concepção hipotética que será adaptada</w:t>
      </w:r>
      <w:r>
        <w:rPr>
          <w:rFonts w:ascii="Verdana" w:hAnsi="Verdana"/>
        </w:rPr>
        <w:t xml:space="preserve"> </w:t>
      </w:r>
      <w:r w:rsidR="00FF1BA9">
        <w:rPr>
          <w:rFonts w:ascii="Verdana" w:hAnsi="Verdana"/>
        </w:rPr>
        <w:t>às condições locais).</w:t>
      </w:r>
    </w:p>
    <w:p w14:paraId="59987180" w14:textId="7B779875" w:rsidR="00BC426E" w:rsidRDefault="00BC426E" w:rsidP="00FF1BA9">
      <w:pPr>
        <w:pStyle w:val="PargrafodaLista"/>
        <w:ind w:left="0"/>
        <w:rPr>
          <w:rFonts w:ascii="Verdana" w:eastAsia="Verdana" w:hAnsi="Verdana" w:cs="Verdana"/>
          <w:sz w:val="20"/>
          <w:szCs w:val="20"/>
        </w:rPr>
      </w:pPr>
      <w:r w:rsidRPr="00034CDA">
        <w:rPr>
          <w:rFonts w:ascii="Verdana" w:eastAsia="Verdana" w:hAnsi="Verdana" w:cs="Verdana"/>
          <w:noProof/>
          <w:sz w:val="20"/>
          <w:szCs w:val="20"/>
        </w:rPr>
        <w:drawing>
          <wp:anchor distT="0" distB="0" distL="114300" distR="114300" simplePos="0" relativeHeight="251659264" behindDoc="1" locked="0" layoutInCell="1" allowOverlap="1" wp14:anchorId="2AA33109" wp14:editId="519CE8A8">
            <wp:simplePos x="0" y="0"/>
            <wp:positionH relativeFrom="column">
              <wp:posOffset>136260</wp:posOffset>
            </wp:positionH>
            <wp:positionV relativeFrom="paragraph">
              <wp:posOffset>184785</wp:posOffset>
            </wp:positionV>
            <wp:extent cx="5336551" cy="7834630"/>
            <wp:effectExtent l="0" t="0" r="0" b="0"/>
            <wp:wrapNone/>
            <wp:docPr id="1347536750" name="Imagem 1347536750" descr="G:\Screenshot 2024-03-12 at 16-57-00 Modelo - Croqui atualizado-1.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creenshot 2024-03-12 at 16-57-00 Modelo - Croqui atualizado-1.pdf.png"/>
                    <pic:cNvPicPr>
                      <a:picLocks noChangeAspect="1" noChangeArrowheads="1"/>
                    </pic:cNvPicPr>
                  </pic:nvPicPr>
                  <pic:blipFill rotWithShape="1">
                    <a:blip r:embed="rId8">
                      <a:extLst>
                        <a:ext uri="{28A0092B-C50C-407E-A947-70E740481C1C}">
                          <a14:useLocalDpi xmlns:a14="http://schemas.microsoft.com/office/drawing/2010/main" val="0"/>
                        </a:ext>
                      </a:extLst>
                    </a:blip>
                    <a:srcRect l="5555"/>
                    <a:stretch/>
                  </pic:blipFill>
                  <pic:spPr bwMode="auto">
                    <a:xfrm>
                      <a:off x="0" y="0"/>
                      <a:ext cx="5336551" cy="78346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4847235A" w14:textId="77777777" w:rsidR="00BC426E" w:rsidRDefault="00BC426E" w:rsidP="00BC426E">
      <w:pPr>
        <w:pStyle w:val="PargrafodaLista"/>
        <w:ind w:left="0"/>
        <w:jc w:val="both"/>
        <w:rPr>
          <w:rFonts w:ascii="Verdana" w:eastAsia="Verdana" w:hAnsi="Verdana" w:cs="Verdana"/>
          <w:sz w:val="20"/>
          <w:szCs w:val="20"/>
        </w:rPr>
      </w:pPr>
    </w:p>
    <w:p w14:paraId="6C240417" w14:textId="77777777" w:rsidR="00BC426E" w:rsidRDefault="00BC426E" w:rsidP="00BC426E">
      <w:pPr>
        <w:pStyle w:val="PargrafodaLista"/>
        <w:ind w:left="0"/>
        <w:jc w:val="both"/>
        <w:rPr>
          <w:rFonts w:ascii="Verdana" w:eastAsia="Verdana" w:hAnsi="Verdana" w:cs="Verdana"/>
          <w:sz w:val="20"/>
          <w:szCs w:val="20"/>
        </w:rPr>
      </w:pPr>
    </w:p>
    <w:p w14:paraId="3CBDE2BD" w14:textId="77777777" w:rsidR="00BC426E" w:rsidRDefault="00BC426E" w:rsidP="00BC426E">
      <w:pPr>
        <w:pStyle w:val="PargrafodaLista"/>
        <w:ind w:left="0"/>
        <w:jc w:val="both"/>
        <w:rPr>
          <w:rFonts w:ascii="Verdana" w:eastAsia="Verdana" w:hAnsi="Verdana" w:cs="Verdana"/>
          <w:sz w:val="20"/>
          <w:szCs w:val="20"/>
        </w:rPr>
      </w:pPr>
    </w:p>
    <w:p w14:paraId="5BB03437" w14:textId="77777777" w:rsidR="00BC426E" w:rsidRDefault="00BC426E" w:rsidP="00BC426E">
      <w:pPr>
        <w:pStyle w:val="PargrafodaLista"/>
        <w:ind w:left="0"/>
        <w:jc w:val="both"/>
        <w:rPr>
          <w:rFonts w:ascii="Verdana" w:eastAsia="Verdana" w:hAnsi="Verdana" w:cs="Verdana"/>
          <w:sz w:val="20"/>
          <w:szCs w:val="20"/>
        </w:rPr>
      </w:pPr>
    </w:p>
    <w:p w14:paraId="11D00DBB" w14:textId="77777777" w:rsidR="00BC426E" w:rsidRDefault="00BC426E" w:rsidP="00BC426E">
      <w:pPr>
        <w:ind w:firstLine="709"/>
        <w:jc w:val="both"/>
        <w:rPr>
          <w:rFonts w:ascii="Verdana" w:eastAsia="Verdana" w:hAnsi="Verdana" w:cs="Verdana"/>
          <w:sz w:val="20"/>
          <w:szCs w:val="20"/>
        </w:rPr>
      </w:pPr>
    </w:p>
    <w:p w14:paraId="75AB7A0D" w14:textId="77777777" w:rsidR="00BC426E" w:rsidRDefault="00BC426E" w:rsidP="00BC426E">
      <w:pPr>
        <w:ind w:firstLine="709"/>
        <w:jc w:val="both"/>
        <w:rPr>
          <w:rFonts w:ascii="Verdana" w:eastAsia="Verdana" w:hAnsi="Verdana" w:cs="Verdana"/>
          <w:sz w:val="20"/>
          <w:szCs w:val="20"/>
        </w:rPr>
      </w:pPr>
    </w:p>
    <w:p w14:paraId="4E762AA0" w14:textId="77777777" w:rsidR="00BC426E" w:rsidRDefault="00BC426E" w:rsidP="00BC426E">
      <w:pPr>
        <w:ind w:firstLine="709"/>
        <w:jc w:val="both"/>
        <w:rPr>
          <w:rFonts w:ascii="Verdana" w:eastAsia="Verdana" w:hAnsi="Verdana" w:cs="Verdana"/>
          <w:sz w:val="20"/>
          <w:szCs w:val="20"/>
        </w:rPr>
      </w:pPr>
    </w:p>
    <w:p w14:paraId="264E172A" w14:textId="77777777" w:rsidR="00BC426E" w:rsidRDefault="00BC426E" w:rsidP="00BC426E">
      <w:pPr>
        <w:ind w:firstLine="709"/>
        <w:jc w:val="both"/>
        <w:rPr>
          <w:rFonts w:ascii="Verdana" w:eastAsia="Verdana" w:hAnsi="Verdana" w:cs="Verdana"/>
          <w:sz w:val="20"/>
          <w:szCs w:val="20"/>
        </w:rPr>
      </w:pPr>
    </w:p>
    <w:p w14:paraId="1CDB7456" w14:textId="77777777" w:rsidR="00BC426E" w:rsidRDefault="00BC426E" w:rsidP="00BC426E">
      <w:pPr>
        <w:ind w:firstLine="709"/>
        <w:jc w:val="both"/>
        <w:rPr>
          <w:rFonts w:ascii="Verdana" w:eastAsia="Verdana" w:hAnsi="Verdana" w:cs="Verdana"/>
          <w:sz w:val="20"/>
          <w:szCs w:val="20"/>
        </w:rPr>
      </w:pPr>
    </w:p>
    <w:p w14:paraId="2A0AC50F" w14:textId="77777777" w:rsidR="00BC426E" w:rsidRDefault="00BC426E" w:rsidP="00BC426E">
      <w:pPr>
        <w:ind w:firstLine="709"/>
        <w:jc w:val="both"/>
        <w:rPr>
          <w:rFonts w:ascii="Verdana" w:eastAsia="Verdana" w:hAnsi="Verdana" w:cs="Verdana"/>
          <w:sz w:val="20"/>
          <w:szCs w:val="20"/>
        </w:rPr>
      </w:pPr>
    </w:p>
    <w:p w14:paraId="7A36A4AA" w14:textId="77777777" w:rsidR="00BC426E" w:rsidRDefault="00BC426E" w:rsidP="00BC426E">
      <w:pPr>
        <w:ind w:firstLine="709"/>
        <w:jc w:val="both"/>
        <w:rPr>
          <w:rFonts w:ascii="Verdana" w:eastAsia="Verdana" w:hAnsi="Verdana" w:cs="Verdana"/>
          <w:sz w:val="20"/>
          <w:szCs w:val="20"/>
        </w:rPr>
      </w:pPr>
    </w:p>
    <w:p w14:paraId="1D581442" w14:textId="77777777" w:rsidR="00BC426E" w:rsidRDefault="00BC426E" w:rsidP="00BC426E">
      <w:pPr>
        <w:ind w:firstLine="709"/>
        <w:jc w:val="both"/>
        <w:rPr>
          <w:rFonts w:ascii="Verdana" w:eastAsia="Verdana" w:hAnsi="Verdana" w:cs="Verdana"/>
          <w:sz w:val="20"/>
          <w:szCs w:val="20"/>
        </w:rPr>
      </w:pPr>
    </w:p>
    <w:p w14:paraId="570DDD40" w14:textId="77777777" w:rsidR="00BC426E" w:rsidRDefault="00BC426E" w:rsidP="00BC426E">
      <w:pPr>
        <w:ind w:firstLine="709"/>
        <w:jc w:val="both"/>
        <w:rPr>
          <w:rFonts w:ascii="Verdana" w:eastAsia="Verdana" w:hAnsi="Verdana" w:cs="Verdana"/>
          <w:sz w:val="20"/>
          <w:szCs w:val="20"/>
        </w:rPr>
      </w:pPr>
    </w:p>
    <w:p w14:paraId="49EDBFB5" w14:textId="77777777" w:rsidR="00BC426E" w:rsidRDefault="00BC426E" w:rsidP="00BC426E">
      <w:pPr>
        <w:ind w:firstLine="709"/>
        <w:jc w:val="both"/>
        <w:rPr>
          <w:rFonts w:ascii="Verdana" w:eastAsia="Verdana" w:hAnsi="Verdana" w:cs="Verdana"/>
          <w:sz w:val="20"/>
          <w:szCs w:val="20"/>
        </w:rPr>
      </w:pPr>
    </w:p>
    <w:p w14:paraId="40E06C54" w14:textId="77777777" w:rsidR="00BC426E" w:rsidRDefault="00BC426E" w:rsidP="00BC426E">
      <w:pPr>
        <w:ind w:firstLine="709"/>
        <w:jc w:val="both"/>
        <w:rPr>
          <w:rFonts w:ascii="Verdana" w:eastAsia="Verdana" w:hAnsi="Verdana" w:cs="Verdana"/>
          <w:sz w:val="20"/>
          <w:szCs w:val="20"/>
        </w:rPr>
      </w:pPr>
    </w:p>
    <w:p w14:paraId="7CA8A9BB" w14:textId="77777777" w:rsidR="00BC426E" w:rsidRDefault="00BC426E" w:rsidP="00BC426E">
      <w:pPr>
        <w:ind w:firstLine="709"/>
        <w:jc w:val="both"/>
        <w:rPr>
          <w:rFonts w:ascii="Verdana" w:eastAsia="Verdana" w:hAnsi="Verdana" w:cs="Verdana"/>
          <w:sz w:val="20"/>
          <w:szCs w:val="20"/>
        </w:rPr>
      </w:pPr>
    </w:p>
    <w:p w14:paraId="6D845541" w14:textId="77777777" w:rsidR="00BC426E" w:rsidRDefault="00BC426E" w:rsidP="00BC426E">
      <w:pPr>
        <w:ind w:firstLine="709"/>
        <w:jc w:val="both"/>
        <w:rPr>
          <w:rFonts w:ascii="Verdana" w:eastAsia="Verdana" w:hAnsi="Verdana" w:cs="Verdana"/>
          <w:sz w:val="20"/>
          <w:szCs w:val="20"/>
        </w:rPr>
      </w:pPr>
    </w:p>
    <w:p w14:paraId="08C7953A" w14:textId="77777777" w:rsidR="00BC426E" w:rsidRDefault="00BC426E" w:rsidP="00BC426E">
      <w:pPr>
        <w:ind w:firstLine="709"/>
        <w:jc w:val="both"/>
        <w:rPr>
          <w:rFonts w:ascii="Verdana" w:eastAsia="Verdana" w:hAnsi="Verdana" w:cs="Verdana"/>
          <w:sz w:val="20"/>
          <w:szCs w:val="20"/>
        </w:rPr>
      </w:pPr>
    </w:p>
    <w:p w14:paraId="6BB49A39" w14:textId="77777777" w:rsidR="00BC426E" w:rsidRDefault="00BC426E" w:rsidP="00BC426E">
      <w:pPr>
        <w:ind w:firstLine="709"/>
        <w:jc w:val="both"/>
        <w:rPr>
          <w:rFonts w:ascii="Verdana" w:eastAsia="Verdana" w:hAnsi="Verdana" w:cs="Verdana"/>
          <w:sz w:val="20"/>
          <w:szCs w:val="20"/>
        </w:rPr>
      </w:pPr>
    </w:p>
    <w:p w14:paraId="0A8D79D7" w14:textId="77777777" w:rsidR="00BC426E" w:rsidRDefault="00BC426E" w:rsidP="00BC426E">
      <w:pPr>
        <w:ind w:firstLine="709"/>
        <w:jc w:val="both"/>
        <w:rPr>
          <w:rFonts w:ascii="Verdana" w:eastAsia="Verdana" w:hAnsi="Verdana" w:cs="Verdana"/>
          <w:sz w:val="20"/>
          <w:szCs w:val="20"/>
        </w:rPr>
      </w:pPr>
    </w:p>
    <w:p w14:paraId="7087EDC4" w14:textId="77777777" w:rsidR="00BC426E" w:rsidRDefault="00BC426E" w:rsidP="00BC426E">
      <w:pPr>
        <w:ind w:firstLine="709"/>
        <w:jc w:val="both"/>
        <w:rPr>
          <w:rFonts w:ascii="Verdana" w:eastAsia="Verdana" w:hAnsi="Verdana" w:cs="Verdana"/>
          <w:sz w:val="20"/>
          <w:szCs w:val="20"/>
        </w:rPr>
      </w:pPr>
    </w:p>
    <w:p w14:paraId="29B96F0B" w14:textId="77777777" w:rsidR="00BC426E" w:rsidRDefault="00BC426E" w:rsidP="00BC426E">
      <w:pPr>
        <w:ind w:firstLine="709"/>
        <w:jc w:val="both"/>
        <w:rPr>
          <w:rFonts w:ascii="Verdana" w:eastAsia="Verdana" w:hAnsi="Verdana" w:cs="Verdana"/>
          <w:sz w:val="20"/>
          <w:szCs w:val="20"/>
        </w:rPr>
      </w:pPr>
    </w:p>
    <w:p w14:paraId="3620C115" w14:textId="77777777" w:rsidR="00FF1BA9" w:rsidRDefault="00FF1BA9" w:rsidP="00BC426E">
      <w:pPr>
        <w:ind w:firstLine="709"/>
        <w:jc w:val="both"/>
        <w:rPr>
          <w:rFonts w:ascii="Verdana" w:eastAsia="Verdana" w:hAnsi="Verdana" w:cs="Verdana"/>
          <w:sz w:val="20"/>
          <w:szCs w:val="20"/>
        </w:rPr>
      </w:pPr>
    </w:p>
    <w:p w14:paraId="219C10C8" w14:textId="77777777" w:rsidR="00FF1BA9" w:rsidRDefault="00FF1BA9" w:rsidP="00BC426E">
      <w:pPr>
        <w:ind w:firstLine="709"/>
        <w:jc w:val="both"/>
        <w:rPr>
          <w:rFonts w:ascii="Verdana" w:eastAsia="Verdana" w:hAnsi="Verdana" w:cs="Verdana"/>
          <w:sz w:val="20"/>
          <w:szCs w:val="20"/>
        </w:rPr>
      </w:pPr>
    </w:p>
    <w:p w14:paraId="7B3C8D70" w14:textId="77777777" w:rsidR="00FF1BA9" w:rsidRDefault="00FF1BA9" w:rsidP="00BC426E">
      <w:pPr>
        <w:ind w:firstLine="709"/>
        <w:jc w:val="both"/>
        <w:rPr>
          <w:rFonts w:ascii="Verdana" w:eastAsia="Verdana" w:hAnsi="Verdana" w:cs="Verdana"/>
          <w:sz w:val="20"/>
          <w:szCs w:val="20"/>
        </w:rPr>
      </w:pPr>
    </w:p>
    <w:p w14:paraId="5D0AF826" w14:textId="77777777" w:rsidR="00FF1BA9" w:rsidRDefault="00FF1BA9" w:rsidP="00BC426E">
      <w:pPr>
        <w:ind w:firstLine="709"/>
        <w:jc w:val="both"/>
        <w:rPr>
          <w:rFonts w:ascii="Verdana" w:eastAsia="Verdana" w:hAnsi="Verdana" w:cs="Verdana"/>
          <w:sz w:val="20"/>
          <w:szCs w:val="20"/>
        </w:rPr>
      </w:pPr>
    </w:p>
    <w:p w14:paraId="49E5AFC5" w14:textId="77777777" w:rsidR="00BC426E" w:rsidRDefault="00BC426E" w:rsidP="00BC426E">
      <w:pPr>
        <w:ind w:firstLine="709"/>
        <w:jc w:val="both"/>
        <w:rPr>
          <w:rFonts w:ascii="Verdana" w:eastAsia="Verdana" w:hAnsi="Verdana" w:cs="Verdana"/>
          <w:sz w:val="20"/>
          <w:szCs w:val="20"/>
        </w:rPr>
      </w:pPr>
    </w:p>
    <w:p w14:paraId="0B94E9F1" w14:textId="77777777" w:rsidR="00BC426E" w:rsidRDefault="00BC426E" w:rsidP="00BC426E">
      <w:pPr>
        <w:ind w:firstLine="709"/>
        <w:jc w:val="both"/>
        <w:rPr>
          <w:rFonts w:ascii="Verdana" w:eastAsia="Verdana" w:hAnsi="Verdana" w:cs="Verdana"/>
          <w:sz w:val="20"/>
          <w:szCs w:val="20"/>
        </w:rPr>
      </w:pPr>
    </w:p>
    <w:p w14:paraId="6ADF8011" w14:textId="77777777" w:rsidR="00BC426E" w:rsidRDefault="00BC426E" w:rsidP="00BC426E">
      <w:pPr>
        <w:ind w:firstLine="709"/>
        <w:jc w:val="both"/>
        <w:rPr>
          <w:rFonts w:ascii="Verdana" w:eastAsia="Verdana" w:hAnsi="Verdana" w:cs="Verdana"/>
          <w:sz w:val="20"/>
          <w:szCs w:val="20"/>
        </w:rPr>
      </w:pPr>
    </w:p>
    <w:p w14:paraId="1B40EAE3" w14:textId="77777777" w:rsidR="00BC426E" w:rsidRDefault="00BC426E" w:rsidP="00BC426E">
      <w:pPr>
        <w:ind w:firstLine="709"/>
        <w:jc w:val="both"/>
        <w:rPr>
          <w:rFonts w:ascii="Verdana" w:eastAsia="Verdana" w:hAnsi="Verdana" w:cs="Verdana"/>
          <w:sz w:val="20"/>
          <w:szCs w:val="20"/>
        </w:rPr>
      </w:pPr>
    </w:p>
    <w:p w14:paraId="247FD0B9" w14:textId="77777777" w:rsidR="00BC426E" w:rsidRDefault="00BC426E" w:rsidP="00BC426E">
      <w:pPr>
        <w:ind w:firstLine="709"/>
        <w:jc w:val="both"/>
        <w:rPr>
          <w:rFonts w:ascii="Verdana" w:eastAsia="Verdana" w:hAnsi="Verdana" w:cs="Verdana"/>
          <w:sz w:val="20"/>
          <w:szCs w:val="20"/>
        </w:rPr>
      </w:pPr>
    </w:p>
    <w:p w14:paraId="5676FCE8" w14:textId="77777777" w:rsidR="00BC426E" w:rsidRDefault="00BC426E" w:rsidP="00BC426E">
      <w:pPr>
        <w:ind w:firstLine="709"/>
        <w:jc w:val="both"/>
        <w:rPr>
          <w:rFonts w:ascii="Verdana" w:eastAsia="Verdana" w:hAnsi="Verdana" w:cs="Verdana"/>
          <w:sz w:val="20"/>
          <w:szCs w:val="20"/>
        </w:rPr>
      </w:pPr>
    </w:p>
    <w:p w14:paraId="2DD136DC" w14:textId="77777777" w:rsidR="00BC426E" w:rsidRDefault="00BC426E" w:rsidP="00BC426E">
      <w:pPr>
        <w:ind w:firstLine="709"/>
        <w:jc w:val="both"/>
        <w:rPr>
          <w:rFonts w:ascii="Verdana" w:eastAsia="Verdana" w:hAnsi="Verdana" w:cs="Verdana"/>
          <w:sz w:val="20"/>
          <w:szCs w:val="20"/>
        </w:rPr>
      </w:pPr>
    </w:p>
    <w:p w14:paraId="4E3262F3" w14:textId="77777777" w:rsidR="00BC426E" w:rsidRDefault="00BC426E" w:rsidP="00BC426E">
      <w:pPr>
        <w:ind w:firstLine="709"/>
        <w:jc w:val="both"/>
        <w:rPr>
          <w:rFonts w:ascii="Verdana" w:eastAsia="Verdana" w:hAnsi="Verdana" w:cs="Verdana"/>
          <w:sz w:val="20"/>
          <w:szCs w:val="20"/>
        </w:rPr>
      </w:pPr>
    </w:p>
    <w:p w14:paraId="7E0AD39F" w14:textId="77777777" w:rsidR="00BC426E" w:rsidRDefault="00BC426E" w:rsidP="00BC426E">
      <w:pPr>
        <w:ind w:firstLine="709"/>
        <w:jc w:val="both"/>
        <w:rPr>
          <w:rFonts w:ascii="Verdana" w:eastAsia="Verdana" w:hAnsi="Verdana" w:cs="Verdana"/>
          <w:sz w:val="20"/>
          <w:szCs w:val="20"/>
        </w:rPr>
      </w:pPr>
    </w:p>
    <w:p w14:paraId="006588AE" w14:textId="77777777" w:rsidR="00BC426E" w:rsidRDefault="00BC426E" w:rsidP="00BC426E">
      <w:pPr>
        <w:ind w:firstLine="709"/>
        <w:jc w:val="both"/>
        <w:rPr>
          <w:rFonts w:ascii="Verdana" w:eastAsia="Verdana" w:hAnsi="Verdana" w:cs="Verdana"/>
          <w:sz w:val="20"/>
          <w:szCs w:val="20"/>
        </w:rPr>
      </w:pPr>
    </w:p>
    <w:p w14:paraId="52392FE2" w14:textId="77777777" w:rsidR="00BC426E" w:rsidRDefault="00BC426E" w:rsidP="00BC426E">
      <w:pPr>
        <w:ind w:firstLine="709"/>
        <w:jc w:val="both"/>
        <w:rPr>
          <w:rFonts w:ascii="Verdana" w:eastAsia="Verdana" w:hAnsi="Verdana" w:cs="Verdana"/>
          <w:sz w:val="20"/>
          <w:szCs w:val="20"/>
        </w:rPr>
      </w:pPr>
    </w:p>
    <w:p w14:paraId="76EEE58A" w14:textId="77777777" w:rsidR="00BC426E" w:rsidRDefault="00BC426E" w:rsidP="00BC426E">
      <w:pPr>
        <w:ind w:firstLine="709"/>
        <w:jc w:val="both"/>
        <w:rPr>
          <w:rFonts w:ascii="Verdana" w:eastAsia="Verdana" w:hAnsi="Verdana" w:cs="Verdana"/>
          <w:sz w:val="20"/>
          <w:szCs w:val="20"/>
        </w:rPr>
      </w:pPr>
    </w:p>
    <w:p w14:paraId="45E8D1B3" w14:textId="77777777" w:rsidR="00BC426E" w:rsidRDefault="00BC426E" w:rsidP="00BC426E">
      <w:pPr>
        <w:ind w:firstLine="709"/>
        <w:jc w:val="both"/>
        <w:rPr>
          <w:rFonts w:ascii="Verdana" w:eastAsia="Verdana" w:hAnsi="Verdana" w:cs="Verdana"/>
          <w:sz w:val="20"/>
          <w:szCs w:val="20"/>
        </w:rPr>
      </w:pPr>
    </w:p>
    <w:p w14:paraId="0FC18F88" w14:textId="77777777" w:rsidR="00BC426E" w:rsidRDefault="00BC426E" w:rsidP="00BC426E">
      <w:pPr>
        <w:ind w:firstLine="709"/>
        <w:jc w:val="both"/>
        <w:rPr>
          <w:rFonts w:ascii="Verdana" w:eastAsia="Verdana" w:hAnsi="Verdana" w:cs="Verdana"/>
          <w:sz w:val="20"/>
          <w:szCs w:val="20"/>
        </w:rPr>
      </w:pPr>
    </w:p>
    <w:p w14:paraId="0FABFD2C" w14:textId="77777777" w:rsidR="00BC426E" w:rsidRDefault="00BC426E" w:rsidP="00BC426E">
      <w:pPr>
        <w:ind w:firstLine="709"/>
        <w:jc w:val="both"/>
        <w:rPr>
          <w:rFonts w:ascii="Verdana" w:eastAsia="Verdana" w:hAnsi="Verdana" w:cs="Verdana"/>
          <w:sz w:val="20"/>
          <w:szCs w:val="20"/>
        </w:rPr>
      </w:pPr>
    </w:p>
    <w:p w14:paraId="541C2D44" w14:textId="77777777" w:rsidR="00BC426E" w:rsidRDefault="00BC426E" w:rsidP="00BC426E">
      <w:pPr>
        <w:ind w:firstLine="709"/>
        <w:jc w:val="both"/>
        <w:rPr>
          <w:rFonts w:ascii="Verdana" w:eastAsia="Verdana" w:hAnsi="Verdana" w:cs="Verdana"/>
          <w:sz w:val="20"/>
          <w:szCs w:val="20"/>
        </w:rPr>
      </w:pPr>
    </w:p>
    <w:p w14:paraId="580170F4" w14:textId="77777777" w:rsidR="00BC426E" w:rsidRDefault="00BC426E" w:rsidP="00BC426E">
      <w:pPr>
        <w:ind w:firstLine="709"/>
        <w:jc w:val="both"/>
        <w:rPr>
          <w:rFonts w:ascii="Verdana" w:eastAsia="Verdana" w:hAnsi="Verdana" w:cs="Verdana"/>
          <w:sz w:val="20"/>
          <w:szCs w:val="20"/>
        </w:rPr>
      </w:pPr>
    </w:p>
    <w:p w14:paraId="4A572605" w14:textId="77777777" w:rsidR="00BC426E" w:rsidRDefault="00BC426E" w:rsidP="00BC426E">
      <w:pPr>
        <w:ind w:firstLine="709"/>
        <w:jc w:val="both"/>
        <w:rPr>
          <w:rFonts w:ascii="Verdana" w:eastAsia="Verdana" w:hAnsi="Verdana" w:cs="Verdana"/>
          <w:sz w:val="20"/>
          <w:szCs w:val="20"/>
        </w:rPr>
      </w:pPr>
    </w:p>
    <w:p w14:paraId="0C5A5E71" w14:textId="77777777" w:rsidR="00BC426E" w:rsidRDefault="00BC426E" w:rsidP="00BC426E">
      <w:pPr>
        <w:ind w:firstLine="709"/>
        <w:jc w:val="both"/>
        <w:rPr>
          <w:rFonts w:ascii="Verdana" w:eastAsia="Verdana" w:hAnsi="Verdana" w:cs="Verdana"/>
          <w:sz w:val="20"/>
          <w:szCs w:val="20"/>
        </w:rPr>
      </w:pPr>
    </w:p>
    <w:p w14:paraId="01E5D99D" w14:textId="77777777" w:rsidR="00BC426E" w:rsidRDefault="00BC426E" w:rsidP="00BC426E">
      <w:pPr>
        <w:ind w:firstLine="709"/>
        <w:jc w:val="both"/>
        <w:rPr>
          <w:rFonts w:ascii="Verdana" w:eastAsia="Verdana" w:hAnsi="Verdana" w:cs="Verdana"/>
          <w:sz w:val="20"/>
          <w:szCs w:val="20"/>
        </w:rPr>
      </w:pPr>
    </w:p>
    <w:p w14:paraId="69DA173A" w14:textId="77777777" w:rsidR="00BC426E" w:rsidRDefault="00BC426E" w:rsidP="00BC426E">
      <w:pPr>
        <w:ind w:firstLine="709"/>
        <w:jc w:val="both"/>
        <w:rPr>
          <w:rFonts w:ascii="Verdana" w:eastAsia="Verdana" w:hAnsi="Verdana" w:cs="Verdana"/>
          <w:sz w:val="20"/>
          <w:szCs w:val="20"/>
        </w:rPr>
      </w:pPr>
    </w:p>
    <w:p w14:paraId="6EB9F8F1" w14:textId="77777777" w:rsidR="00BC426E" w:rsidRDefault="00BC426E" w:rsidP="00BC426E">
      <w:pPr>
        <w:ind w:firstLine="709"/>
        <w:jc w:val="both"/>
        <w:rPr>
          <w:rFonts w:ascii="Verdana" w:eastAsia="Verdana" w:hAnsi="Verdana" w:cs="Verdana"/>
          <w:sz w:val="20"/>
          <w:szCs w:val="20"/>
        </w:rPr>
      </w:pPr>
    </w:p>
    <w:p w14:paraId="6F902378" w14:textId="77777777" w:rsidR="00BC426E" w:rsidRDefault="00BC426E" w:rsidP="00BC426E">
      <w:pPr>
        <w:ind w:firstLine="709"/>
        <w:jc w:val="both"/>
        <w:rPr>
          <w:rFonts w:ascii="Verdana" w:eastAsia="Verdana" w:hAnsi="Verdana" w:cs="Verdana"/>
          <w:sz w:val="20"/>
          <w:szCs w:val="20"/>
        </w:rPr>
      </w:pPr>
    </w:p>
    <w:p w14:paraId="07AD9E6B" w14:textId="77777777" w:rsidR="00BC426E" w:rsidRDefault="00BC426E" w:rsidP="00BC426E">
      <w:pPr>
        <w:jc w:val="both"/>
        <w:rPr>
          <w:rFonts w:ascii="Verdana" w:eastAsia="Verdana" w:hAnsi="Verdana" w:cs="Verdana"/>
          <w:sz w:val="20"/>
          <w:szCs w:val="20"/>
        </w:rPr>
      </w:pPr>
    </w:p>
    <w:p w14:paraId="4B97E90B" w14:textId="77777777" w:rsidR="00457572" w:rsidRDefault="009B518F" w:rsidP="00457572">
      <w:pPr>
        <w:pStyle w:val="PargrafodaLista"/>
        <w:ind w:left="0" w:firstLine="720"/>
        <w:jc w:val="both"/>
        <w:rPr>
          <w:rFonts w:ascii="Verdana" w:eastAsia="Verdana" w:hAnsi="Verdana" w:cs="Verdana"/>
          <w:sz w:val="20"/>
          <w:szCs w:val="20"/>
        </w:rPr>
      </w:pPr>
      <w:r>
        <w:rPr>
          <w:rFonts w:ascii="Verdana" w:eastAsia="Verdana" w:hAnsi="Verdana" w:cs="Verdana"/>
          <w:sz w:val="20"/>
          <w:szCs w:val="20"/>
        </w:rPr>
        <w:lastRenderedPageBreak/>
        <w:t xml:space="preserve">Para fruticultura está contemplada uma Unidade com pomar composto por lima ácida Tahiti, banana e goiaba, atualmente cultivadas para fins de comercialização. No entanto, atendendo a demandas captadas em reunião prévia na comunidade, será introduzida a banana da terra (para fritar ou cozinhar), figo (para produção de figo em calda), maracujá-azedo e mamão formosa. </w:t>
      </w:r>
    </w:p>
    <w:p w14:paraId="1185E13D" w14:textId="492FD8AB" w:rsidR="00FB72CD" w:rsidRDefault="009B518F" w:rsidP="00457572">
      <w:pPr>
        <w:pStyle w:val="PargrafodaLista"/>
        <w:ind w:left="0" w:firstLine="720"/>
        <w:jc w:val="both"/>
        <w:rPr>
          <w:rFonts w:ascii="Verdana" w:eastAsia="Verdana" w:hAnsi="Verdana" w:cs="Verdana"/>
          <w:sz w:val="20"/>
          <w:szCs w:val="20"/>
        </w:rPr>
      </w:pPr>
      <w:r>
        <w:rPr>
          <w:rFonts w:ascii="Verdana" w:eastAsia="Verdana" w:hAnsi="Verdana" w:cs="Verdana"/>
          <w:sz w:val="20"/>
          <w:szCs w:val="20"/>
        </w:rPr>
        <w:t>Pretende-se implantar outras espécies a serem demandadas pela comunidade, a partir da evolução das atividades participativas a serem realizadas. O pomar será composto por espécies perenes e de ciclo anual e bienal (maracujá-azedo e mamão). As espécies frutíferas, anual e bienal, serão eliminadas das entrelinhas na medida que as espécies perenes forem se desenvolvendo e consequentemente, aumentando o</w:t>
      </w:r>
      <w:r w:rsidRPr="00DE7E1C">
        <w:rPr>
          <w:rFonts w:ascii="Verdana" w:eastAsia="Verdana" w:hAnsi="Verdana" w:cs="Verdana"/>
          <w:sz w:val="20"/>
          <w:szCs w:val="20"/>
        </w:rPr>
        <w:t xml:space="preserve"> </w:t>
      </w:r>
      <w:r>
        <w:rPr>
          <w:rFonts w:ascii="Verdana" w:eastAsia="Verdana" w:hAnsi="Verdana" w:cs="Verdana"/>
          <w:sz w:val="20"/>
          <w:szCs w:val="20"/>
        </w:rPr>
        <w:t>volume da copa</w:t>
      </w:r>
      <w:r w:rsidR="00457572">
        <w:rPr>
          <w:rFonts w:ascii="Verdana" w:eastAsia="Verdana" w:hAnsi="Verdana" w:cs="Verdana"/>
          <w:sz w:val="20"/>
          <w:szCs w:val="20"/>
        </w:rPr>
        <w:t xml:space="preserve">. </w:t>
      </w:r>
      <w:r w:rsidR="00FB72CD">
        <w:rPr>
          <w:rFonts w:ascii="Verdana" w:eastAsia="Verdana" w:hAnsi="Verdana" w:cs="Verdana"/>
          <w:sz w:val="20"/>
          <w:szCs w:val="20"/>
        </w:rPr>
        <w:t xml:space="preserve">Nas entrelinhas do pomar serão </w:t>
      </w:r>
      <w:r w:rsidR="00BD04EF">
        <w:rPr>
          <w:rFonts w:ascii="Verdana" w:eastAsia="Verdana" w:hAnsi="Verdana" w:cs="Verdana"/>
          <w:sz w:val="20"/>
          <w:szCs w:val="20"/>
        </w:rPr>
        <w:t xml:space="preserve">semeadas </w:t>
      </w:r>
      <w:r w:rsidR="00FB72CD">
        <w:rPr>
          <w:rFonts w:ascii="Verdana" w:eastAsia="Verdana" w:hAnsi="Verdana" w:cs="Verdana"/>
          <w:sz w:val="20"/>
          <w:szCs w:val="20"/>
        </w:rPr>
        <w:t>plantas de cobertura (</w:t>
      </w:r>
      <w:r w:rsidR="00FB72CD" w:rsidRPr="00363096">
        <w:rPr>
          <w:rFonts w:ascii="Verdana" w:eastAsia="Verdana" w:hAnsi="Verdana" w:cs="Verdana"/>
          <w:i/>
          <w:iCs/>
          <w:sz w:val="20"/>
          <w:szCs w:val="20"/>
        </w:rPr>
        <w:t>Crotal</w:t>
      </w:r>
      <w:r w:rsidR="00363096" w:rsidRPr="00363096">
        <w:rPr>
          <w:rFonts w:ascii="Verdana" w:eastAsia="Verdana" w:hAnsi="Verdana" w:cs="Verdana"/>
          <w:i/>
          <w:iCs/>
          <w:sz w:val="20"/>
          <w:szCs w:val="20"/>
        </w:rPr>
        <w:t>a</w:t>
      </w:r>
      <w:r w:rsidR="00FB72CD" w:rsidRPr="00363096">
        <w:rPr>
          <w:rFonts w:ascii="Verdana" w:eastAsia="Verdana" w:hAnsi="Verdana" w:cs="Verdana"/>
          <w:i/>
          <w:iCs/>
          <w:sz w:val="20"/>
          <w:szCs w:val="20"/>
        </w:rPr>
        <w:t>ria spectabilis</w:t>
      </w:r>
      <w:r w:rsidR="00FB72CD">
        <w:rPr>
          <w:rFonts w:ascii="Verdana" w:eastAsia="Verdana" w:hAnsi="Verdana" w:cs="Verdana"/>
          <w:sz w:val="20"/>
          <w:szCs w:val="20"/>
        </w:rPr>
        <w:t>) e olerícolas,</w:t>
      </w:r>
      <w:r w:rsidR="00BD04EF">
        <w:rPr>
          <w:rFonts w:ascii="Verdana" w:eastAsia="Verdana" w:hAnsi="Verdana" w:cs="Verdana"/>
          <w:sz w:val="20"/>
          <w:szCs w:val="20"/>
        </w:rPr>
        <w:t xml:space="preserve"> sempre que possível,</w:t>
      </w:r>
      <w:r w:rsidR="00FB72CD">
        <w:rPr>
          <w:rFonts w:ascii="Verdana" w:eastAsia="Verdana" w:hAnsi="Verdana" w:cs="Verdana"/>
          <w:sz w:val="20"/>
          <w:szCs w:val="20"/>
        </w:rPr>
        <w:t xml:space="preserve"> para maior proteção e aproveitamento da área.</w:t>
      </w:r>
    </w:p>
    <w:p w14:paraId="49C013B4" w14:textId="77777777" w:rsidR="009E3340" w:rsidRDefault="009E3340" w:rsidP="009E3340">
      <w:pPr>
        <w:pStyle w:val="PargrafodaLista"/>
        <w:ind w:left="0" w:firstLine="567"/>
        <w:jc w:val="both"/>
        <w:rPr>
          <w:rFonts w:ascii="Verdana" w:eastAsia="Verdana" w:hAnsi="Verdana" w:cs="Verdana"/>
          <w:sz w:val="20"/>
          <w:szCs w:val="20"/>
        </w:rPr>
      </w:pPr>
      <w:r>
        <w:rPr>
          <w:rFonts w:ascii="Verdana" w:eastAsia="Verdana" w:hAnsi="Verdana" w:cs="Verdana"/>
          <w:sz w:val="20"/>
          <w:szCs w:val="20"/>
        </w:rPr>
        <w:t>Será apoiada a concepção de “Quintais agroecológicos”, com plantio de mangas e abacates de cultivares variadas nos quintais ao redor das residências. A diversificação de cultivares prevista é para ampliar o período da produção, avaliar a adaptação das diferentes cultivares nas condições locais e polinização (abacate – cultivares dos grupos A e B). Serão selecionadas áreas de 20 agricultoras nas quais serão plantadas 3 mudas de abacateiros e 3 mudas de mangueiras em cada uma destas. As mudas serão adquiridas de viveiristas registrados no MAPA. Para o coveamento, será utilizado trator com broca de 45 cm de diâmetro em perfuradora de solo acoplado ao terceiro ponto. No solo da cova (ou berço) será misturada a adubação orgânica e mineral. Será feita uma orientação geral às produtoras para o controle de pragas (incluindo formigas cortadeiras) e doenças assim como adubação de formação e produção e tratos culturais em geral.</w:t>
      </w:r>
    </w:p>
    <w:p w14:paraId="66066A6F" w14:textId="035D9EA0" w:rsidR="009E3340" w:rsidRDefault="009E3340" w:rsidP="009E3340">
      <w:pPr>
        <w:pStyle w:val="PargrafodaLista"/>
        <w:ind w:left="0" w:firstLine="708"/>
        <w:jc w:val="both"/>
      </w:pPr>
      <w:r>
        <w:rPr>
          <w:rFonts w:ascii="Verdana" w:hAnsi="Verdana"/>
          <w:sz w:val="20"/>
          <w:szCs w:val="20"/>
        </w:rPr>
        <w:t>Para a piscicultura: A). Um tanque será montado elevado da superfície do solo em armação</w:t>
      </w:r>
      <w:r w:rsidR="00B83379">
        <w:rPr>
          <w:rFonts w:ascii="Verdana" w:hAnsi="Verdana"/>
          <w:sz w:val="20"/>
          <w:szCs w:val="20"/>
        </w:rPr>
        <w:t xml:space="preserve"> com palanques</w:t>
      </w:r>
      <w:r>
        <w:rPr>
          <w:rFonts w:ascii="Verdana" w:hAnsi="Verdana"/>
          <w:sz w:val="20"/>
          <w:szCs w:val="20"/>
        </w:rPr>
        <w:t xml:space="preserve"> de madeira</w:t>
      </w:r>
      <w:r w:rsidR="00B83379">
        <w:rPr>
          <w:rFonts w:ascii="Verdana" w:hAnsi="Verdana"/>
          <w:sz w:val="20"/>
          <w:szCs w:val="20"/>
        </w:rPr>
        <w:t xml:space="preserve"> (eucalipto tratado)</w:t>
      </w:r>
      <w:r>
        <w:rPr>
          <w:rFonts w:ascii="Verdana" w:hAnsi="Verdana"/>
          <w:sz w:val="20"/>
          <w:szCs w:val="20"/>
        </w:rPr>
        <w:t xml:space="preserve"> e tela</w:t>
      </w:r>
      <w:r w:rsidR="00B83379">
        <w:rPr>
          <w:rFonts w:ascii="Verdana" w:hAnsi="Verdana"/>
          <w:sz w:val="20"/>
          <w:szCs w:val="20"/>
        </w:rPr>
        <w:t xml:space="preserve"> de alambrado </w:t>
      </w:r>
      <w:r>
        <w:rPr>
          <w:rFonts w:ascii="Verdana" w:hAnsi="Verdana"/>
          <w:sz w:val="20"/>
          <w:szCs w:val="20"/>
        </w:rPr>
        <w:t xml:space="preserve">metálica, para encaixe de manta de geomembrana de espessura de 10 mm </w:t>
      </w:r>
      <w:r w:rsidRPr="00165FA4">
        <w:rPr>
          <w:rFonts w:ascii="Verdana" w:hAnsi="Verdana"/>
          <w:sz w:val="20"/>
          <w:szCs w:val="20"/>
        </w:rPr>
        <w:t xml:space="preserve">para </w:t>
      </w:r>
      <w:r>
        <w:rPr>
          <w:rFonts w:ascii="Verdana" w:hAnsi="Verdana"/>
          <w:sz w:val="20"/>
          <w:szCs w:val="20"/>
        </w:rPr>
        <w:t xml:space="preserve">a </w:t>
      </w:r>
      <w:r w:rsidRPr="00165FA4">
        <w:rPr>
          <w:rFonts w:ascii="Verdana" w:hAnsi="Verdana"/>
          <w:sz w:val="20"/>
          <w:szCs w:val="20"/>
        </w:rPr>
        <w:t>criação de peixes</w:t>
      </w:r>
      <w:r>
        <w:rPr>
          <w:rFonts w:ascii="Verdana" w:hAnsi="Verdana"/>
          <w:sz w:val="20"/>
          <w:szCs w:val="20"/>
        </w:rPr>
        <w:t xml:space="preserve">. O tanque será munido ainda de aparatos de abastecimento, drenagem, decantador, e filtro biológico a ser montado com materiais disponíveis na propriedade. Bombas submersas, geralmente utilizada em lagos de peixes ornamentais serão utilizadas para movimentação e reciclagem da água, para manutenção dos níveis aceitáveis da criação de organismos aquáticos. Assim o tanque montado diferentemente aos tradicionais do Sisteminha Embrapa em </w:t>
      </w:r>
      <w:r w:rsidRPr="00165FA4">
        <w:rPr>
          <w:rFonts w:ascii="Verdana" w:hAnsi="Verdana"/>
          <w:sz w:val="20"/>
          <w:szCs w:val="20"/>
        </w:rPr>
        <w:t>placas de concreto pré-moldadas</w:t>
      </w:r>
      <w:r>
        <w:rPr>
          <w:rFonts w:ascii="Verdana" w:hAnsi="Verdana"/>
          <w:sz w:val="20"/>
          <w:szCs w:val="20"/>
        </w:rPr>
        <w:t xml:space="preserve"> terá c</w:t>
      </w:r>
      <w:r w:rsidRPr="00165FA4">
        <w:rPr>
          <w:rFonts w:ascii="Verdana" w:hAnsi="Verdana"/>
          <w:sz w:val="20"/>
          <w:szCs w:val="20"/>
        </w:rPr>
        <w:t>apacidade aproximada de 10 metros cúbicos de volume com sistema de recirculação fechada de água (com biofiltro). Esse tanque terá a capacidade produtiva de até 30 quilos de peixe por ciclo de aproximadamente 100 dias, sendo possível produzir até 90 quilos de peixe ao ano. Essa quantidade é suficiente para satisfazer uma família média c</w:t>
      </w:r>
      <w:r>
        <w:rPr>
          <w:rFonts w:ascii="Verdana" w:hAnsi="Verdana"/>
          <w:sz w:val="20"/>
          <w:szCs w:val="20"/>
        </w:rPr>
        <w:t>onforme a recomendação da OMS</w:t>
      </w:r>
      <w:r w:rsidRPr="00165FA4">
        <w:rPr>
          <w:rFonts w:ascii="Verdana" w:hAnsi="Verdana"/>
          <w:sz w:val="20"/>
          <w:szCs w:val="20"/>
        </w:rPr>
        <w:t xml:space="preserve"> que prevê consumo de 12 quilos de peixe /per capita/ano</w:t>
      </w:r>
      <w:r>
        <w:rPr>
          <w:rFonts w:ascii="Verdana" w:hAnsi="Verdana"/>
          <w:sz w:val="20"/>
          <w:szCs w:val="20"/>
        </w:rPr>
        <w:t>;</w:t>
      </w:r>
      <w:r>
        <w:rPr>
          <w:rFonts w:ascii="Verdana" w:eastAsia="Verdana" w:hAnsi="Verdana" w:cs="Verdana"/>
          <w:sz w:val="20"/>
          <w:szCs w:val="20"/>
        </w:rPr>
        <w:t xml:space="preserve"> B).</w:t>
      </w:r>
      <w:r w:rsidRPr="00165FA4">
        <w:rPr>
          <w:rFonts w:ascii="Verdana" w:hAnsi="Verdana"/>
          <w:sz w:val="20"/>
          <w:szCs w:val="20"/>
        </w:rPr>
        <w:t xml:space="preserve"> Para o manejo dos peixes, estando a montagem do tanque concluída serão </w:t>
      </w:r>
      <w:r>
        <w:rPr>
          <w:rFonts w:ascii="Verdana" w:hAnsi="Verdana"/>
          <w:sz w:val="20"/>
          <w:szCs w:val="20"/>
        </w:rPr>
        <w:t>estocados 1000 alevinos de</w:t>
      </w:r>
      <w:r w:rsidRPr="00165FA4">
        <w:rPr>
          <w:rFonts w:ascii="Verdana" w:hAnsi="Verdana"/>
          <w:sz w:val="20"/>
          <w:szCs w:val="20"/>
        </w:rPr>
        <w:t xml:space="preserve"> </w:t>
      </w:r>
      <w:r>
        <w:rPr>
          <w:rFonts w:ascii="Verdana" w:hAnsi="Verdana"/>
          <w:sz w:val="20"/>
          <w:szCs w:val="20"/>
        </w:rPr>
        <w:t xml:space="preserve">lambari. A </w:t>
      </w:r>
      <w:r w:rsidRPr="00165FA4">
        <w:rPr>
          <w:rFonts w:ascii="Verdana" w:hAnsi="Verdana"/>
          <w:sz w:val="20"/>
          <w:szCs w:val="20"/>
        </w:rPr>
        <w:t>alimentação será com ração comercial com teores de proteína bruta mais altos nos estágios iniciais e conforme os peixes forem cres</w:t>
      </w:r>
      <w:r>
        <w:rPr>
          <w:rFonts w:ascii="Verdana" w:hAnsi="Verdana"/>
          <w:sz w:val="20"/>
          <w:szCs w:val="20"/>
        </w:rPr>
        <w:t>cendo esse vai diminuindo até 28</w:t>
      </w:r>
      <w:r w:rsidRPr="00165FA4">
        <w:rPr>
          <w:rFonts w:ascii="Verdana" w:hAnsi="Verdana"/>
          <w:sz w:val="20"/>
          <w:szCs w:val="20"/>
        </w:rPr>
        <w:t>%. A frequência alimentar será de 2 a 4 vezes por dia, podendo ser mais frequente quando os peixes estiverem menores. Será adotada a taxa de alimentação de até 3% do peso vivo ou até mesmo o fornecimento de ração aos peix</w:t>
      </w:r>
      <w:r>
        <w:rPr>
          <w:rFonts w:ascii="Verdana" w:hAnsi="Verdana"/>
          <w:sz w:val="20"/>
          <w:szCs w:val="20"/>
        </w:rPr>
        <w:t xml:space="preserve">es até a saciedade aparente, ou </w:t>
      </w:r>
      <w:r w:rsidRPr="00165FA4">
        <w:rPr>
          <w:rFonts w:ascii="Verdana" w:hAnsi="Verdana"/>
          <w:sz w:val="20"/>
          <w:szCs w:val="20"/>
        </w:rPr>
        <w:t>seja, quando a mai</w:t>
      </w:r>
      <w:r>
        <w:rPr>
          <w:rFonts w:ascii="Verdana" w:hAnsi="Verdana"/>
          <w:sz w:val="20"/>
          <w:szCs w:val="20"/>
        </w:rPr>
        <w:t xml:space="preserve">oria dos peixes deixam de comer. Conforme a disponibilidade no mercado de rações para peixes, raçoes para peixes onívoros como tilápia poderão ser adquiridas para alimentação de lambaris, para isso os pellets serão moídos para que seja possível a captura pelo lambari; C). Para o manejo da água): </w:t>
      </w:r>
      <w:r w:rsidRPr="006D76E9">
        <w:rPr>
          <w:rFonts w:ascii="Verdana" w:hAnsi="Verdana"/>
          <w:sz w:val="20"/>
          <w:szCs w:val="20"/>
        </w:rPr>
        <w:t xml:space="preserve">O tanque será munido de sistema de decantação de sólidos e filtragem biológica da excreção nitrogenada dos peixes. No decantador haverá a deposição de resíduos sólidos, lodo composto por fezes e restos de ração em sua maioria. Insetos, folhas e outros matérias usualmente também ficam aí retidos. Esses resíduos serão retirados e colocados na compostagem. Trocas parciais de água dos tanques serão feitas diariamente para a manutenção da qualidade da água em valores adequados para o crescimento de organismos aquáticos. Uma vez ao mês a equipe do projeto fará uma avaliação mais detalhada da qualidade da água para fins de levantamento de dados sobre o manejo dos tanques de peixes do sisteminha Embrapa (parâmetros como temperatura, oxigênio dissolvido, pH, </w:t>
      </w:r>
      <w:r w:rsidRPr="006D76E9">
        <w:rPr>
          <w:rFonts w:ascii="Verdana" w:hAnsi="Verdana"/>
          <w:sz w:val="20"/>
          <w:szCs w:val="20"/>
        </w:rPr>
        <w:lastRenderedPageBreak/>
        <w:t>amônia, nitrito, nitrato, fosfato e ortofosfato) e ajustes das recomendações para a manutenção da qualidade de água da piscicultura nesse sistema. Assim as trocas parciais de água será o volume de água disponível para a irrigação das culturas vegetais anexas ao tanque de peixes. Vale ressaltar que este tem valor para a fertirrigacao, sendo fonte de nutrientes essências para plantas como nitrogênio, fosforo, potássio. Bactérias do ciclo do nitrogênio também estão presentes no efluente de piscicultura, o que pode ser benéfico aos ciclos da matéria orgânica no solo. Será feito o monitoramento do crescimento dos peixes mensalmente pesando-se e medindo uma amostra de 10-20 peixes. De acordo com os dados biométricos de peso e comprimento poderá ser feito o ajuste da quantidade de alimento fornecido aos peixe</w:t>
      </w:r>
      <w:r>
        <w:rPr>
          <w:rFonts w:ascii="Verdana" w:hAnsi="Verdana"/>
          <w:sz w:val="20"/>
          <w:szCs w:val="20"/>
        </w:rPr>
        <w:t xml:space="preserve">s; D). Para a </w:t>
      </w:r>
      <w:r w:rsidRPr="0001619B">
        <w:rPr>
          <w:rFonts w:ascii="Verdana" w:hAnsi="Verdana"/>
          <w:sz w:val="20"/>
          <w:szCs w:val="20"/>
        </w:rPr>
        <w:t>despesca: A partir de 20 g os peixes já poderão ser consumidos de acordo com a necessidade da família. Será dada a preferência para a coleta</w:t>
      </w:r>
      <w:r>
        <w:rPr>
          <w:rFonts w:ascii="Verdana" w:hAnsi="Verdana"/>
          <w:sz w:val="20"/>
          <w:szCs w:val="20"/>
        </w:rPr>
        <w:t xml:space="preserve"> semanal de uma porção de 10</w:t>
      </w:r>
      <w:r w:rsidRPr="0001619B">
        <w:rPr>
          <w:rFonts w:ascii="Verdana" w:hAnsi="Verdana"/>
          <w:sz w:val="20"/>
          <w:szCs w:val="20"/>
        </w:rPr>
        <w:t xml:space="preserve">0 peixes. Assim será feita a retirada </w:t>
      </w:r>
      <w:r>
        <w:rPr>
          <w:rFonts w:ascii="Verdana" w:hAnsi="Verdana"/>
          <w:sz w:val="20"/>
          <w:szCs w:val="20"/>
        </w:rPr>
        <w:t xml:space="preserve">periódica </w:t>
      </w:r>
      <w:r w:rsidRPr="0001619B">
        <w:rPr>
          <w:rFonts w:ascii="Verdana" w:hAnsi="Verdana"/>
          <w:sz w:val="20"/>
          <w:szCs w:val="20"/>
        </w:rPr>
        <w:t>de peixes para alimentação da família beneficiada até o final dos peixes estocados ou dependendo da disponibilid</w:t>
      </w:r>
      <w:r>
        <w:rPr>
          <w:rFonts w:ascii="Verdana" w:hAnsi="Verdana"/>
          <w:sz w:val="20"/>
          <w:szCs w:val="20"/>
        </w:rPr>
        <w:t xml:space="preserve">ade de alevinos no mercado e capacidade de armazenamento em freezer poderá ser feita uma despesca total para início de novo ciclo de produção. </w:t>
      </w:r>
    </w:p>
    <w:p w14:paraId="12283139" w14:textId="77777777" w:rsidR="001C2732" w:rsidRDefault="001C2732" w:rsidP="001C2732">
      <w:pPr>
        <w:pStyle w:val="PargrafodaLista"/>
        <w:ind w:left="0" w:firstLine="720"/>
        <w:jc w:val="both"/>
        <w:rPr>
          <w:rFonts w:ascii="Verdana" w:eastAsia="Verdana" w:hAnsi="Verdana" w:cs="Verdana"/>
          <w:sz w:val="20"/>
          <w:szCs w:val="20"/>
        </w:rPr>
      </w:pPr>
      <w:r w:rsidRPr="00530D96">
        <w:rPr>
          <w:rFonts w:ascii="Verdana" w:eastAsia="Verdana" w:hAnsi="Verdana" w:cs="Verdana"/>
          <w:sz w:val="20"/>
          <w:szCs w:val="20"/>
        </w:rPr>
        <w:t xml:space="preserve">Para agregação de valor e aumento da vida útil de prateleira, será proposto o processamento de frutas e hortaliças, e para tanto, a realização de cursos visando capacitar as </w:t>
      </w:r>
      <w:r>
        <w:rPr>
          <w:rFonts w:ascii="Verdana" w:eastAsia="Verdana" w:hAnsi="Verdana" w:cs="Verdana"/>
          <w:sz w:val="20"/>
          <w:szCs w:val="20"/>
        </w:rPr>
        <w:t>famílias agricultoras</w:t>
      </w:r>
      <w:r w:rsidRPr="00530D96">
        <w:rPr>
          <w:rFonts w:ascii="Verdana" w:eastAsia="Verdana" w:hAnsi="Verdana" w:cs="Verdana"/>
          <w:sz w:val="20"/>
          <w:szCs w:val="20"/>
        </w:rPr>
        <w:t xml:space="preserve"> na produção comercial de conservas caseiras.</w:t>
      </w:r>
      <w:r>
        <w:rPr>
          <w:rFonts w:ascii="Verdana" w:eastAsia="Verdana" w:hAnsi="Verdana" w:cs="Verdana"/>
          <w:sz w:val="20"/>
          <w:szCs w:val="20"/>
        </w:rPr>
        <w:t xml:space="preserve"> Por meio da Associação dos Produtores/as almeja-se buscar recursos de programas públicos para estruturar uma Packing – house (limpeza, beneficiamento e embalagem) com uma sala para processamento de frutas e hortaliças.</w:t>
      </w:r>
    </w:p>
    <w:p w14:paraId="4257E361" w14:textId="0F1BB95A" w:rsidR="00F27251" w:rsidRDefault="001C2732" w:rsidP="001C2732">
      <w:pPr>
        <w:pStyle w:val="PargrafodaLista"/>
        <w:ind w:left="0" w:firstLine="720"/>
        <w:jc w:val="both"/>
        <w:rPr>
          <w:rFonts w:ascii="Verdana" w:eastAsia="Verdana" w:hAnsi="Verdana" w:cs="Verdana"/>
          <w:sz w:val="20"/>
          <w:szCs w:val="20"/>
        </w:rPr>
      </w:pPr>
      <w:r w:rsidRPr="002E6665">
        <w:rPr>
          <w:rFonts w:ascii="Verdana" w:eastAsia="Verdana" w:hAnsi="Verdana" w:cs="Verdana"/>
          <w:sz w:val="20"/>
          <w:szCs w:val="20"/>
        </w:rPr>
        <w:t>Será dada a continuidade aos trabalhos iniciados com avaliação de cultivares de cana e mandioca na comunidade Furnas do Dionísio, referente ao Termo de Execução Descentralizada -MAPA (TED nº</w:t>
      </w:r>
      <w:r w:rsidR="00F27251">
        <w:rPr>
          <w:rFonts w:ascii="Verdana" w:eastAsia="Verdana" w:hAnsi="Verdana" w:cs="Verdana"/>
          <w:sz w:val="20"/>
          <w:szCs w:val="20"/>
        </w:rPr>
        <w:t xml:space="preserve"> </w:t>
      </w:r>
      <w:r w:rsidRPr="002E6665">
        <w:rPr>
          <w:rFonts w:ascii="Verdana" w:eastAsia="Verdana" w:hAnsi="Verdana" w:cs="Verdana"/>
          <w:sz w:val="20"/>
          <w:szCs w:val="20"/>
        </w:rPr>
        <w:t>01422022005/ 000104/2022/2022</w:t>
      </w:r>
      <w:r>
        <w:rPr>
          <w:rFonts w:ascii="Verdana" w:eastAsia="Verdana" w:hAnsi="Verdana" w:cs="Verdana"/>
          <w:sz w:val="20"/>
          <w:szCs w:val="20"/>
        </w:rPr>
        <w:t>,</w:t>
      </w:r>
      <w:r w:rsidRPr="002E6665">
        <w:rPr>
          <w:rFonts w:ascii="Verdana" w:eastAsia="Verdana" w:hAnsi="Verdana" w:cs="Verdana"/>
          <w:sz w:val="20"/>
          <w:szCs w:val="20"/>
        </w:rPr>
        <w:t xml:space="preserve"> de 08 de abril de 2022).</w:t>
      </w:r>
    </w:p>
    <w:p w14:paraId="192A742D" w14:textId="609EACCB" w:rsidR="001C2732" w:rsidRDefault="001C2732" w:rsidP="001C2732">
      <w:pPr>
        <w:pStyle w:val="PargrafodaLista"/>
        <w:ind w:left="0" w:firstLine="720"/>
        <w:jc w:val="both"/>
        <w:rPr>
          <w:rFonts w:ascii="Verdana" w:eastAsia="Verdana" w:hAnsi="Verdana" w:cs="Verdana"/>
          <w:sz w:val="20"/>
          <w:szCs w:val="20"/>
        </w:rPr>
      </w:pPr>
      <w:r w:rsidRPr="002E6665">
        <w:rPr>
          <w:rFonts w:ascii="Verdana" w:eastAsia="Verdana" w:hAnsi="Verdana" w:cs="Verdana"/>
          <w:sz w:val="20"/>
          <w:szCs w:val="20"/>
        </w:rPr>
        <w:t>As variedades de cana</w:t>
      </w:r>
      <w:r>
        <w:rPr>
          <w:rFonts w:ascii="Verdana" w:eastAsia="Verdana" w:hAnsi="Verdana" w:cs="Verdana"/>
          <w:sz w:val="20"/>
          <w:szCs w:val="20"/>
        </w:rPr>
        <w:t>,</w:t>
      </w:r>
      <w:r w:rsidRPr="002E6665">
        <w:rPr>
          <w:rFonts w:ascii="Verdana" w:eastAsia="Verdana" w:hAnsi="Verdana" w:cs="Verdana"/>
          <w:sz w:val="20"/>
          <w:szCs w:val="20"/>
        </w:rPr>
        <w:t xml:space="preserve"> cultivadas localmente</w:t>
      </w:r>
      <w:r>
        <w:rPr>
          <w:rFonts w:ascii="Verdana" w:eastAsia="Verdana" w:hAnsi="Verdana" w:cs="Verdana"/>
          <w:sz w:val="20"/>
          <w:szCs w:val="20"/>
        </w:rPr>
        <w:t>,</w:t>
      </w:r>
      <w:r w:rsidRPr="002E6665">
        <w:rPr>
          <w:rFonts w:ascii="Verdana" w:eastAsia="Verdana" w:hAnsi="Verdana" w:cs="Verdana"/>
          <w:sz w:val="20"/>
          <w:szCs w:val="20"/>
        </w:rPr>
        <w:t xml:space="preserve"> serão avaliadas quanto a curvas de maturação e caracterização quanto ao ciclo (precoces, médias e tardias) e com base nessa informação, recomendar</w:t>
      </w:r>
      <w:r>
        <w:rPr>
          <w:rFonts w:ascii="Verdana" w:eastAsia="Verdana" w:hAnsi="Verdana" w:cs="Verdana"/>
          <w:sz w:val="20"/>
          <w:szCs w:val="20"/>
        </w:rPr>
        <w:t>-se-á</w:t>
      </w:r>
      <w:r w:rsidRPr="002E6665">
        <w:rPr>
          <w:rFonts w:ascii="Verdana" w:eastAsia="Verdana" w:hAnsi="Verdana" w:cs="Verdana"/>
          <w:sz w:val="20"/>
          <w:szCs w:val="20"/>
        </w:rPr>
        <w:t xml:space="preserve"> à Comunidade a época ideal de colheita de cada variedade.</w:t>
      </w:r>
    </w:p>
    <w:p w14:paraId="0CB79A53" w14:textId="0D3089B2" w:rsidR="001C2732" w:rsidRDefault="001C2732" w:rsidP="001C2732">
      <w:pPr>
        <w:pStyle w:val="PargrafodaLista"/>
        <w:ind w:left="0" w:firstLine="720"/>
        <w:jc w:val="both"/>
        <w:rPr>
          <w:rFonts w:ascii="Verdana" w:eastAsia="Verdana" w:hAnsi="Verdana" w:cs="Verdana"/>
          <w:sz w:val="20"/>
          <w:szCs w:val="20"/>
        </w:rPr>
      </w:pPr>
      <w:r w:rsidRPr="002E6665">
        <w:rPr>
          <w:rFonts w:ascii="Verdana" w:eastAsia="Verdana" w:hAnsi="Verdana" w:cs="Verdana"/>
          <w:sz w:val="20"/>
          <w:szCs w:val="20"/>
        </w:rPr>
        <w:t xml:space="preserve">Quanto às cultivares de mandioca da Embrapa introduzidas </w:t>
      </w:r>
      <w:r>
        <w:rPr>
          <w:rFonts w:ascii="Verdana" w:eastAsia="Verdana" w:hAnsi="Verdana" w:cs="Verdana"/>
          <w:sz w:val="20"/>
          <w:szCs w:val="20"/>
        </w:rPr>
        <w:t>em anos anteriores na comunidade, será realizada a</w:t>
      </w:r>
      <w:r w:rsidRPr="002E6665">
        <w:rPr>
          <w:rFonts w:ascii="Verdana" w:eastAsia="Verdana" w:hAnsi="Verdana" w:cs="Verdana"/>
          <w:sz w:val="20"/>
          <w:szCs w:val="20"/>
        </w:rPr>
        <w:t xml:space="preserve"> avaliação do desempenho </w:t>
      </w:r>
      <w:r>
        <w:rPr>
          <w:rFonts w:ascii="Verdana" w:eastAsia="Verdana" w:hAnsi="Verdana" w:cs="Verdana"/>
          <w:sz w:val="20"/>
          <w:szCs w:val="20"/>
        </w:rPr>
        <w:t>para fins de aproveitamento para consumo in natura e</w:t>
      </w:r>
      <w:r w:rsidRPr="002E6665">
        <w:rPr>
          <w:rFonts w:ascii="Verdana" w:eastAsia="Verdana" w:hAnsi="Verdana" w:cs="Verdana"/>
          <w:sz w:val="20"/>
          <w:szCs w:val="20"/>
        </w:rPr>
        <w:t xml:space="preserve"> indústria</w:t>
      </w:r>
      <w:r>
        <w:rPr>
          <w:rFonts w:ascii="Verdana" w:eastAsia="Verdana" w:hAnsi="Verdana" w:cs="Verdana"/>
          <w:sz w:val="20"/>
          <w:szCs w:val="20"/>
        </w:rPr>
        <w:t>,</w:t>
      </w:r>
      <w:r w:rsidRPr="002E6665">
        <w:rPr>
          <w:rFonts w:ascii="Verdana" w:eastAsia="Verdana" w:hAnsi="Verdana" w:cs="Verdana"/>
          <w:sz w:val="20"/>
          <w:szCs w:val="20"/>
        </w:rPr>
        <w:t xml:space="preserve"> quanto a produtividade e qualidade.</w:t>
      </w:r>
    </w:p>
    <w:p w14:paraId="1B83C7FC" w14:textId="77777777" w:rsidR="001C2732" w:rsidRDefault="001C2732" w:rsidP="001C2732">
      <w:pPr>
        <w:pStyle w:val="PargrafodaLista"/>
        <w:ind w:left="0" w:firstLine="720"/>
        <w:jc w:val="both"/>
        <w:rPr>
          <w:rFonts w:ascii="Verdana" w:eastAsia="Verdana" w:hAnsi="Verdana" w:cs="Verdana"/>
          <w:sz w:val="20"/>
          <w:szCs w:val="20"/>
        </w:rPr>
      </w:pPr>
      <w:r w:rsidRPr="00596B48">
        <w:rPr>
          <w:rFonts w:ascii="Verdana" w:eastAsia="Verdana" w:hAnsi="Verdana" w:cs="Verdana"/>
          <w:sz w:val="20"/>
          <w:szCs w:val="20"/>
        </w:rPr>
        <w:t xml:space="preserve">Verificou-se a necessidade de fortalecer a organização dos produtores/as e da produção, visando </w:t>
      </w:r>
      <w:r>
        <w:rPr>
          <w:rFonts w:ascii="Verdana" w:eastAsia="Verdana" w:hAnsi="Verdana" w:cs="Verdana"/>
          <w:sz w:val="20"/>
          <w:szCs w:val="20"/>
        </w:rPr>
        <w:t>aperfeiçoamento da</w:t>
      </w:r>
      <w:r w:rsidRPr="00596B48">
        <w:rPr>
          <w:rFonts w:ascii="Verdana" w:eastAsia="Verdana" w:hAnsi="Verdana" w:cs="Verdana"/>
          <w:sz w:val="20"/>
          <w:szCs w:val="20"/>
        </w:rPr>
        <w:t xml:space="preserve"> gestão de recursos humanos, instalações, veículos, máquinas e equipamentos. Sabe-se também que é desejável que a organização evolua de associação para cooperativa, para maior verticalização das atividades. Neste sentido,</w:t>
      </w:r>
      <w:r>
        <w:rPr>
          <w:rFonts w:ascii="Verdana" w:eastAsia="Verdana" w:hAnsi="Verdana" w:cs="Verdana"/>
          <w:sz w:val="20"/>
          <w:szCs w:val="20"/>
        </w:rPr>
        <w:t xml:space="preserve"> numa parceria interinstitucional pretende-se realizar eventos que contribuam para o fortalecimento destas organizações (agricultores/produção).</w:t>
      </w:r>
    </w:p>
    <w:p w14:paraId="07902A2C" w14:textId="40AE7DA7" w:rsidR="004171EC" w:rsidRPr="002E6665" w:rsidRDefault="004171EC" w:rsidP="001C2732">
      <w:pPr>
        <w:pStyle w:val="PargrafodaLista"/>
        <w:ind w:left="0" w:firstLine="720"/>
        <w:jc w:val="both"/>
        <w:rPr>
          <w:rFonts w:ascii="Verdana" w:eastAsia="Verdana" w:hAnsi="Verdana" w:cs="Verdana"/>
          <w:sz w:val="20"/>
          <w:szCs w:val="20"/>
        </w:rPr>
      </w:pPr>
      <w:r>
        <w:rPr>
          <w:rFonts w:ascii="Verdana" w:hAnsi="Verdana"/>
          <w:sz w:val="20"/>
          <w:szCs w:val="20"/>
        </w:rPr>
        <w:t>Para a organização dos produtores e da produção, p</w:t>
      </w:r>
      <w:r w:rsidRPr="00A65B50">
        <w:rPr>
          <w:rFonts w:ascii="Verdana" w:hAnsi="Verdana"/>
          <w:sz w:val="20"/>
          <w:szCs w:val="20"/>
        </w:rPr>
        <w:t>ara o fortaleci</w:t>
      </w:r>
      <w:r>
        <w:rPr>
          <w:rFonts w:ascii="Verdana" w:hAnsi="Verdana"/>
          <w:sz w:val="20"/>
          <w:szCs w:val="20"/>
        </w:rPr>
        <w:t>mento da cadeia dos produtos e serviços desta comunidade, e consequentemente para a viabilização econômica das famílias agricultoras, é fundamental uma associação/cooperativa de produtores/as forte, de maneira a alcançar objetivos bem estabelecidos.</w:t>
      </w:r>
    </w:p>
    <w:p w14:paraId="299BCCF7" w14:textId="40BACED7" w:rsidR="001C2732" w:rsidRDefault="001C2732" w:rsidP="001C2732">
      <w:pPr>
        <w:ind w:firstLine="720"/>
        <w:jc w:val="both"/>
        <w:rPr>
          <w:rFonts w:ascii="Verdana" w:hAnsi="Verdana"/>
          <w:sz w:val="20"/>
          <w:szCs w:val="20"/>
        </w:rPr>
      </w:pPr>
      <w:r>
        <w:rPr>
          <w:rFonts w:ascii="Verdana" w:hAnsi="Verdana"/>
          <w:sz w:val="20"/>
          <w:szCs w:val="20"/>
        </w:rPr>
        <w:t>A partir desse trabalho com as famílias ligadas à associação, com intuito de fortalece-la, pretende-se que evoluam e tornem-se autônomas em processo</w:t>
      </w:r>
      <w:r w:rsidR="00F27251">
        <w:rPr>
          <w:rFonts w:ascii="Verdana" w:hAnsi="Verdana"/>
          <w:sz w:val="20"/>
          <w:szCs w:val="20"/>
        </w:rPr>
        <w:t>s</w:t>
      </w:r>
      <w:r>
        <w:rPr>
          <w:rFonts w:ascii="Verdana" w:hAnsi="Verdana"/>
          <w:sz w:val="20"/>
          <w:szCs w:val="20"/>
        </w:rPr>
        <w:t>, como:</w:t>
      </w:r>
    </w:p>
    <w:p w14:paraId="17347EFB" w14:textId="641E5EB4" w:rsidR="00F27251" w:rsidRDefault="00F27251" w:rsidP="001C2732">
      <w:pPr>
        <w:ind w:firstLine="720"/>
        <w:jc w:val="both"/>
        <w:rPr>
          <w:rFonts w:ascii="Verdana" w:hAnsi="Verdana"/>
          <w:sz w:val="20"/>
          <w:szCs w:val="20"/>
        </w:rPr>
      </w:pPr>
      <w:r>
        <w:rPr>
          <w:rFonts w:ascii="Verdana" w:hAnsi="Verdana"/>
          <w:sz w:val="20"/>
          <w:szCs w:val="20"/>
        </w:rPr>
        <w:t>-Nas compras em comum de insumos, materiais e equipamentos, obtendo melhores preços;</w:t>
      </w:r>
    </w:p>
    <w:p w14:paraId="5912DEF8" w14:textId="77777777" w:rsidR="001C2732" w:rsidRDefault="001C2732" w:rsidP="001C2732">
      <w:pPr>
        <w:ind w:firstLine="720"/>
        <w:jc w:val="both"/>
        <w:rPr>
          <w:rFonts w:ascii="Verdana" w:hAnsi="Verdana"/>
          <w:sz w:val="20"/>
          <w:szCs w:val="20"/>
        </w:rPr>
      </w:pPr>
      <w:r>
        <w:rPr>
          <w:rFonts w:ascii="Verdana" w:hAnsi="Verdana"/>
          <w:sz w:val="20"/>
          <w:szCs w:val="20"/>
        </w:rPr>
        <w:t>-Busca de apoio para produção no campo, de forma associativa em grupos, de assistência técnica, gerencial e planejamento da produção, capacitando os agricultores a produzir com qualidade, quantidade e regularidade;</w:t>
      </w:r>
    </w:p>
    <w:p w14:paraId="4400B59F" w14:textId="77777777" w:rsidR="001C2732" w:rsidRDefault="001C2732" w:rsidP="001C2732">
      <w:pPr>
        <w:ind w:firstLine="720"/>
        <w:jc w:val="both"/>
        <w:rPr>
          <w:rFonts w:ascii="Verdana" w:hAnsi="Verdana"/>
          <w:sz w:val="20"/>
          <w:szCs w:val="20"/>
        </w:rPr>
      </w:pPr>
      <w:r>
        <w:rPr>
          <w:rFonts w:ascii="Verdana" w:hAnsi="Verdana"/>
          <w:sz w:val="20"/>
          <w:szCs w:val="20"/>
        </w:rPr>
        <w:t>-No processamento da produção de forma a atender as boas práticas e exigências da vigilância sanitária. Neste caso, cada produto terá diferentes transformações, a cana em rapadura, a mandioca em farinha ou para mesa embalada a vácuo e congelada e as frutas e hortaliças passando por uma packing house para comercialização in natura ou na forma de conservas (geleias, compotas, picles, molhos e polpas);</w:t>
      </w:r>
    </w:p>
    <w:p w14:paraId="6A447352" w14:textId="77777777" w:rsidR="001C2732" w:rsidRDefault="001C2732" w:rsidP="001C2732">
      <w:pPr>
        <w:ind w:firstLine="720"/>
        <w:jc w:val="both"/>
        <w:rPr>
          <w:rFonts w:ascii="Verdana" w:hAnsi="Verdana"/>
          <w:sz w:val="20"/>
          <w:szCs w:val="20"/>
        </w:rPr>
      </w:pPr>
      <w:r>
        <w:rPr>
          <w:rFonts w:ascii="Verdana" w:hAnsi="Verdana"/>
          <w:sz w:val="20"/>
          <w:szCs w:val="20"/>
        </w:rPr>
        <w:t>-Em processos como o transporte, distribuição e comercialização em conjunto da produção, profissionalmente conduzidas, de modo a atender e fortalecer os canais de comercialização.</w:t>
      </w:r>
    </w:p>
    <w:p w14:paraId="5F08F378" w14:textId="05D90D97" w:rsidR="001C2732" w:rsidRDefault="001C2732" w:rsidP="001C2732">
      <w:pPr>
        <w:pStyle w:val="PargrafodaLista"/>
        <w:ind w:left="0" w:firstLine="720"/>
        <w:jc w:val="both"/>
        <w:rPr>
          <w:rFonts w:ascii="Verdana" w:eastAsia="Verdana" w:hAnsi="Verdana" w:cs="Verdana"/>
          <w:sz w:val="20"/>
          <w:szCs w:val="20"/>
        </w:rPr>
      </w:pPr>
      <w:r>
        <w:rPr>
          <w:rFonts w:ascii="Verdana" w:eastAsia="Verdana" w:hAnsi="Verdana" w:cs="Verdana"/>
          <w:sz w:val="20"/>
          <w:szCs w:val="20"/>
        </w:rPr>
        <w:lastRenderedPageBreak/>
        <w:t>N</w:t>
      </w:r>
      <w:r w:rsidRPr="002E6665">
        <w:rPr>
          <w:rFonts w:ascii="Verdana" w:eastAsia="Verdana" w:hAnsi="Verdana" w:cs="Verdana"/>
          <w:sz w:val="20"/>
          <w:szCs w:val="20"/>
        </w:rPr>
        <w:t xml:space="preserve">uma fase posterior </w:t>
      </w:r>
      <w:r>
        <w:rPr>
          <w:rFonts w:ascii="Verdana" w:eastAsia="Verdana" w:hAnsi="Verdana" w:cs="Verdana"/>
          <w:sz w:val="20"/>
          <w:szCs w:val="20"/>
        </w:rPr>
        <w:t>a</w:t>
      </w:r>
      <w:r w:rsidRPr="002E6665">
        <w:rPr>
          <w:rFonts w:ascii="Verdana" w:eastAsia="Verdana" w:hAnsi="Verdana" w:cs="Verdana"/>
          <w:sz w:val="20"/>
          <w:szCs w:val="20"/>
        </w:rPr>
        <w:t xml:space="preserve"> este projeto</w:t>
      </w:r>
      <w:r>
        <w:rPr>
          <w:rFonts w:ascii="Verdana" w:eastAsia="Verdana" w:hAnsi="Verdana" w:cs="Verdana"/>
          <w:sz w:val="20"/>
          <w:szCs w:val="20"/>
        </w:rPr>
        <w:t>, f</w:t>
      </w:r>
      <w:r w:rsidRPr="002E6665">
        <w:rPr>
          <w:rFonts w:ascii="Verdana" w:eastAsia="Verdana" w:hAnsi="Verdana" w:cs="Verdana"/>
          <w:sz w:val="20"/>
          <w:szCs w:val="20"/>
        </w:rPr>
        <w:t xml:space="preserve">azendo parte do sistema integrado de produção que </w:t>
      </w:r>
      <w:r>
        <w:rPr>
          <w:rFonts w:ascii="Verdana" w:eastAsia="Verdana" w:hAnsi="Verdana" w:cs="Verdana"/>
          <w:sz w:val="20"/>
          <w:szCs w:val="20"/>
        </w:rPr>
        <w:t>inclui</w:t>
      </w:r>
      <w:r w:rsidRPr="002E6665">
        <w:rPr>
          <w:rFonts w:ascii="Verdana" w:eastAsia="Verdana" w:hAnsi="Verdana" w:cs="Verdana"/>
          <w:sz w:val="20"/>
          <w:szCs w:val="20"/>
        </w:rPr>
        <w:t xml:space="preserve"> a criação de </w:t>
      </w:r>
      <w:r>
        <w:rPr>
          <w:rFonts w:ascii="Verdana" w:eastAsia="Verdana" w:hAnsi="Verdana" w:cs="Verdana"/>
          <w:sz w:val="20"/>
          <w:szCs w:val="20"/>
        </w:rPr>
        <w:t>peixes</w:t>
      </w:r>
      <w:r w:rsidRPr="002E6665">
        <w:rPr>
          <w:rFonts w:ascii="Verdana" w:eastAsia="Verdana" w:hAnsi="Verdana" w:cs="Verdana"/>
          <w:sz w:val="20"/>
          <w:szCs w:val="20"/>
        </w:rPr>
        <w:t xml:space="preserve">, pretende-se </w:t>
      </w:r>
      <w:r>
        <w:rPr>
          <w:rFonts w:ascii="Verdana" w:eastAsia="Verdana" w:hAnsi="Verdana" w:cs="Verdana"/>
          <w:sz w:val="20"/>
          <w:szCs w:val="20"/>
        </w:rPr>
        <w:t>introduzir</w:t>
      </w:r>
      <w:r w:rsidRPr="002E6665">
        <w:rPr>
          <w:rFonts w:ascii="Verdana" w:eastAsia="Verdana" w:hAnsi="Verdana" w:cs="Verdana"/>
          <w:sz w:val="20"/>
          <w:szCs w:val="20"/>
        </w:rPr>
        <w:t xml:space="preserve"> os módulos de criação de galinhas </w:t>
      </w:r>
      <w:r>
        <w:rPr>
          <w:rFonts w:ascii="Verdana" w:eastAsia="Verdana" w:hAnsi="Verdana" w:cs="Verdana"/>
          <w:sz w:val="20"/>
          <w:szCs w:val="20"/>
        </w:rPr>
        <w:t>de postura e frangos de corte</w:t>
      </w:r>
      <w:r w:rsidRPr="002E6665">
        <w:rPr>
          <w:rFonts w:ascii="Verdana" w:eastAsia="Verdana" w:hAnsi="Verdana" w:cs="Verdana"/>
          <w:sz w:val="20"/>
          <w:szCs w:val="20"/>
        </w:rPr>
        <w:t xml:space="preserve">, </w:t>
      </w:r>
      <w:r w:rsidR="00B261B4">
        <w:rPr>
          <w:rFonts w:ascii="Verdana" w:eastAsia="Verdana" w:hAnsi="Verdana" w:cs="Verdana"/>
          <w:sz w:val="20"/>
          <w:szCs w:val="20"/>
        </w:rPr>
        <w:t xml:space="preserve">suinocultura, </w:t>
      </w:r>
      <w:r w:rsidRPr="002E6665">
        <w:rPr>
          <w:rFonts w:ascii="Verdana" w:eastAsia="Verdana" w:hAnsi="Verdana" w:cs="Verdana"/>
          <w:sz w:val="20"/>
          <w:szCs w:val="20"/>
        </w:rPr>
        <w:t>nas condições locais</w:t>
      </w:r>
      <w:r>
        <w:rPr>
          <w:rFonts w:ascii="Verdana" w:eastAsia="Verdana" w:hAnsi="Verdana" w:cs="Verdana"/>
          <w:sz w:val="20"/>
          <w:szCs w:val="20"/>
        </w:rPr>
        <w:t xml:space="preserve"> e em escala de subsistência familiar (auto-consumo) e para o turismo (para fornecimento de alimentação com pratos típicos, por exemplo frango caipira com quiabo</w:t>
      </w:r>
      <w:r w:rsidR="00B261B4">
        <w:rPr>
          <w:rFonts w:ascii="Verdana" w:eastAsia="Verdana" w:hAnsi="Verdana" w:cs="Verdana"/>
          <w:sz w:val="20"/>
          <w:szCs w:val="20"/>
        </w:rPr>
        <w:t>, feijoada</w:t>
      </w:r>
      <w:r>
        <w:rPr>
          <w:rFonts w:ascii="Verdana" w:eastAsia="Verdana" w:hAnsi="Verdana" w:cs="Verdana"/>
          <w:sz w:val="20"/>
          <w:szCs w:val="20"/>
        </w:rPr>
        <w:t>)</w:t>
      </w:r>
      <w:r w:rsidRPr="002E6665">
        <w:rPr>
          <w:rFonts w:ascii="Verdana" w:eastAsia="Verdana" w:hAnsi="Verdana" w:cs="Verdana"/>
          <w:sz w:val="20"/>
          <w:szCs w:val="20"/>
        </w:rPr>
        <w:t>.</w:t>
      </w:r>
    </w:p>
    <w:p w14:paraId="011734D5" w14:textId="0A9541BB" w:rsidR="004171EC" w:rsidRDefault="004171EC" w:rsidP="001C2732">
      <w:pPr>
        <w:pStyle w:val="PargrafodaLista"/>
        <w:ind w:left="0" w:firstLine="720"/>
        <w:jc w:val="both"/>
        <w:rPr>
          <w:rFonts w:ascii="Verdana" w:eastAsia="Verdana" w:hAnsi="Verdana" w:cs="Verdana"/>
          <w:sz w:val="20"/>
          <w:szCs w:val="20"/>
        </w:rPr>
      </w:pPr>
      <w:r>
        <w:rPr>
          <w:rFonts w:ascii="Verdana" w:eastAsia="Verdana" w:hAnsi="Verdana" w:cs="Verdana"/>
          <w:sz w:val="20"/>
          <w:szCs w:val="20"/>
        </w:rPr>
        <w:t xml:space="preserve">Prevê-se </w:t>
      </w:r>
      <w:r w:rsidR="002912E1">
        <w:rPr>
          <w:rFonts w:ascii="Verdana" w:eastAsia="Verdana" w:hAnsi="Verdana" w:cs="Verdana"/>
          <w:sz w:val="20"/>
          <w:szCs w:val="20"/>
        </w:rPr>
        <w:t xml:space="preserve">futuramente </w:t>
      </w:r>
      <w:r>
        <w:rPr>
          <w:rFonts w:ascii="Verdana" w:eastAsia="Verdana" w:hAnsi="Verdana" w:cs="Verdana"/>
          <w:sz w:val="20"/>
          <w:szCs w:val="20"/>
        </w:rPr>
        <w:t>com a evolução do sistema</w:t>
      </w:r>
      <w:r w:rsidR="00B635B5">
        <w:rPr>
          <w:rFonts w:ascii="Verdana" w:eastAsia="Verdana" w:hAnsi="Verdana" w:cs="Verdana"/>
          <w:sz w:val="20"/>
          <w:szCs w:val="20"/>
        </w:rPr>
        <w:t>, na busca de ampliar a sustentabilidade,</w:t>
      </w:r>
      <w:r w:rsidR="00540D5C">
        <w:rPr>
          <w:rFonts w:ascii="Verdana" w:eastAsia="Verdana" w:hAnsi="Verdana" w:cs="Verdana"/>
          <w:sz w:val="20"/>
          <w:szCs w:val="20"/>
        </w:rPr>
        <w:t xml:space="preserve"> utilizar fontes alternativas de energia, tais como: energia solar, biodigestor para dejetos animais para a produção de gás de cozinha, entre outras formas possíveis.</w:t>
      </w:r>
    </w:p>
    <w:p w14:paraId="55E64424" w14:textId="4A103DC8" w:rsidR="00FB72CD" w:rsidRDefault="00FB72CD" w:rsidP="00FB72CD">
      <w:pPr>
        <w:pStyle w:val="PargrafodaLista"/>
        <w:ind w:left="0" w:firstLine="720"/>
        <w:jc w:val="both"/>
        <w:rPr>
          <w:rFonts w:ascii="Verdana" w:eastAsia="Verdana" w:hAnsi="Verdana" w:cs="Verdana"/>
          <w:sz w:val="20"/>
          <w:szCs w:val="20"/>
        </w:rPr>
      </w:pPr>
      <w:r>
        <w:rPr>
          <w:rFonts w:ascii="Verdana" w:eastAsia="Verdana" w:hAnsi="Verdana" w:cs="Verdana"/>
          <w:sz w:val="20"/>
          <w:szCs w:val="20"/>
        </w:rPr>
        <w:t>A Unidade de referência “Agroecossistema de Produção Integrada e Sustentável” para a comunidade Quilombola Furnas do Dionísio inicialmente ocupará área de 2.516 m². Esta primeira etapa constitui principalmente o atendimento a subsistência familiar com uma pequena geração de excedentes comercializáveis. A partir deste módulo inicial, a proposta poderá ser replicada e ampliada em escala compatível com as condições e estrutura do produtor (tamanho da área, recursos financeiros, disponibilidade de mão-de obra, acesso ao mercado, entre outro</w:t>
      </w:r>
      <w:r w:rsidR="00363096">
        <w:rPr>
          <w:rFonts w:ascii="Verdana" w:eastAsia="Verdana" w:hAnsi="Verdana" w:cs="Verdana"/>
          <w:sz w:val="20"/>
          <w:szCs w:val="20"/>
        </w:rPr>
        <w:t>s</w:t>
      </w:r>
      <w:r w:rsidR="00540D5C">
        <w:rPr>
          <w:rFonts w:ascii="Verdana" w:eastAsia="Verdana" w:hAnsi="Verdana" w:cs="Verdana"/>
          <w:sz w:val="20"/>
          <w:szCs w:val="20"/>
        </w:rPr>
        <w:t>)</w:t>
      </w:r>
      <w:r>
        <w:rPr>
          <w:rFonts w:ascii="Verdana" w:eastAsia="Verdana" w:hAnsi="Verdana" w:cs="Verdana"/>
          <w:sz w:val="20"/>
          <w:szCs w:val="20"/>
        </w:rPr>
        <w:t>.</w:t>
      </w:r>
    </w:p>
    <w:p w14:paraId="7EF40E40" w14:textId="68518C47" w:rsidR="00FB72CD" w:rsidRDefault="00FB72CD" w:rsidP="00FB72CD">
      <w:pPr>
        <w:pStyle w:val="PargrafodaLista"/>
        <w:ind w:left="0" w:firstLine="709"/>
        <w:jc w:val="both"/>
        <w:rPr>
          <w:rFonts w:ascii="Verdana" w:eastAsia="Verdana" w:hAnsi="Verdana" w:cs="Verdana"/>
          <w:sz w:val="20"/>
          <w:szCs w:val="20"/>
        </w:rPr>
      </w:pPr>
      <w:r>
        <w:rPr>
          <w:rFonts w:ascii="Verdana" w:eastAsia="Verdana" w:hAnsi="Verdana" w:cs="Verdana"/>
          <w:sz w:val="20"/>
          <w:szCs w:val="20"/>
        </w:rPr>
        <w:t>Sequencialmente a implantação e condução</w:t>
      </w:r>
      <w:r w:rsidR="00363096">
        <w:rPr>
          <w:rFonts w:ascii="Verdana" w:eastAsia="Verdana" w:hAnsi="Verdana" w:cs="Verdana"/>
          <w:sz w:val="20"/>
          <w:szCs w:val="20"/>
        </w:rPr>
        <w:t xml:space="preserve"> </w:t>
      </w:r>
      <w:r>
        <w:rPr>
          <w:rFonts w:ascii="Verdana" w:eastAsia="Verdana" w:hAnsi="Verdana" w:cs="Verdana"/>
          <w:sz w:val="20"/>
          <w:szCs w:val="20"/>
        </w:rPr>
        <w:t>do sistema integrado prevê: a) construção do tanque de peixes com os acessórios, e o início de um ciclo de criação de peixes; b) o preparo do solo, correção e adubação orgânica e mineral em sulcos; c) o plantio da barreira vegetal com cana; d) instalação da irrigação por gotejamento para o pomar e a horta; e) instalação do viveiro de</w:t>
      </w:r>
      <w:r w:rsidR="00B261B4">
        <w:rPr>
          <w:rFonts w:ascii="Verdana" w:eastAsia="Verdana" w:hAnsi="Verdana" w:cs="Verdana"/>
          <w:sz w:val="20"/>
          <w:szCs w:val="20"/>
        </w:rPr>
        <w:t xml:space="preserve"> mudas; f) aquisição</w:t>
      </w:r>
      <w:r>
        <w:rPr>
          <w:rFonts w:ascii="Verdana" w:eastAsia="Verdana" w:hAnsi="Verdana" w:cs="Verdana"/>
          <w:sz w:val="20"/>
          <w:szCs w:val="20"/>
        </w:rPr>
        <w:t xml:space="preserve"> e plantio das mudas no pomar; g) instalação do sistema de sustentação em espaldeira do maracujá e olerícolas em redinha (abobrinha); h) produção, aquisição das mudas de olerícolas e implantação da horta; h) formação e condução dos plantios para a produção (manejo das culturas)</w:t>
      </w:r>
      <w:r w:rsidR="000C4C5B">
        <w:rPr>
          <w:rFonts w:ascii="Verdana" w:eastAsia="Verdana" w:hAnsi="Verdana" w:cs="Verdana"/>
          <w:sz w:val="20"/>
          <w:szCs w:val="20"/>
        </w:rPr>
        <w:t xml:space="preserve">; i) </w:t>
      </w:r>
      <w:r w:rsidR="000C4C5B" w:rsidRPr="000C4C5B">
        <w:rPr>
          <w:rFonts w:ascii="Verdana" w:eastAsia="Verdana" w:hAnsi="Verdana" w:cs="Verdana"/>
          <w:sz w:val="20"/>
          <w:szCs w:val="20"/>
        </w:rPr>
        <w:t>nos quintais agroecológicos serão plantadas em 20 propriedades selecionadas, 3 mangueiras e 3 abacateiros em cada uma delas (de cultivares diversas)</w:t>
      </w:r>
      <w:r w:rsidR="000C4C5B">
        <w:rPr>
          <w:rFonts w:ascii="Verdana" w:eastAsia="Verdana" w:hAnsi="Verdana" w:cs="Verdana"/>
          <w:sz w:val="20"/>
          <w:szCs w:val="20"/>
        </w:rPr>
        <w:t>.</w:t>
      </w:r>
    </w:p>
    <w:p w14:paraId="1DF3FC24" w14:textId="6FAF7495" w:rsidR="00653C91" w:rsidRDefault="00653C91" w:rsidP="00BD63D1">
      <w:pPr>
        <w:pStyle w:val="PargrafodaLista"/>
        <w:ind w:left="0" w:firstLine="709"/>
        <w:jc w:val="both"/>
        <w:rPr>
          <w:rFonts w:ascii="Verdana" w:eastAsia="Verdana" w:hAnsi="Verdana" w:cs="Verdana"/>
          <w:sz w:val="20"/>
          <w:szCs w:val="20"/>
        </w:rPr>
      </w:pPr>
      <w:r>
        <w:rPr>
          <w:rFonts w:ascii="Verdana" w:eastAsia="Verdana" w:hAnsi="Verdana" w:cs="Verdana"/>
          <w:sz w:val="20"/>
          <w:szCs w:val="20"/>
        </w:rPr>
        <w:t xml:space="preserve">Considerando o </w:t>
      </w:r>
      <w:r w:rsidR="00A81584">
        <w:rPr>
          <w:rFonts w:ascii="Verdana" w:eastAsia="Verdana" w:hAnsi="Verdana" w:cs="Verdana"/>
          <w:sz w:val="20"/>
          <w:szCs w:val="20"/>
        </w:rPr>
        <w:t>período de vigência</w:t>
      </w:r>
      <w:r>
        <w:rPr>
          <w:rFonts w:ascii="Verdana" w:eastAsia="Verdana" w:hAnsi="Verdana" w:cs="Verdana"/>
          <w:sz w:val="20"/>
          <w:szCs w:val="20"/>
        </w:rPr>
        <w:t xml:space="preserve"> </w:t>
      </w:r>
      <w:r w:rsidR="00A81584">
        <w:rPr>
          <w:rFonts w:ascii="Verdana" w:eastAsia="Verdana" w:hAnsi="Verdana" w:cs="Verdana"/>
          <w:sz w:val="20"/>
          <w:szCs w:val="20"/>
        </w:rPr>
        <w:t>de 12 meses</w:t>
      </w:r>
      <w:r w:rsidR="00226BB3">
        <w:rPr>
          <w:rFonts w:ascii="Verdana" w:eastAsia="Verdana" w:hAnsi="Verdana" w:cs="Verdana"/>
          <w:sz w:val="20"/>
          <w:szCs w:val="20"/>
        </w:rPr>
        <w:t>,</w:t>
      </w:r>
      <w:r>
        <w:rPr>
          <w:rFonts w:ascii="Verdana" w:eastAsia="Verdana" w:hAnsi="Verdana" w:cs="Verdana"/>
          <w:sz w:val="20"/>
          <w:szCs w:val="20"/>
        </w:rPr>
        <w:t xml:space="preserve"> será possível realizar a implantação</w:t>
      </w:r>
      <w:r w:rsidR="00A81584">
        <w:rPr>
          <w:rFonts w:ascii="Verdana" w:eastAsia="Verdana" w:hAnsi="Verdana" w:cs="Verdana"/>
          <w:sz w:val="20"/>
          <w:szCs w:val="20"/>
        </w:rPr>
        <w:t xml:space="preserve"> do projeto e o início parcial de produção</w:t>
      </w:r>
      <w:r w:rsidR="00226BB3">
        <w:rPr>
          <w:rFonts w:ascii="Verdana" w:eastAsia="Verdana" w:hAnsi="Verdana" w:cs="Verdana"/>
          <w:sz w:val="20"/>
          <w:szCs w:val="20"/>
        </w:rPr>
        <w:t xml:space="preserve"> e realização de avaliações participativas</w:t>
      </w:r>
      <w:r w:rsidR="00A81584">
        <w:rPr>
          <w:rFonts w:ascii="Verdana" w:eastAsia="Verdana" w:hAnsi="Verdana" w:cs="Verdana"/>
          <w:sz w:val="20"/>
          <w:szCs w:val="20"/>
        </w:rPr>
        <w:t>. Pretende-se continuar o atendimento ao projeto, juntamente com os parceiros,</w:t>
      </w:r>
      <w:r w:rsidR="005F18B2">
        <w:rPr>
          <w:rFonts w:ascii="Verdana" w:eastAsia="Verdana" w:hAnsi="Verdana" w:cs="Verdana"/>
          <w:sz w:val="20"/>
          <w:szCs w:val="20"/>
        </w:rPr>
        <w:t xml:space="preserve"> mesmo após o final do período de vigência</w:t>
      </w:r>
      <w:r w:rsidR="00226BB3">
        <w:rPr>
          <w:rFonts w:ascii="Verdana" w:eastAsia="Verdana" w:hAnsi="Verdana" w:cs="Verdana"/>
          <w:sz w:val="20"/>
          <w:szCs w:val="20"/>
        </w:rPr>
        <w:t xml:space="preserve"> deste</w:t>
      </w:r>
      <w:r w:rsidR="005F18B2">
        <w:rPr>
          <w:rFonts w:ascii="Verdana" w:eastAsia="Verdana" w:hAnsi="Verdana" w:cs="Verdana"/>
          <w:sz w:val="20"/>
          <w:szCs w:val="20"/>
        </w:rPr>
        <w:t>,</w:t>
      </w:r>
      <w:r w:rsidR="00A81584">
        <w:rPr>
          <w:rFonts w:ascii="Verdana" w:eastAsia="Verdana" w:hAnsi="Verdana" w:cs="Verdana"/>
          <w:sz w:val="20"/>
          <w:szCs w:val="20"/>
        </w:rPr>
        <w:t xml:space="preserve"> para consolidação do trabalho</w:t>
      </w:r>
      <w:r w:rsidR="00BD63D1">
        <w:rPr>
          <w:rFonts w:ascii="Verdana" w:eastAsia="Verdana" w:hAnsi="Verdana" w:cs="Verdana"/>
          <w:sz w:val="20"/>
          <w:szCs w:val="20"/>
        </w:rPr>
        <w:t>.</w:t>
      </w:r>
    </w:p>
    <w:p w14:paraId="786BCAC9" w14:textId="77777777" w:rsidR="00A52664" w:rsidRDefault="00A52664" w:rsidP="00653C91">
      <w:pPr>
        <w:pStyle w:val="PargrafodaLista"/>
        <w:ind w:left="0"/>
        <w:jc w:val="both"/>
        <w:rPr>
          <w:rFonts w:ascii="Verdana" w:eastAsia="Verdana" w:hAnsi="Verdana" w:cs="Verdana"/>
          <w:sz w:val="20"/>
          <w:szCs w:val="20"/>
        </w:rPr>
      </w:pPr>
    </w:p>
    <w:p w14:paraId="5D7FE7F6" w14:textId="275739EB" w:rsidR="00582D20" w:rsidRDefault="001176F9" w:rsidP="000F590B">
      <w:pPr>
        <w:pStyle w:val="PargrafodaLista"/>
        <w:ind w:left="0"/>
        <w:jc w:val="both"/>
        <w:rPr>
          <w:rFonts w:ascii="Verdana" w:eastAsia="Verdana" w:hAnsi="Verdana" w:cs="Verdana"/>
          <w:b/>
          <w:bCs/>
          <w:sz w:val="20"/>
          <w:szCs w:val="20"/>
        </w:rPr>
      </w:pPr>
      <w:r>
        <w:rPr>
          <w:rFonts w:ascii="Verdana" w:eastAsia="Verdana" w:hAnsi="Verdana" w:cs="Verdana"/>
          <w:b/>
          <w:bCs/>
          <w:sz w:val="20"/>
          <w:szCs w:val="20"/>
        </w:rPr>
        <w:t xml:space="preserve">Eventos </w:t>
      </w:r>
      <w:r w:rsidR="00582D20" w:rsidRPr="00644A9A">
        <w:rPr>
          <w:rFonts w:ascii="Verdana" w:eastAsia="Verdana" w:hAnsi="Verdana" w:cs="Verdana"/>
          <w:b/>
          <w:bCs/>
          <w:sz w:val="20"/>
          <w:szCs w:val="20"/>
        </w:rPr>
        <w:t>previstos:</w:t>
      </w:r>
    </w:p>
    <w:p w14:paraId="275ABA73" w14:textId="77777777" w:rsidR="001176F9" w:rsidRDefault="001176F9" w:rsidP="000F590B">
      <w:pPr>
        <w:pStyle w:val="PargrafodaLista"/>
        <w:ind w:left="0"/>
        <w:jc w:val="both"/>
        <w:rPr>
          <w:rFonts w:ascii="Verdana" w:eastAsia="Verdana" w:hAnsi="Verdana" w:cs="Verdana"/>
          <w:b/>
          <w:bCs/>
          <w:sz w:val="20"/>
          <w:szCs w:val="20"/>
        </w:rPr>
      </w:pPr>
    </w:p>
    <w:p w14:paraId="61CD39CC" w14:textId="62EF5AA6" w:rsidR="001176F9" w:rsidRPr="001176F9" w:rsidRDefault="001176F9" w:rsidP="000F590B">
      <w:pPr>
        <w:pStyle w:val="PargrafodaLista"/>
        <w:ind w:left="0"/>
        <w:jc w:val="both"/>
        <w:rPr>
          <w:rFonts w:ascii="Verdana" w:eastAsia="Verdana" w:hAnsi="Verdana" w:cs="Verdana"/>
          <w:sz w:val="20"/>
          <w:szCs w:val="20"/>
        </w:rPr>
      </w:pPr>
      <w:r w:rsidRPr="001176F9">
        <w:rPr>
          <w:rFonts w:ascii="Verdana" w:eastAsia="Verdana" w:hAnsi="Verdana" w:cs="Verdana"/>
          <w:sz w:val="20"/>
          <w:szCs w:val="20"/>
        </w:rPr>
        <w:tab/>
        <w:t xml:space="preserve">Conforme temática </w:t>
      </w:r>
      <w:r w:rsidR="00EA1492">
        <w:rPr>
          <w:rFonts w:ascii="Verdana" w:eastAsia="Verdana" w:hAnsi="Verdana" w:cs="Verdana"/>
          <w:sz w:val="20"/>
          <w:szCs w:val="20"/>
        </w:rPr>
        <w:t>e</w:t>
      </w:r>
      <w:r w:rsidRPr="001176F9">
        <w:rPr>
          <w:rFonts w:ascii="Verdana" w:eastAsia="Verdana" w:hAnsi="Verdana" w:cs="Verdana"/>
          <w:sz w:val="20"/>
          <w:szCs w:val="20"/>
        </w:rPr>
        <w:t xml:space="preserve"> abordagem a ser realizada</w:t>
      </w:r>
      <w:r w:rsidR="00EA1492">
        <w:rPr>
          <w:rFonts w:ascii="Verdana" w:eastAsia="Verdana" w:hAnsi="Verdana" w:cs="Verdana"/>
          <w:sz w:val="20"/>
          <w:szCs w:val="20"/>
        </w:rPr>
        <w:t>,</w:t>
      </w:r>
      <w:r>
        <w:rPr>
          <w:rFonts w:ascii="Verdana" w:eastAsia="Verdana" w:hAnsi="Verdana" w:cs="Verdana"/>
          <w:sz w:val="20"/>
          <w:szCs w:val="20"/>
        </w:rPr>
        <w:t xml:space="preserve"> o</w:t>
      </w:r>
      <w:r w:rsidR="00EA1492">
        <w:rPr>
          <w:rFonts w:ascii="Verdana" w:eastAsia="Verdana" w:hAnsi="Verdana" w:cs="Verdana"/>
          <w:sz w:val="20"/>
          <w:szCs w:val="20"/>
        </w:rPr>
        <w:t>s</w:t>
      </w:r>
      <w:r>
        <w:rPr>
          <w:rFonts w:ascii="Verdana" w:eastAsia="Verdana" w:hAnsi="Verdana" w:cs="Verdana"/>
          <w:sz w:val="20"/>
          <w:szCs w:val="20"/>
        </w:rPr>
        <w:t xml:space="preserve"> evento</w:t>
      </w:r>
      <w:r w:rsidR="00EA1492">
        <w:rPr>
          <w:rFonts w:ascii="Verdana" w:eastAsia="Verdana" w:hAnsi="Verdana" w:cs="Verdana"/>
          <w:sz w:val="20"/>
          <w:szCs w:val="20"/>
        </w:rPr>
        <w:t>s abaixo</w:t>
      </w:r>
      <w:r>
        <w:rPr>
          <w:rFonts w:ascii="Verdana" w:eastAsia="Verdana" w:hAnsi="Verdana" w:cs="Verdana"/>
          <w:sz w:val="20"/>
          <w:szCs w:val="20"/>
        </w:rPr>
        <w:t xml:space="preserve"> </w:t>
      </w:r>
      <w:r w:rsidR="00EA1492">
        <w:rPr>
          <w:rFonts w:ascii="Verdana" w:eastAsia="Verdana" w:hAnsi="Verdana" w:cs="Verdana"/>
          <w:sz w:val="20"/>
          <w:szCs w:val="20"/>
        </w:rPr>
        <w:t xml:space="preserve">ocorrerão </w:t>
      </w:r>
      <w:r>
        <w:rPr>
          <w:rFonts w:ascii="Verdana" w:eastAsia="Verdana" w:hAnsi="Verdana" w:cs="Verdana"/>
          <w:sz w:val="20"/>
          <w:szCs w:val="20"/>
        </w:rPr>
        <w:t>na forma de curso ou dia de campo ou oficina.</w:t>
      </w:r>
    </w:p>
    <w:p w14:paraId="63737BB1" w14:textId="77777777" w:rsidR="005C4F2E" w:rsidRPr="00644A9A" w:rsidRDefault="005C4F2E" w:rsidP="000F590B">
      <w:pPr>
        <w:pStyle w:val="PargrafodaLista"/>
        <w:ind w:left="0"/>
        <w:jc w:val="both"/>
        <w:rPr>
          <w:rFonts w:ascii="Verdana" w:eastAsia="Verdana" w:hAnsi="Verdana" w:cs="Verdana"/>
          <w:b/>
          <w:bCs/>
          <w:sz w:val="20"/>
          <w:szCs w:val="20"/>
        </w:rPr>
      </w:pPr>
    </w:p>
    <w:p w14:paraId="748A8829" w14:textId="0875679A" w:rsidR="00582D20" w:rsidRDefault="00582D20" w:rsidP="00653C91">
      <w:pPr>
        <w:pStyle w:val="PargrafodaLista"/>
        <w:numPr>
          <w:ilvl w:val="0"/>
          <w:numId w:val="3"/>
        </w:numPr>
        <w:ind w:left="0" w:firstLine="0"/>
        <w:jc w:val="both"/>
        <w:rPr>
          <w:rFonts w:ascii="Verdana" w:eastAsia="Verdana" w:hAnsi="Verdana" w:cs="Verdana"/>
          <w:sz w:val="20"/>
          <w:szCs w:val="20"/>
        </w:rPr>
      </w:pPr>
      <w:r>
        <w:rPr>
          <w:rFonts w:ascii="Verdana" w:eastAsia="Verdana" w:hAnsi="Verdana" w:cs="Verdana"/>
          <w:sz w:val="20"/>
          <w:szCs w:val="20"/>
        </w:rPr>
        <w:t>Planejamento do sistema integrado de produção</w:t>
      </w:r>
      <w:r w:rsidR="005E2635">
        <w:rPr>
          <w:rFonts w:ascii="Verdana" w:eastAsia="Verdana" w:hAnsi="Verdana" w:cs="Verdana"/>
          <w:sz w:val="20"/>
          <w:szCs w:val="20"/>
        </w:rPr>
        <w:t>,</w:t>
      </w:r>
      <w:r>
        <w:rPr>
          <w:rFonts w:ascii="Verdana" w:eastAsia="Verdana" w:hAnsi="Verdana" w:cs="Verdana"/>
          <w:sz w:val="20"/>
          <w:szCs w:val="20"/>
        </w:rPr>
        <w:t xml:space="preserve"> preparo da área</w:t>
      </w:r>
      <w:r w:rsidR="005E2635">
        <w:rPr>
          <w:rFonts w:ascii="Verdana" w:eastAsia="Verdana" w:hAnsi="Verdana" w:cs="Verdana"/>
          <w:sz w:val="20"/>
          <w:szCs w:val="20"/>
        </w:rPr>
        <w:t xml:space="preserve"> e implantação da barreira vegetal</w:t>
      </w:r>
      <w:r>
        <w:rPr>
          <w:rFonts w:ascii="Verdana" w:eastAsia="Verdana" w:hAnsi="Verdana" w:cs="Verdana"/>
          <w:sz w:val="20"/>
          <w:szCs w:val="20"/>
        </w:rPr>
        <w:t>;</w:t>
      </w:r>
    </w:p>
    <w:p w14:paraId="27394574" w14:textId="7F0FE92F" w:rsidR="0031590A" w:rsidRDefault="00582D20" w:rsidP="00653C91">
      <w:pPr>
        <w:pStyle w:val="PargrafodaLista"/>
        <w:numPr>
          <w:ilvl w:val="0"/>
          <w:numId w:val="3"/>
        </w:numPr>
        <w:ind w:left="0" w:firstLine="0"/>
        <w:jc w:val="both"/>
        <w:rPr>
          <w:rFonts w:ascii="Verdana" w:eastAsia="Verdana" w:hAnsi="Verdana" w:cs="Verdana"/>
          <w:sz w:val="20"/>
          <w:szCs w:val="20"/>
        </w:rPr>
      </w:pPr>
      <w:r>
        <w:rPr>
          <w:rFonts w:ascii="Verdana" w:eastAsia="Verdana" w:hAnsi="Verdana" w:cs="Verdana"/>
          <w:sz w:val="20"/>
          <w:szCs w:val="20"/>
        </w:rPr>
        <w:t xml:space="preserve">Construção do tanque de peixes com </w:t>
      </w:r>
      <w:r w:rsidR="00BD63D1">
        <w:rPr>
          <w:rFonts w:ascii="Verdana" w:eastAsia="Verdana" w:hAnsi="Verdana" w:cs="Verdana"/>
          <w:sz w:val="20"/>
          <w:szCs w:val="20"/>
        </w:rPr>
        <w:t>geomembrana</w:t>
      </w:r>
      <w:r w:rsidR="00FA0E91">
        <w:rPr>
          <w:rFonts w:ascii="Verdana" w:eastAsia="Verdana" w:hAnsi="Verdana" w:cs="Verdana"/>
          <w:sz w:val="20"/>
          <w:szCs w:val="20"/>
        </w:rPr>
        <w:t xml:space="preserve"> e montagem do biofiltro</w:t>
      </w:r>
      <w:r w:rsidR="00BD63D1">
        <w:rPr>
          <w:rFonts w:ascii="Verdana" w:eastAsia="Verdana" w:hAnsi="Verdana" w:cs="Verdana"/>
          <w:sz w:val="20"/>
          <w:szCs w:val="20"/>
        </w:rPr>
        <w:t xml:space="preserve"> e decantador</w:t>
      </w:r>
      <w:r>
        <w:rPr>
          <w:rFonts w:ascii="Verdana" w:eastAsia="Verdana" w:hAnsi="Verdana" w:cs="Verdana"/>
          <w:sz w:val="20"/>
          <w:szCs w:val="20"/>
        </w:rPr>
        <w:t>;</w:t>
      </w:r>
      <w:r w:rsidR="0031590A" w:rsidRPr="0031590A">
        <w:rPr>
          <w:rFonts w:ascii="Verdana" w:eastAsia="Verdana" w:hAnsi="Verdana" w:cs="Verdana"/>
          <w:sz w:val="20"/>
          <w:szCs w:val="20"/>
        </w:rPr>
        <w:t xml:space="preserve"> </w:t>
      </w:r>
      <w:r w:rsidR="0031590A">
        <w:rPr>
          <w:rFonts w:ascii="Verdana" w:eastAsia="Verdana" w:hAnsi="Verdana" w:cs="Verdana"/>
          <w:sz w:val="20"/>
          <w:szCs w:val="20"/>
        </w:rPr>
        <w:t>Manejo e alimentação da criação de peixes</w:t>
      </w:r>
      <w:r w:rsidR="00374C2B">
        <w:rPr>
          <w:rFonts w:ascii="Verdana" w:eastAsia="Verdana" w:hAnsi="Verdana" w:cs="Verdana"/>
          <w:sz w:val="20"/>
          <w:szCs w:val="20"/>
        </w:rPr>
        <w:t xml:space="preserve"> e da água;</w:t>
      </w:r>
    </w:p>
    <w:p w14:paraId="31B5832A" w14:textId="08E82EAD" w:rsidR="00FA0E91" w:rsidRDefault="00FA0E91" w:rsidP="00653C91">
      <w:pPr>
        <w:pStyle w:val="PargrafodaLista"/>
        <w:numPr>
          <w:ilvl w:val="0"/>
          <w:numId w:val="3"/>
        </w:numPr>
        <w:ind w:left="0" w:firstLine="0"/>
        <w:jc w:val="both"/>
        <w:rPr>
          <w:rFonts w:ascii="Verdana" w:eastAsia="Verdana" w:hAnsi="Verdana" w:cs="Verdana"/>
          <w:sz w:val="20"/>
          <w:szCs w:val="20"/>
        </w:rPr>
      </w:pPr>
      <w:r>
        <w:rPr>
          <w:rFonts w:ascii="Verdana" w:eastAsia="Verdana" w:hAnsi="Verdana" w:cs="Verdana"/>
          <w:sz w:val="20"/>
          <w:szCs w:val="20"/>
        </w:rPr>
        <w:t>Horta e pomar diversificados - preparo inicial</w:t>
      </w:r>
      <w:r w:rsidR="0031590A">
        <w:rPr>
          <w:rFonts w:ascii="Verdana" w:eastAsia="Verdana" w:hAnsi="Verdana" w:cs="Verdana"/>
          <w:sz w:val="20"/>
          <w:szCs w:val="20"/>
        </w:rPr>
        <w:t xml:space="preserve"> do solo, instalação da irrigação à gotejamento</w:t>
      </w:r>
      <w:r>
        <w:rPr>
          <w:rFonts w:ascii="Verdana" w:eastAsia="Verdana" w:hAnsi="Verdana" w:cs="Verdana"/>
          <w:sz w:val="20"/>
          <w:szCs w:val="20"/>
        </w:rPr>
        <w:t xml:space="preserve"> e plantio;</w:t>
      </w:r>
    </w:p>
    <w:p w14:paraId="7FB58D15" w14:textId="5EC5EC07" w:rsidR="005E2635" w:rsidRDefault="005E2635" w:rsidP="00653C91">
      <w:pPr>
        <w:pStyle w:val="PargrafodaLista"/>
        <w:numPr>
          <w:ilvl w:val="0"/>
          <w:numId w:val="3"/>
        </w:numPr>
        <w:ind w:left="0" w:firstLine="0"/>
        <w:jc w:val="both"/>
        <w:rPr>
          <w:rFonts w:ascii="Verdana" w:eastAsia="Verdana" w:hAnsi="Verdana" w:cs="Verdana"/>
          <w:sz w:val="20"/>
          <w:szCs w:val="20"/>
        </w:rPr>
      </w:pPr>
      <w:r>
        <w:rPr>
          <w:rFonts w:ascii="Verdana" w:eastAsia="Verdana" w:hAnsi="Verdana" w:cs="Verdana"/>
          <w:sz w:val="20"/>
          <w:szCs w:val="20"/>
        </w:rPr>
        <w:t>Produção de mudas na horticultura</w:t>
      </w:r>
      <w:r w:rsidR="00A857C9">
        <w:rPr>
          <w:rFonts w:ascii="Verdana" w:eastAsia="Verdana" w:hAnsi="Verdana" w:cs="Verdana"/>
          <w:sz w:val="20"/>
          <w:szCs w:val="20"/>
        </w:rPr>
        <w:t xml:space="preserve"> – ambiente, recipientes e substratos;</w:t>
      </w:r>
    </w:p>
    <w:p w14:paraId="1F6601DA" w14:textId="5CC8CBDB" w:rsidR="0031590A" w:rsidRDefault="0031590A" w:rsidP="00653C91">
      <w:pPr>
        <w:pStyle w:val="PargrafodaLista"/>
        <w:numPr>
          <w:ilvl w:val="0"/>
          <w:numId w:val="3"/>
        </w:numPr>
        <w:ind w:left="0" w:firstLine="0"/>
        <w:jc w:val="both"/>
        <w:rPr>
          <w:rFonts w:ascii="Verdana" w:eastAsia="Verdana" w:hAnsi="Verdana" w:cs="Verdana"/>
          <w:sz w:val="20"/>
          <w:szCs w:val="20"/>
        </w:rPr>
      </w:pPr>
      <w:r>
        <w:rPr>
          <w:rFonts w:ascii="Verdana" w:eastAsia="Verdana" w:hAnsi="Verdana" w:cs="Verdana"/>
          <w:sz w:val="20"/>
          <w:szCs w:val="20"/>
        </w:rPr>
        <w:t>Manejo do solo (práticas): plantas de cobertura, compostagem e vermicompostagem;</w:t>
      </w:r>
    </w:p>
    <w:p w14:paraId="5BD5523E" w14:textId="6D9D65CD" w:rsidR="00FA0E91" w:rsidRDefault="00FA0E91" w:rsidP="00653C91">
      <w:pPr>
        <w:pStyle w:val="PargrafodaLista"/>
        <w:numPr>
          <w:ilvl w:val="0"/>
          <w:numId w:val="3"/>
        </w:numPr>
        <w:ind w:left="0" w:firstLine="0"/>
        <w:jc w:val="both"/>
        <w:rPr>
          <w:rFonts w:ascii="Verdana" w:eastAsia="Verdana" w:hAnsi="Verdana" w:cs="Verdana"/>
          <w:sz w:val="20"/>
          <w:szCs w:val="20"/>
        </w:rPr>
      </w:pPr>
      <w:r>
        <w:rPr>
          <w:rFonts w:ascii="Verdana" w:eastAsia="Verdana" w:hAnsi="Verdana" w:cs="Verdana"/>
          <w:sz w:val="20"/>
          <w:szCs w:val="20"/>
        </w:rPr>
        <w:t xml:space="preserve">Cultivares de mandioca de mesa e </w:t>
      </w:r>
      <w:r w:rsidR="00377B91">
        <w:rPr>
          <w:rFonts w:ascii="Verdana" w:eastAsia="Verdana" w:hAnsi="Verdana" w:cs="Verdana"/>
          <w:sz w:val="20"/>
          <w:szCs w:val="20"/>
        </w:rPr>
        <w:t>indústria – avaliação de materiais da Embrapa implantadas na Unidade Demonstrativa;</w:t>
      </w:r>
    </w:p>
    <w:p w14:paraId="52019FE0" w14:textId="77777777" w:rsidR="00377B91" w:rsidRDefault="00377B91" w:rsidP="00653C91">
      <w:pPr>
        <w:pStyle w:val="PargrafodaLista"/>
        <w:numPr>
          <w:ilvl w:val="0"/>
          <w:numId w:val="3"/>
        </w:numPr>
        <w:ind w:left="0" w:firstLine="0"/>
        <w:jc w:val="both"/>
        <w:rPr>
          <w:rFonts w:ascii="Verdana" w:eastAsia="Verdana" w:hAnsi="Verdana" w:cs="Verdana"/>
          <w:sz w:val="20"/>
          <w:szCs w:val="20"/>
        </w:rPr>
      </w:pPr>
      <w:r>
        <w:rPr>
          <w:rFonts w:ascii="Verdana" w:eastAsia="Verdana" w:hAnsi="Verdana" w:cs="Verdana"/>
          <w:sz w:val="20"/>
          <w:szCs w:val="20"/>
        </w:rPr>
        <w:t>Cultivares locais de cana-de-açúcar – avaliação do ciclo e produtividade dos materiais implantados na Unidade de Observação;</w:t>
      </w:r>
    </w:p>
    <w:p w14:paraId="0DB54D9A" w14:textId="77777777" w:rsidR="00377B91" w:rsidRDefault="00377B91" w:rsidP="00653C91">
      <w:pPr>
        <w:pStyle w:val="PargrafodaLista"/>
        <w:numPr>
          <w:ilvl w:val="0"/>
          <w:numId w:val="3"/>
        </w:numPr>
        <w:ind w:left="0" w:firstLine="0"/>
        <w:jc w:val="both"/>
        <w:rPr>
          <w:rFonts w:ascii="Verdana" w:eastAsia="Verdana" w:hAnsi="Verdana" w:cs="Verdana"/>
          <w:sz w:val="20"/>
          <w:szCs w:val="20"/>
        </w:rPr>
      </w:pPr>
      <w:r>
        <w:rPr>
          <w:rFonts w:ascii="Verdana" w:eastAsia="Verdana" w:hAnsi="Verdana" w:cs="Verdana"/>
          <w:sz w:val="20"/>
          <w:szCs w:val="20"/>
        </w:rPr>
        <w:t>Manejo integrado de pragas e doenças na horticultura;</w:t>
      </w:r>
    </w:p>
    <w:p w14:paraId="50B1D336" w14:textId="2D4249E1" w:rsidR="00C14674" w:rsidRDefault="0075475E" w:rsidP="00653C91">
      <w:pPr>
        <w:pStyle w:val="PargrafodaLista"/>
        <w:numPr>
          <w:ilvl w:val="0"/>
          <w:numId w:val="3"/>
        </w:numPr>
        <w:ind w:left="0" w:firstLine="0"/>
        <w:jc w:val="both"/>
        <w:rPr>
          <w:rFonts w:ascii="Verdana" w:eastAsia="Verdana" w:hAnsi="Verdana" w:cs="Verdana"/>
          <w:sz w:val="20"/>
          <w:szCs w:val="20"/>
        </w:rPr>
      </w:pPr>
      <w:r>
        <w:rPr>
          <w:rFonts w:ascii="Verdana" w:eastAsia="Verdana" w:hAnsi="Verdana" w:cs="Verdana"/>
          <w:sz w:val="20"/>
          <w:szCs w:val="20"/>
        </w:rPr>
        <w:t xml:space="preserve">Processamento de frutas e hortaliças: </w:t>
      </w:r>
      <w:r w:rsidR="00C14674">
        <w:rPr>
          <w:rFonts w:ascii="Verdana" w:eastAsia="Verdana" w:hAnsi="Verdana" w:cs="Verdana"/>
          <w:sz w:val="20"/>
          <w:szCs w:val="20"/>
        </w:rPr>
        <w:t>Preparação de conserva</w:t>
      </w:r>
      <w:r>
        <w:rPr>
          <w:rFonts w:ascii="Verdana" w:eastAsia="Verdana" w:hAnsi="Verdana" w:cs="Verdana"/>
          <w:sz w:val="20"/>
          <w:szCs w:val="20"/>
        </w:rPr>
        <w:t>s caseiras (</w:t>
      </w:r>
      <w:r w:rsidR="00C14674">
        <w:rPr>
          <w:rFonts w:ascii="Verdana" w:eastAsia="Verdana" w:hAnsi="Verdana" w:cs="Verdana"/>
          <w:sz w:val="20"/>
          <w:szCs w:val="20"/>
        </w:rPr>
        <w:t xml:space="preserve">pimentas e de </w:t>
      </w:r>
      <w:r>
        <w:rPr>
          <w:rFonts w:ascii="Verdana" w:eastAsia="Verdana" w:hAnsi="Verdana" w:cs="Verdana"/>
          <w:sz w:val="20"/>
          <w:szCs w:val="20"/>
        </w:rPr>
        <w:t>outras)</w:t>
      </w:r>
      <w:r w:rsidR="00C14674">
        <w:rPr>
          <w:rFonts w:ascii="Verdana" w:eastAsia="Verdana" w:hAnsi="Verdana" w:cs="Verdana"/>
          <w:sz w:val="20"/>
          <w:szCs w:val="20"/>
        </w:rPr>
        <w:t>;</w:t>
      </w:r>
    </w:p>
    <w:p w14:paraId="136A4708" w14:textId="4FC13FC6" w:rsidR="00377B91" w:rsidRDefault="00377B91" w:rsidP="00653C91">
      <w:pPr>
        <w:pStyle w:val="PargrafodaLista"/>
        <w:numPr>
          <w:ilvl w:val="0"/>
          <w:numId w:val="3"/>
        </w:numPr>
        <w:ind w:left="0" w:firstLine="0"/>
        <w:jc w:val="both"/>
        <w:rPr>
          <w:rFonts w:ascii="Verdana" w:eastAsia="Verdana" w:hAnsi="Verdana" w:cs="Verdana"/>
          <w:sz w:val="20"/>
          <w:szCs w:val="20"/>
        </w:rPr>
      </w:pPr>
      <w:r>
        <w:rPr>
          <w:rFonts w:ascii="Verdana" w:eastAsia="Verdana" w:hAnsi="Verdana" w:cs="Verdana"/>
          <w:sz w:val="20"/>
          <w:szCs w:val="20"/>
        </w:rPr>
        <w:t xml:space="preserve"> </w:t>
      </w:r>
      <w:r w:rsidR="0038384F">
        <w:rPr>
          <w:rFonts w:ascii="Verdana" w:eastAsia="Verdana" w:hAnsi="Verdana" w:cs="Verdana"/>
          <w:sz w:val="20"/>
          <w:szCs w:val="20"/>
        </w:rPr>
        <w:t>Associativismo/Cooperativismo visando a estruturação para a comercialização da farinha de mandioca e HF</w:t>
      </w:r>
      <w:r w:rsidR="00E01964">
        <w:rPr>
          <w:rFonts w:ascii="Verdana" w:eastAsia="Verdana" w:hAnsi="Verdana" w:cs="Verdana"/>
          <w:sz w:val="20"/>
          <w:szCs w:val="20"/>
        </w:rPr>
        <w:t xml:space="preserve"> (hortaliças e frutas)</w:t>
      </w:r>
      <w:r w:rsidR="0075475E">
        <w:rPr>
          <w:rFonts w:ascii="Verdana" w:eastAsia="Verdana" w:hAnsi="Verdana" w:cs="Verdana"/>
          <w:sz w:val="20"/>
          <w:szCs w:val="20"/>
        </w:rPr>
        <w:t xml:space="preserve"> além dos derivados de cana</w:t>
      </w:r>
      <w:r w:rsidR="00E01964">
        <w:rPr>
          <w:rFonts w:ascii="Verdana" w:eastAsia="Verdana" w:hAnsi="Verdana" w:cs="Verdana"/>
          <w:sz w:val="20"/>
          <w:szCs w:val="20"/>
        </w:rPr>
        <w:t>.</w:t>
      </w:r>
    </w:p>
    <w:p w14:paraId="11631D7E" w14:textId="77777777" w:rsidR="00582D20" w:rsidRPr="002E6665" w:rsidRDefault="00582D20" w:rsidP="000F590B">
      <w:pPr>
        <w:pStyle w:val="PargrafodaLista"/>
        <w:ind w:left="0"/>
        <w:jc w:val="both"/>
        <w:rPr>
          <w:rFonts w:ascii="Verdana" w:eastAsia="Verdana" w:hAnsi="Verdana" w:cs="Verdana"/>
          <w:sz w:val="20"/>
          <w:szCs w:val="20"/>
        </w:rPr>
      </w:pPr>
    </w:p>
    <w:p w14:paraId="5F42438A" w14:textId="77777777" w:rsidR="00BC0805" w:rsidRPr="00644A9A" w:rsidRDefault="005B2727" w:rsidP="000F590B">
      <w:pPr>
        <w:pStyle w:val="PargrafodaLista"/>
        <w:numPr>
          <w:ilvl w:val="0"/>
          <w:numId w:val="1"/>
        </w:numPr>
        <w:ind w:left="0" w:firstLine="0"/>
        <w:jc w:val="both"/>
        <w:rPr>
          <w:rFonts w:ascii="Verdana" w:eastAsia="Verdana" w:hAnsi="Verdana" w:cs="Verdana"/>
          <w:b/>
          <w:bCs/>
          <w:sz w:val="20"/>
          <w:szCs w:val="20"/>
        </w:rPr>
      </w:pPr>
      <w:r w:rsidRPr="00644A9A">
        <w:rPr>
          <w:rFonts w:ascii="Verdana" w:eastAsia="Verdana" w:hAnsi="Verdana" w:cs="Verdana"/>
          <w:b/>
          <w:bCs/>
          <w:sz w:val="20"/>
          <w:szCs w:val="20"/>
        </w:rPr>
        <w:lastRenderedPageBreak/>
        <w:t>Atividades, cronograma de</w:t>
      </w:r>
      <w:r w:rsidR="00AB3972" w:rsidRPr="00644A9A">
        <w:rPr>
          <w:rFonts w:ascii="Verdana" w:eastAsia="Verdana" w:hAnsi="Verdana" w:cs="Verdana"/>
          <w:b/>
          <w:bCs/>
          <w:sz w:val="20"/>
          <w:szCs w:val="20"/>
        </w:rPr>
        <w:t xml:space="preserve"> execução e orçamento resumido;</w:t>
      </w:r>
    </w:p>
    <w:p w14:paraId="2862B488" w14:textId="60D0A750" w:rsidR="007A0F26" w:rsidRPr="00644A9A" w:rsidRDefault="007A0F26" w:rsidP="000F590B">
      <w:pPr>
        <w:pStyle w:val="PargrafodaLista"/>
        <w:numPr>
          <w:ilvl w:val="1"/>
          <w:numId w:val="1"/>
        </w:numPr>
        <w:ind w:left="0" w:firstLine="0"/>
        <w:jc w:val="both"/>
        <w:rPr>
          <w:rFonts w:ascii="Verdana" w:eastAsia="Verdana" w:hAnsi="Verdana" w:cs="Verdana"/>
          <w:b/>
          <w:bCs/>
          <w:sz w:val="20"/>
          <w:szCs w:val="20"/>
        </w:rPr>
      </w:pPr>
      <w:r w:rsidRPr="00644A9A">
        <w:rPr>
          <w:rFonts w:ascii="Verdana" w:eastAsia="Verdana" w:hAnsi="Verdana" w:cs="Verdana"/>
          <w:b/>
          <w:bCs/>
          <w:sz w:val="20"/>
          <w:szCs w:val="20"/>
        </w:rPr>
        <w:t>Atividades, cronograma de execução;</w:t>
      </w:r>
      <w:r w:rsidR="00381624">
        <w:rPr>
          <w:rFonts w:ascii="Verdana" w:eastAsia="Verdana" w:hAnsi="Verdana" w:cs="Verdana"/>
          <w:b/>
          <w:bCs/>
          <w:sz w:val="20"/>
          <w:szCs w:val="20"/>
        </w:rPr>
        <w:t xml:space="preserve"> </w:t>
      </w:r>
    </w:p>
    <w:p w14:paraId="6DB47DC0" w14:textId="77777777" w:rsidR="007A0F26" w:rsidRPr="002E6665" w:rsidRDefault="007A0F26" w:rsidP="00AB3972">
      <w:pPr>
        <w:pStyle w:val="PargrafodaLista"/>
        <w:ind w:left="1080"/>
        <w:jc w:val="both"/>
        <w:rPr>
          <w:rFonts w:ascii="Verdana" w:eastAsia="Verdana" w:hAnsi="Verdana" w:cs="Verdana"/>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851"/>
        <w:gridCol w:w="708"/>
        <w:gridCol w:w="1418"/>
        <w:gridCol w:w="1984"/>
      </w:tblGrid>
      <w:tr w:rsidR="002E6665" w:rsidRPr="002E6665" w14:paraId="6715235A" w14:textId="77777777" w:rsidTr="002A78E9">
        <w:trPr>
          <w:trHeight w:val="170"/>
        </w:trPr>
        <w:tc>
          <w:tcPr>
            <w:tcW w:w="4106" w:type="dxa"/>
            <w:vMerge w:val="restart"/>
          </w:tcPr>
          <w:p w14:paraId="40491F5E" w14:textId="77777777" w:rsidR="000F590B" w:rsidRPr="002E6665" w:rsidRDefault="000F590B" w:rsidP="002A78E9">
            <w:pPr>
              <w:jc w:val="both"/>
              <w:rPr>
                <w:rFonts w:ascii="Verdana" w:hAnsi="Verdana"/>
                <w:sz w:val="20"/>
                <w:szCs w:val="20"/>
                <w:shd w:val="clear" w:color="auto" w:fill="FFFFFF"/>
              </w:rPr>
            </w:pPr>
            <w:r w:rsidRPr="002E6665">
              <w:rPr>
                <w:rFonts w:ascii="Verdana" w:hAnsi="Verdana"/>
                <w:sz w:val="20"/>
                <w:szCs w:val="20"/>
                <w:shd w:val="clear" w:color="auto" w:fill="FFFFFF"/>
              </w:rPr>
              <w:t>Atividades\Trimestre</w:t>
            </w:r>
          </w:p>
          <w:p w14:paraId="50453349" w14:textId="77777777" w:rsidR="000F590B" w:rsidRPr="002E6665" w:rsidRDefault="000F590B" w:rsidP="002A78E9">
            <w:pPr>
              <w:jc w:val="both"/>
              <w:rPr>
                <w:rFonts w:ascii="Verdana" w:hAnsi="Verdana"/>
                <w:sz w:val="20"/>
                <w:szCs w:val="20"/>
                <w:shd w:val="clear" w:color="auto" w:fill="FFFFFF"/>
              </w:rPr>
            </w:pPr>
          </w:p>
        </w:tc>
        <w:tc>
          <w:tcPr>
            <w:tcW w:w="2977" w:type="dxa"/>
            <w:gridSpan w:val="3"/>
          </w:tcPr>
          <w:p w14:paraId="09CD6511" w14:textId="77777777" w:rsidR="000F590B" w:rsidRPr="002E6665" w:rsidRDefault="000F590B" w:rsidP="002A78E9">
            <w:pPr>
              <w:jc w:val="center"/>
              <w:rPr>
                <w:rFonts w:ascii="Verdana" w:hAnsi="Verdana"/>
                <w:sz w:val="20"/>
                <w:szCs w:val="20"/>
                <w:shd w:val="clear" w:color="auto" w:fill="FFFFFF"/>
              </w:rPr>
            </w:pPr>
            <w:r w:rsidRPr="002E6665">
              <w:rPr>
                <w:rFonts w:ascii="Verdana" w:hAnsi="Verdana"/>
                <w:sz w:val="20"/>
                <w:szCs w:val="20"/>
                <w:shd w:val="clear" w:color="auto" w:fill="FFFFFF"/>
              </w:rPr>
              <w:t>2024</w:t>
            </w:r>
          </w:p>
        </w:tc>
        <w:tc>
          <w:tcPr>
            <w:tcW w:w="1984" w:type="dxa"/>
          </w:tcPr>
          <w:p w14:paraId="27AB0615" w14:textId="77777777" w:rsidR="000F590B" w:rsidRPr="002E6665" w:rsidRDefault="000F590B" w:rsidP="002A78E9">
            <w:pPr>
              <w:jc w:val="center"/>
              <w:rPr>
                <w:rFonts w:ascii="Verdana" w:hAnsi="Verdana"/>
                <w:sz w:val="20"/>
                <w:szCs w:val="20"/>
                <w:shd w:val="clear" w:color="auto" w:fill="FFFFFF"/>
              </w:rPr>
            </w:pPr>
            <w:r w:rsidRPr="002E6665">
              <w:rPr>
                <w:rFonts w:ascii="Verdana" w:hAnsi="Verdana"/>
                <w:sz w:val="20"/>
                <w:szCs w:val="20"/>
                <w:shd w:val="clear" w:color="auto" w:fill="FFFFFF"/>
              </w:rPr>
              <w:t>2025</w:t>
            </w:r>
          </w:p>
        </w:tc>
      </w:tr>
      <w:tr w:rsidR="002E6665" w:rsidRPr="002E6665" w14:paraId="493CA430" w14:textId="77777777" w:rsidTr="002A78E9">
        <w:trPr>
          <w:trHeight w:val="170"/>
        </w:trPr>
        <w:tc>
          <w:tcPr>
            <w:tcW w:w="4106" w:type="dxa"/>
            <w:vMerge/>
          </w:tcPr>
          <w:p w14:paraId="30FA17BA" w14:textId="77777777" w:rsidR="000F590B" w:rsidRPr="002E6665" w:rsidRDefault="000F590B" w:rsidP="002A78E9">
            <w:pPr>
              <w:jc w:val="both"/>
              <w:rPr>
                <w:rFonts w:ascii="Verdana" w:hAnsi="Verdana"/>
                <w:sz w:val="20"/>
                <w:szCs w:val="20"/>
                <w:shd w:val="clear" w:color="auto" w:fill="FFFFFF"/>
              </w:rPr>
            </w:pPr>
          </w:p>
        </w:tc>
        <w:tc>
          <w:tcPr>
            <w:tcW w:w="851" w:type="dxa"/>
          </w:tcPr>
          <w:p w14:paraId="056D00DB" w14:textId="77777777" w:rsidR="000F590B" w:rsidRPr="002E6665" w:rsidRDefault="000F590B" w:rsidP="002A78E9">
            <w:pPr>
              <w:jc w:val="center"/>
              <w:rPr>
                <w:rFonts w:ascii="Verdana" w:hAnsi="Verdana"/>
                <w:sz w:val="20"/>
                <w:szCs w:val="20"/>
                <w:shd w:val="clear" w:color="auto" w:fill="FFFFFF"/>
              </w:rPr>
            </w:pPr>
            <w:r w:rsidRPr="002E6665">
              <w:rPr>
                <w:rFonts w:ascii="Verdana" w:hAnsi="Verdana"/>
                <w:sz w:val="20"/>
                <w:szCs w:val="20"/>
                <w:shd w:val="clear" w:color="auto" w:fill="FFFFFF"/>
              </w:rPr>
              <w:t>2º</w:t>
            </w:r>
          </w:p>
        </w:tc>
        <w:tc>
          <w:tcPr>
            <w:tcW w:w="708" w:type="dxa"/>
          </w:tcPr>
          <w:p w14:paraId="41C69392" w14:textId="77777777" w:rsidR="000F590B" w:rsidRPr="002E6665" w:rsidRDefault="000F590B" w:rsidP="002A78E9">
            <w:pPr>
              <w:jc w:val="center"/>
              <w:rPr>
                <w:rFonts w:ascii="Verdana" w:hAnsi="Verdana"/>
                <w:sz w:val="20"/>
                <w:szCs w:val="20"/>
                <w:shd w:val="clear" w:color="auto" w:fill="FFFFFF"/>
              </w:rPr>
            </w:pPr>
            <w:r w:rsidRPr="002E6665">
              <w:rPr>
                <w:rFonts w:ascii="Verdana" w:hAnsi="Verdana"/>
                <w:sz w:val="20"/>
                <w:szCs w:val="20"/>
                <w:shd w:val="clear" w:color="auto" w:fill="FFFFFF"/>
              </w:rPr>
              <w:t>3º</w:t>
            </w:r>
          </w:p>
        </w:tc>
        <w:tc>
          <w:tcPr>
            <w:tcW w:w="1418" w:type="dxa"/>
          </w:tcPr>
          <w:p w14:paraId="7A1822D9" w14:textId="77777777" w:rsidR="000F590B" w:rsidRPr="002E6665" w:rsidRDefault="000F590B" w:rsidP="002A78E9">
            <w:pPr>
              <w:jc w:val="center"/>
              <w:rPr>
                <w:rFonts w:ascii="Verdana" w:hAnsi="Verdana"/>
                <w:sz w:val="20"/>
                <w:szCs w:val="20"/>
                <w:shd w:val="clear" w:color="auto" w:fill="FFFFFF"/>
              </w:rPr>
            </w:pPr>
            <w:r w:rsidRPr="002E6665">
              <w:rPr>
                <w:rFonts w:ascii="Verdana" w:hAnsi="Verdana"/>
                <w:sz w:val="20"/>
                <w:szCs w:val="20"/>
                <w:shd w:val="clear" w:color="auto" w:fill="FFFFFF"/>
              </w:rPr>
              <w:t>4°</w:t>
            </w:r>
          </w:p>
        </w:tc>
        <w:tc>
          <w:tcPr>
            <w:tcW w:w="1984" w:type="dxa"/>
          </w:tcPr>
          <w:p w14:paraId="0AFDE4BC" w14:textId="77777777" w:rsidR="000F590B" w:rsidRPr="002E6665" w:rsidRDefault="000F590B" w:rsidP="002A78E9">
            <w:pPr>
              <w:jc w:val="center"/>
              <w:rPr>
                <w:rFonts w:ascii="Verdana" w:hAnsi="Verdana"/>
                <w:sz w:val="20"/>
                <w:szCs w:val="20"/>
                <w:shd w:val="clear" w:color="auto" w:fill="FFFFFF"/>
              </w:rPr>
            </w:pPr>
            <w:r w:rsidRPr="002E6665">
              <w:rPr>
                <w:rFonts w:ascii="Verdana" w:hAnsi="Verdana"/>
                <w:sz w:val="20"/>
                <w:szCs w:val="20"/>
                <w:shd w:val="clear" w:color="auto" w:fill="FFFFFF"/>
              </w:rPr>
              <w:t>1º</w:t>
            </w:r>
          </w:p>
        </w:tc>
      </w:tr>
      <w:tr w:rsidR="002E6665" w:rsidRPr="002E6665" w14:paraId="51D63653" w14:textId="77777777" w:rsidTr="002A78E9">
        <w:trPr>
          <w:trHeight w:val="170"/>
        </w:trPr>
        <w:tc>
          <w:tcPr>
            <w:tcW w:w="4106" w:type="dxa"/>
          </w:tcPr>
          <w:p w14:paraId="36739F81" w14:textId="64FD346A" w:rsidR="000F590B" w:rsidRPr="002E6665" w:rsidRDefault="00701E62" w:rsidP="002A78E9">
            <w:pPr>
              <w:jc w:val="both"/>
              <w:rPr>
                <w:rFonts w:ascii="Verdana" w:hAnsi="Verdana"/>
                <w:sz w:val="20"/>
                <w:szCs w:val="20"/>
                <w:shd w:val="clear" w:color="auto" w:fill="FFFFFF"/>
              </w:rPr>
            </w:pPr>
            <w:r>
              <w:rPr>
                <w:rFonts w:ascii="Verdana" w:hAnsi="Verdana"/>
                <w:sz w:val="20"/>
                <w:szCs w:val="20"/>
                <w:shd w:val="clear" w:color="auto" w:fill="FFFFFF"/>
              </w:rPr>
              <w:t>Diagnóstico e planejamento</w:t>
            </w:r>
            <w:r w:rsidR="00381624">
              <w:rPr>
                <w:rFonts w:ascii="Verdana" w:hAnsi="Verdana"/>
                <w:sz w:val="20"/>
                <w:szCs w:val="20"/>
                <w:shd w:val="clear" w:color="auto" w:fill="FFFFFF"/>
              </w:rPr>
              <w:t xml:space="preserve"> participativo</w:t>
            </w:r>
          </w:p>
        </w:tc>
        <w:tc>
          <w:tcPr>
            <w:tcW w:w="851" w:type="dxa"/>
          </w:tcPr>
          <w:p w14:paraId="0CBAD815" w14:textId="77777777" w:rsidR="000F590B" w:rsidRPr="002E6665" w:rsidRDefault="000F590B" w:rsidP="002A78E9">
            <w:pPr>
              <w:jc w:val="center"/>
              <w:rPr>
                <w:rFonts w:ascii="Verdana" w:hAnsi="Verdana"/>
                <w:sz w:val="20"/>
                <w:szCs w:val="20"/>
                <w:shd w:val="clear" w:color="auto" w:fill="FFFFFF"/>
              </w:rPr>
            </w:pPr>
            <w:r w:rsidRPr="002E6665">
              <w:rPr>
                <w:rFonts w:ascii="Verdana" w:hAnsi="Verdana"/>
                <w:sz w:val="20"/>
                <w:szCs w:val="20"/>
                <w:shd w:val="clear" w:color="auto" w:fill="FFFFFF"/>
              </w:rPr>
              <w:t>X</w:t>
            </w:r>
          </w:p>
        </w:tc>
        <w:tc>
          <w:tcPr>
            <w:tcW w:w="708" w:type="dxa"/>
          </w:tcPr>
          <w:p w14:paraId="7700444A" w14:textId="77777777" w:rsidR="000F590B" w:rsidRPr="002E6665" w:rsidRDefault="000F590B" w:rsidP="002A78E9">
            <w:pPr>
              <w:jc w:val="center"/>
              <w:rPr>
                <w:rFonts w:ascii="Verdana" w:hAnsi="Verdana"/>
                <w:sz w:val="20"/>
                <w:szCs w:val="20"/>
                <w:shd w:val="clear" w:color="auto" w:fill="FFFFFF"/>
              </w:rPr>
            </w:pPr>
          </w:p>
        </w:tc>
        <w:tc>
          <w:tcPr>
            <w:tcW w:w="1418" w:type="dxa"/>
          </w:tcPr>
          <w:p w14:paraId="6048C098" w14:textId="77777777" w:rsidR="000F590B" w:rsidRPr="002E6665" w:rsidRDefault="000F590B" w:rsidP="002A78E9">
            <w:pPr>
              <w:jc w:val="center"/>
              <w:rPr>
                <w:rFonts w:ascii="Verdana" w:hAnsi="Verdana"/>
                <w:sz w:val="20"/>
                <w:szCs w:val="20"/>
                <w:shd w:val="clear" w:color="auto" w:fill="FFFFFF"/>
              </w:rPr>
            </w:pPr>
          </w:p>
        </w:tc>
        <w:tc>
          <w:tcPr>
            <w:tcW w:w="1984" w:type="dxa"/>
          </w:tcPr>
          <w:p w14:paraId="62116ED8" w14:textId="77777777" w:rsidR="000F590B" w:rsidRPr="002E6665" w:rsidRDefault="000F590B" w:rsidP="002A78E9">
            <w:pPr>
              <w:jc w:val="center"/>
              <w:rPr>
                <w:rFonts w:ascii="Verdana" w:hAnsi="Verdana"/>
                <w:sz w:val="20"/>
                <w:szCs w:val="20"/>
                <w:shd w:val="clear" w:color="auto" w:fill="FFFFFF"/>
              </w:rPr>
            </w:pPr>
          </w:p>
        </w:tc>
      </w:tr>
      <w:tr w:rsidR="00701E62" w:rsidRPr="002E6665" w14:paraId="7DC7AA3F" w14:textId="77777777" w:rsidTr="002A78E9">
        <w:trPr>
          <w:trHeight w:val="170"/>
        </w:trPr>
        <w:tc>
          <w:tcPr>
            <w:tcW w:w="4106" w:type="dxa"/>
          </w:tcPr>
          <w:p w14:paraId="30D69CE7" w14:textId="1D1BEFB1" w:rsidR="00701E62" w:rsidRDefault="00701E62" w:rsidP="002A78E9">
            <w:pPr>
              <w:jc w:val="both"/>
              <w:rPr>
                <w:rFonts w:ascii="Verdana" w:hAnsi="Verdana"/>
                <w:sz w:val="20"/>
                <w:szCs w:val="20"/>
              </w:rPr>
            </w:pPr>
            <w:r>
              <w:rPr>
                <w:rFonts w:ascii="Verdana" w:hAnsi="Verdana"/>
                <w:sz w:val="20"/>
                <w:szCs w:val="20"/>
              </w:rPr>
              <w:t>Compra dos insumos, materiais e equipamentos</w:t>
            </w:r>
          </w:p>
        </w:tc>
        <w:tc>
          <w:tcPr>
            <w:tcW w:w="851" w:type="dxa"/>
          </w:tcPr>
          <w:p w14:paraId="344E1E83" w14:textId="58E6B8BA" w:rsidR="00701E62" w:rsidRPr="002E6665" w:rsidRDefault="009107EB" w:rsidP="002A78E9">
            <w:pPr>
              <w:jc w:val="center"/>
              <w:rPr>
                <w:rFonts w:ascii="Verdana" w:hAnsi="Verdana"/>
                <w:sz w:val="20"/>
                <w:szCs w:val="20"/>
                <w:shd w:val="clear" w:color="auto" w:fill="FFFFFF"/>
              </w:rPr>
            </w:pPr>
            <w:r>
              <w:rPr>
                <w:rFonts w:ascii="Verdana" w:hAnsi="Verdana"/>
                <w:sz w:val="20"/>
                <w:szCs w:val="20"/>
                <w:shd w:val="clear" w:color="auto" w:fill="FFFFFF"/>
              </w:rPr>
              <w:t>X</w:t>
            </w:r>
          </w:p>
        </w:tc>
        <w:tc>
          <w:tcPr>
            <w:tcW w:w="708" w:type="dxa"/>
          </w:tcPr>
          <w:p w14:paraId="33F56434" w14:textId="77777777" w:rsidR="00701E62" w:rsidRPr="002E6665" w:rsidRDefault="00701E62" w:rsidP="002A78E9">
            <w:pPr>
              <w:jc w:val="center"/>
              <w:rPr>
                <w:rFonts w:ascii="Verdana" w:hAnsi="Verdana"/>
                <w:sz w:val="20"/>
                <w:szCs w:val="20"/>
                <w:shd w:val="clear" w:color="auto" w:fill="FFFFFF"/>
              </w:rPr>
            </w:pPr>
          </w:p>
        </w:tc>
        <w:tc>
          <w:tcPr>
            <w:tcW w:w="1418" w:type="dxa"/>
          </w:tcPr>
          <w:p w14:paraId="6811E5D8" w14:textId="77777777" w:rsidR="00701E62" w:rsidRPr="002E6665" w:rsidRDefault="00701E62" w:rsidP="002A78E9">
            <w:pPr>
              <w:jc w:val="center"/>
              <w:rPr>
                <w:rFonts w:ascii="Verdana" w:hAnsi="Verdana"/>
                <w:sz w:val="20"/>
                <w:szCs w:val="20"/>
                <w:shd w:val="clear" w:color="auto" w:fill="FFFFFF"/>
              </w:rPr>
            </w:pPr>
          </w:p>
        </w:tc>
        <w:tc>
          <w:tcPr>
            <w:tcW w:w="1984" w:type="dxa"/>
          </w:tcPr>
          <w:p w14:paraId="11AB9033" w14:textId="77777777" w:rsidR="00701E62" w:rsidRPr="002E6665" w:rsidRDefault="00701E62" w:rsidP="002A78E9">
            <w:pPr>
              <w:jc w:val="center"/>
              <w:rPr>
                <w:rFonts w:ascii="Verdana" w:hAnsi="Verdana"/>
                <w:sz w:val="20"/>
                <w:szCs w:val="20"/>
                <w:shd w:val="clear" w:color="auto" w:fill="FFFFFF"/>
              </w:rPr>
            </w:pPr>
          </w:p>
        </w:tc>
      </w:tr>
      <w:tr w:rsidR="002E6665" w:rsidRPr="002E6665" w14:paraId="24150E7D" w14:textId="77777777" w:rsidTr="002A78E9">
        <w:trPr>
          <w:trHeight w:val="170"/>
        </w:trPr>
        <w:tc>
          <w:tcPr>
            <w:tcW w:w="4106" w:type="dxa"/>
          </w:tcPr>
          <w:p w14:paraId="21EEF089" w14:textId="17AAF2D2" w:rsidR="000F590B" w:rsidRPr="002E6665" w:rsidRDefault="000E79F1" w:rsidP="005B4BE1">
            <w:pPr>
              <w:jc w:val="both"/>
              <w:rPr>
                <w:rFonts w:ascii="Verdana" w:hAnsi="Verdana"/>
                <w:sz w:val="20"/>
                <w:szCs w:val="20"/>
                <w:shd w:val="clear" w:color="auto" w:fill="FFFFFF"/>
              </w:rPr>
            </w:pPr>
            <w:r>
              <w:rPr>
                <w:rFonts w:ascii="Verdana" w:hAnsi="Verdana"/>
                <w:sz w:val="20"/>
                <w:szCs w:val="20"/>
              </w:rPr>
              <w:t>Preparação</w:t>
            </w:r>
            <w:r w:rsidR="00701E62">
              <w:rPr>
                <w:rFonts w:ascii="Verdana" w:hAnsi="Verdana"/>
                <w:sz w:val="20"/>
                <w:szCs w:val="20"/>
              </w:rPr>
              <w:t xml:space="preserve"> solos</w:t>
            </w:r>
            <w:r w:rsidR="009107EB">
              <w:rPr>
                <w:rFonts w:ascii="Verdana" w:hAnsi="Verdana"/>
                <w:sz w:val="20"/>
                <w:szCs w:val="20"/>
              </w:rPr>
              <w:t xml:space="preserve"> (aração,</w:t>
            </w:r>
            <w:r w:rsidR="005B4BE1">
              <w:rPr>
                <w:rFonts w:ascii="Verdana" w:hAnsi="Verdana"/>
                <w:sz w:val="20"/>
                <w:szCs w:val="20"/>
              </w:rPr>
              <w:t xml:space="preserve"> calagem,</w:t>
            </w:r>
            <w:r w:rsidR="009107EB">
              <w:rPr>
                <w:rFonts w:ascii="Verdana" w:hAnsi="Verdana"/>
                <w:sz w:val="20"/>
                <w:szCs w:val="20"/>
              </w:rPr>
              <w:t xml:space="preserve"> </w:t>
            </w:r>
            <w:r w:rsidR="00651E7F">
              <w:rPr>
                <w:rFonts w:ascii="Verdana" w:hAnsi="Verdana"/>
                <w:sz w:val="20"/>
                <w:szCs w:val="20"/>
              </w:rPr>
              <w:t xml:space="preserve">escarificação, </w:t>
            </w:r>
            <w:r w:rsidR="009107EB">
              <w:rPr>
                <w:rFonts w:ascii="Verdana" w:hAnsi="Verdana"/>
                <w:sz w:val="20"/>
                <w:szCs w:val="20"/>
              </w:rPr>
              <w:t>gradagem)</w:t>
            </w:r>
          </w:p>
        </w:tc>
        <w:tc>
          <w:tcPr>
            <w:tcW w:w="851" w:type="dxa"/>
          </w:tcPr>
          <w:p w14:paraId="668E7E33" w14:textId="26499ADA" w:rsidR="000F590B" w:rsidRPr="002E6665" w:rsidRDefault="009107EB" w:rsidP="002A78E9">
            <w:pPr>
              <w:jc w:val="center"/>
              <w:rPr>
                <w:rFonts w:ascii="Verdana" w:hAnsi="Verdana"/>
                <w:sz w:val="20"/>
                <w:szCs w:val="20"/>
                <w:shd w:val="clear" w:color="auto" w:fill="FFFFFF"/>
              </w:rPr>
            </w:pPr>
            <w:r>
              <w:rPr>
                <w:rFonts w:ascii="Verdana" w:hAnsi="Verdana"/>
                <w:sz w:val="20"/>
                <w:szCs w:val="20"/>
                <w:shd w:val="clear" w:color="auto" w:fill="FFFFFF"/>
              </w:rPr>
              <w:t>X</w:t>
            </w:r>
          </w:p>
        </w:tc>
        <w:tc>
          <w:tcPr>
            <w:tcW w:w="708" w:type="dxa"/>
          </w:tcPr>
          <w:p w14:paraId="038C60D8" w14:textId="06F15B8B" w:rsidR="000F590B" w:rsidRPr="002E6665" w:rsidRDefault="009107EB" w:rsidP="002A78E9">
            <w:pPr>
              <w:jc w:val="center"/>
              <w:rPr>
                <w:rFonts w:ascii="Verdana" w:hAnsi="Verdana"/>
                <w:sz w:val="20"/>
                <w:szCs w:val="20"/>
                <w:shd w:val="clear" w:color="auto" w:fill="FFFFFF"/>
              </w:rPr>
            </w:pPr>
            <w:r>
              <w:rPr>
                <w:rFonts w:ascii="Verdana" w:hAnsi="Verdana"/>
                <w:sz w:val="20"/>
                <w:szCs w:val="20"/>
                <w:shd w:val="clear" w:color="auto" w:fill="FFFFFF"/>
              </w:rPr>
              <w:t>X</w:t>
            </w:r>
          </w:p>
        </w:tc>
        <w:tc>
          <w:tcPr>
            <w:tcW w:w="1418" w:type="dxa"/>
          </w:tcPr>
          <w:p w14:paraId="3B6BEAAD" w14:textId="77777777" w:rsidR="000F590B" w:rsidRPr="002E6665" w:rsidRDefault="000F590B" w:rsidP="002A78E9">
            <w:pPr>
              <w:jc w:val="center"/>
              <w:rPr>
                <w:rFonts w:ascii="Verdana" w:hAnsi="Verdana"/>
                <w:sz w:val="20"/>
                <w:szCs w:val="20"/>
                <w:shd w:val="clear" w:color="auto" w:fill="FFFFFF"/>
              </w:rPr>
            </w:pPr>
          </w:p>
        </w:tc>
        <w:tc>
          <w:tcPr>
            <w:tcW w:w="1984" w:type="dxa"/>
          </w:tcPr>
          <w:p w14:paraId="3616CF22" w14:textId="77777777" w:rsidR="000F590B" w:rsidRPr="002E6665" w:rsidRDefault="000F590B" w:rsidP="002A78E9">
            <w:pPr>
              <w:jc w:val="center"/>
              <w:rPr>
                <w:rFonts w:ascii="Verdana" w:hAnsi="Verdana"/>
                <w:sz w:val="20"/>
                <w:szCs w:val="20"/>
                <w:shd w:val="clear" w:color="auto" w:fill="FFFFFF"/>
              </w:rPr>
            </w:pPr>
          </w:p>
        </w:tc>
      </w:tr>
      <w:tr w:rsidR="002E6665" w:rsidRPr="002E6665" w14:paraId="7F47751E" w14:textId="77777777" w:rsidTr="002A78E9">
        <w:trPr>
          <w:trHeight w:val="170"/>
        </w:trPr>
        <w:tc>
          <w:tcPr>
            <w:tcW w:w="4106" w:type="dxa"/>
          </w:tcPr>
          <w:p w14:paraId="56D9A1A8" w14:textId="359CBC06" w:rsidR="000F590B" w:rsidRPr="002E6665" w:rsidRDefault="00701E62" w:rsidP="002A78E9">
            <w:pPr>
              <w:jc w:val="both"/>
              <w:rPr>
                <w:rFonts w:ascii="Verdana" w:hAnsi="Verdana"/>
                <w:sz w:val="20"/>
                <w:szCs w:val="20"/>
                <w:shd w:val="clear" w:color="auto" w:fill="FFFFFF"/>
              </w:rPr>
            </w:pPr>
            <w:r>
              <w:rPr>
                <w:rFonts w:ascii="Verdana" w:hAnsi="Verdana"/>
                <w:sz w:val="20"/>
                <w:szCs w:val="20"/>
              </w:rPr>
              <w:t>Implantação de barreira vegetal</w:t>
            </w:r>
            <w:r w:rsidR="009107EB">
              <w:rPr>
                <w:rFonts w:ascii="Verdana" w:hAnsi="Verdana"/>
                <w:sz w:val="20"/>
                <w:szCs w:val="20"/>
              </w:rPr>
              <w:t xml:space="preserve"> (</w:t>
            </w:r>
            <w:r w:rsidR="00651E7F">
              <w:rPr>
                <w:rFonts w:ascii="Verdana" w:hAnsi="Verdana"/>
                <w:sz w:val="20"/>
                <w:szCs w:val="20"/>
              </w:rPr>
              <w:t xml:space="preserve">sulcamento, adubação e plantio </w:t>
            </w:r>
            <w:r w:rsidR="009107EB">
              <w:rPr>
                <w:rFonts w:ascii="Verdana" w:hAnsi="Verdana"/>
                <w:sz w:val="20"/>
                <w:szCs w:val="20"/>
              </w:rPr>
              <w:t>cana)</w:t>
            </w:r>
          </w:p>
        </w:tc>
        <w:tc>
          <w:tcPr>
            <w:tcW w:w="851" w:type="dxa"/>
          </w:tcPr>
          <w:p w14:paraId="761B9879" w14:textId="77777777" w:rsidR="000F590B" w:rsidRPr="002E6665" w:rsidRDefault="000F590B" w:rsidP="002A78E9">
            <w:pPr>
              <w:jc w:val="center"/>
              <w:rPr>
                <w:rFonts w:ascii="Verdana" w:hAnsi="Verdana"/>
                <w:sz w:val="20"/>
                <w:szCs w:val="20"/>
                <w:shd w:val="clear" w:color="auto" w:fill="FFFFFF"/>
              </w:rPr>
            </w:pPr>
          </w:p>
        </w:tc>
        <w:tc>
          <w:tcPr>
            <w:tcW w:w="708" w:type="dxa"/>
          </w:tcPr>
          <w:p w14:paraId="1BB5501F" w14:textId="77777777" w:rsidR="000F590B" w:rsidRPr="002E6665" w:rsidRDefault="000F590B" w:rsidP="002A78E9">
            <w:pPr>
              <w:jc w:val="center"/>
              <w:rPr>
                <w:rFonts w:ascii="Verdana" w:hAnsi="Verdana"/>
                <w:sz w:val="20"/>
                <w:szCs w:val="20"/>
                <w:shd w:val="clear" w:color="auto" w:fill="FFFFFF"/>
              </w:rPr>
            </w:pPr>
            <w:r w:rsidRPr="002E6665">
              <w:rPr>
                <w:rFonts w:ascii="Verdana" w:hAnsi="Verdana"/>
                <w:sz w:val="20"/>
                <w:szCs w:val="20"/>
                <w:shd w:val="clear" w:color="auto" w:fill="FFFFFF"/>
              </w:rPr>
              <w:t>X</w:t>
            </w:r>
          </w:p>
        </w:tc>
        <w:tc>
          <w:tcPr>
            <w:tcW w:w="1418" w:type="dxa"/>
          </w:tcPr>
          <w:p w14:paraId="15CF79F9" w14:textId="74519446" w:rsidR="000F590B" w:rsidRPr="002E6665" w:rsidRDefault="000F590B" w:rsidP="002A78E9">
            <w:pPr>
              <w:jc w:val="center"/>
              <w:rPr>
                <w:rFonts w:ascii="Verdana" w:hAnsi="Verdana"/>
                <w:sz w:val="20"/>
                <w:szCs w:val="20"/>
                <w:shd w:val="clear" w:color="auto" w:fill="FFFFFF"/>
              </w:rPr>
            </w:pPr>
          </w:p>
        </w:tc>
        <w:tc>
          <w:tcPr>
            <w:tcW w:w="1984" w:type="dxa"/>
          </w:tcPr>
          <w:p w14:paraId="53870E96" w14:textId="77777777" w:rsidR="000F590B" w:rsidRPr="002E6665" w:rsidRDefault="000F590B" w:rsidP="002A78E9">
            <w:pPr>
              <w:jc w:val="center"/>
              <w:rPr>
                <w:rFonts w:ascii="Verdana" w:hAnsi="Verdana"/>
                <w:sz w:val="20"/>
                <w:szCs w:val="20"/>
                <w:shd w:val="clear" w:color="auto" w:fill="FFFFFF"/>
              </w:rPr>
            </w:pPr>
          </w:p>
        </w:tc>
      </w:tr>
      <w:tr w:rsidR="002E6665" w:rsidRPr="002E6665" w14:paraId="66948FBA" w14:textId="77777777" w:rsidTr="002A78E9">
        <w:trPr>
          <w:trHeight w:val="170"/>
        </w:trPr>
        <w:tc>
          <w:tcPr>
            <w:tcW w:w="4106" w:type="dxa"/>
          </w:tcPr>
          <w:p w14:paraId="7364FDED" w14:textId="3E6E612E" w:rsidR="000F590B" w:rsidRPr="002E6665" w:rsidRDefault="00701E62" w:rsidP="002A78E9">
            <w:pPr>
              <w:jc w:val="both"/>
              <w:rPr>
                <w:rFonts w:ascii="Verdana" w:hAnsi="Verdana"/>
                <w:sz w:val="20"/>
                <w:szCs w:val="20"/>
                <w:shd w:val="clear" w:color="auto" w:fill="FFFFFF"/>
              </w:rPr>
            </w:pPr>
            <w:r>
              <w:rPr>
                <w:rFonts w:ascii="Verdana" w:hAnsi="Verdana"/>
                <w:sz w:val="20"/>
                <w:szCs w:val="20"/>
                <w:shd w:val="clear" w:color="auto" w:fill="FFFFFF"/>
              </w:rPr>
              <w:t>Construção do tanque de peixes</w:t>
            </w:r>
          </w:p>
        </w:tc>
        <w:tc>
          <w:tcPr>
            <w:tcW w:w="851" w:type="dxa"/>
          </w:tcPr>
          <w:p w14:paraId="046E5B05" w14:textId="77777777" w:rsidR="000F590B" w:rsidRPr="002E6665" w:rsidRDefault="000F590B" w:rsidP="002A78E9">
            <w:pPr>
              <w:jc w:val="center"/>
              <w:rPr>
                <w:rFonts w:ascii="Verdana" w:hAnsi="Verdana"/>
                <w:sz w:val="20"/>
                <w:szCs w:val="20"/>
                <w:shd w:val="clear" w:color="auto" w:fill="FFFFFF"/>
              </w:rPr>
            </w:pPr>
          </w:p>
        </w:tc>
        <w:tc>
          <w:tcPr>
            <w:tcW w:w="708" w:type="dxa"/>
          </w:tcPr>
          <w:p w14:paraId="18A69447" w14:textId="77777777" w:rsidR="000F590B" w:rsidRPr="002E6665" w:rsidRDefault="000F590B" w:rsidP="002A78E9">
            <w:pPr>
              <w:jc w:val="center"/>
              <w:rPr>
                <w:rFonts w:ascii="Verdana" w:hAnsi="Verdana"/>
                <w:sz w:val="20"/>
                <w:szCs w:val="20"/>
                <w:shd w:val="clear" w:color="auto" w:fill="FFFFFF"/>
              </w:rPr>
            </w:pPr>
            <w:r w:rsidRPr="002E6665">
              <w:rPr>
                <w:rFonts w:ascii="Verdana" w:hAnsi="Verdana"/>
                <w:sz w:val="20"/>
                <w:szCs w:val="20"/>
                <w:shd w:val="clear" w:color="auto" w:fill="FFFFFF"/>
              </w:rPr>
              <w:t>X</w:t>
            </w:r>
          </w:p>
        </w:tc>
        <w:tc>
          <w:tcPr>
            <w:tcW w:w="1418" w:type="dxa"/>
          </w:tcPr>
          <w:p w14:paraId="499329E1" w14:textId="78B224C8" w:rsidR="000F590B" w:rsidRPr="002E6665" w:rsidRDefault="009107EB" w:rsidP="002A78E9">
            <w:pPr>
              <w:jc w:val="center"/>
              <w:rPr>
                <w:rFonts w:ascii="Verdana" w:hAnsi="Verdana"/>
                <w:sz w:val="20"/>
                <w:szCs w:val="20"/>
                <w:shd w:val="clear" w:color="auto" w:fill="FFFFFF"/>
              </w:rPr>
            </w:pPr>
            <w:r>
              <w:rPr>
                <w:rFonts w:ascii="Verdana" w:hAnsi="Verdana"/>
                <w:sz w:val="20"/>
                <w:szCs w:val="20"/>
                <w:shd w:val="clear" w:color="auto" w:fill="FFFFFF"/>
              </w:rPr>
              <w:t>X</w:t>
            </w:r>
          </w:p>
        </w:tc>
        <w:tc>
          <w:tcPr>
            <w:tcW w:w="1984" w:type="dxa"/>
          </w:tcPr>
          <w:p w14:paraId="2DBA7E85" w14:textId="77777777" w:rsidR="000F590B" w:rsidRPr="002E6665" w:rsidRDefault="000F590B" w:rsidP="002A78E9">
            <w:pPr>
              <w:jc w:val="center"/>
              <w:rPr>
                <w:rFonts w:ascii="Verdana" w:hAnsi="Verdana"/>
                <w:sz w:val="20"/>
                <w:szCs w:val="20"/>
                <w:shd w:val="clear" w:color="auto" w:fill="FFFFFF"/>
              </w:rPr>
            </w:pPr>
          </w:p>
        </w:tc>
      </w:tr>
      <w:tr w:rsidR="002E6665" w:rsidRPr="002E6665" w14:paraId="2C3037B1" w14:textId="77777777" w:rsidTr="002A78E9">
        <w:trPr>
          <w:trHeight w:val="170"/>
        </w:trPr>
        <w:tc>
          <w:tcPr>
            <w:tcW w:w="4106" w:type="dxa"/>
          </w:tcPr>
          <w:p w14:paraId="6C5AC37C" w14:textId="140D5BBC" w:rsidR="000F590B" w:rsidRPr="002E6665" w:rsidRDefault="00701E62" w:rsidP="002A78E9">
            <w:pPr>
              <w:jc w:val="both"/>
              <w:rPr>
                <w:rFonts w:ascii="Verdana" w:hAnsi="Verdana"/>
                <w:sz w:val="20"/>
                <w:szCs w:val="20"/>
                <w:shd w:val="clear" w:color="auto" w:fill="FFFFFF"/>
              </w:rPr>
            </w:pPr>
            <w:r>
              <w:rPr>
                <w:rFonts w:ascii="Verdana" w:hAnsi="Verdana"/>
                <w:sz w:val="20"/>
                <w:szCs w:val="20"/>
                <w:shd w:val="clear" w:color="auto" w:fill="FFFFFF"/>
              </w:rPr>
              <w:t xml:space="preserve">Preparação </w:t>
            </w:r>
            <w:r w:rsidR="009107EB">
              <w:rPr>
                <w:rFonts w:ascii="Verdana" w:hAnsi="Verdana"/>
                <w:sz w:val="20"/>
                <w:szCs w:val="20"/>
                <w:shd w:val="clear" w:color="auto" w:fill="FFFFFF"/>
              </w:rPr>
              <w:t xml:space="preserve">da área do pomar (sulcamento, </w:t>
            </w:r>
            <w:r w:rsidR="002912E1">
              <w:rPr>
                <w:rFonts w:ascii="Verdana" w:hAnsi="Verdana"/>
                <w:sz w:val="20"/>
                <w:szCs w:val="20"/>
                <w:shd w:val="clear" w:color="auto" w:fill="FFFFFF"/>
              </w:rPr>
              <w:t xml:space="preserve">coveamento, </w:t>
            </w:r>
            <w:r w:rsidR="009107EB">
              <w:rPr>
                <w:rFonts w:ascii="Verdana" w:hAnsi="Verdana"/>
                <w:sz w:val="20"/>
                <w:szCs w:val="20"/>
                <w:shd w:val="clear" w:color="auto" w:fill="FFFFFF"/>
              </w:rPr>
              <w:t>adubação orgânica e mineral)</w:t>
            </w:r>
          </w:p>
        </w:tc>
        <w:tc>
          <w:tcPr>
            <w:tcW w:w="851" w:type="dxa"/>
          </w:tcPr>
          <w:p w14:paraId="710A61FB" w14:textId="77777777" w:rsidR="000F590B" w:rsidRPr="002E6665" w:rsidRDefault="000F590B" w:rsidP="002A78E9">
            <w:pPr>
              <w:jc w:val="center"/>
              <w:rPr>
                <w:rFonts w:ascii="Verdana" w:hAnsi="Verdana"/>
                <w:sz w:val="20"/>
                <w:szCs w:val="20"/>
                <w:shd w:val="clear" w:color="auto" w:fill="FFFFFF"/>
              </w:rPr>
            </w:pPr>
          </w:p>
        </w:tc>
        <w:tc>
          <w:tcPr>
            <w:tcW w:w="708" w:type="dxa"/>
          </w:tcPr>
          <w:p w14:paraId="365DD6CA" w14:textId="653A0776" w:rsidR="000F590B" w:rsidRPr="002E6665" w:rsidRDefault="000F590B" w:rsidP="002A78E9">
            <w:pPr>
              <w:jc w:val="center"/>
              <w:rPr>
                <w:rFonts w:ascii="Verdana" w:hAnsi="Verdana"/>
                <w:sz w:val="20"/>
                <w:szCs w:val="20"/>
                <w:shd w:val="clear" w:color="auto" w:fill="FFFFFF"/>
              </w:rPr>
            </w:pPr>
          </w:p>
        </w:tc>
        <w:tc>
          <w:tcPr>
            <w:tcW w:w="1418" w:type="dxa"/>
          </w:tcPr>
          <w:p w14:paraId="4905DFEB" w14:textId="77777777" w:rsidR="000F590B" w:rsidRPr="002E6665" w:rsidRDefault="000F590B" w:rsidP="002A78E9">
            <w:pPr>
              <w:jc w:val="center"/>
              <w:rPr>
                <w:rFonts w:ascii="Verdana" w:hAnsi="Verdana"/>
                <w:sz w:val="20"/>
                <w:szCs w:val="20"/>
                <w:shd w:val="clear" w:color="auto" w:fill="FFFFFF"/>
              </w:rPr>
            </w:pPr>
            <w:r w:rsidRPr="002E6665">
              <w:rPr>
                <w:rFonts w:ascii="Verdana" w:hAnsi="Verdana"/>
                <w:sz w:val="20"/>
                <w:szCs w:val="20"/>
                <w:shd w:val="clear" w:color="auto" w:fill="FFFFFF"/>
              </w:rPr>
              <w:t>X</w:t>
            </w:r>
          </w:p>
        </w:tc>
        <w:tc>
          <w:tcPr>
            <w:tcW w:w="1984" w:type="dxa"/>
          </w:tcPr>
          <w:p w14:paraId="016C20BA" w14:textId="77777777" w:rsidR="000F590B" w:rsidRPr="002E6665" w:rsidRDefault="000F590B" w:rsidP="002A78E9">
            <w:pPr>
              <w:jc w:val="center"/>
              <w:rPr>
                <w:rFonts w:ascii="Verdana" w:hAnsi="Verdana"/>
                <w:sz w:val="20"/>
                <w:szCs w:val="20"/>
                <w:shd w:val="clear" w:color="auto" w:fill="FFFFFF"/>
              </w:rPr>
            </w:pPr>
          </w:p>
        </w:tc>
      </w:tr>
      <w:tr w:rsidR="002E6665" w:rsidRPr="002E6665" w14:paraId="455B993C" w14:textId="77777777" w:rsidTr="002A78E9">
        <w:trPr>
          <w:trHeight w:val="170"/>
        </w:trPr>
        <w:tc>
          <w:tcPr>
            <w:tcW w:w="4106" w:type="dxa"/>
          </w:tcPr>
          <w:p w14:paraId="50D55D03" w14:textId="3ACAEBF2" w:rsidR="000F590B" w:rsidRPr="002E6665" w:rsidRDefault="009107EB" w:rsidP="006A03DB">
            <w:pPr>
              <w:jc w:val="both"/>
              <w:rPr>
                <w:rFonts w:ascii="Verdana" w:hAnsi="Verdana"/>
                <w:sz w:val="20"/>
                <w:szCs w:val="20"/>
                <w:shd w:val="clear" w:color="auto" w:fill="FFFFFF"/>
              </w:rPr>
            </w:pPr>
            <w:r>
              <w:rPr>
                <w:rFonts w:ascii="Verdana" w:hAnsi="Verdana"/>
                <w:sz w:val="20"/>
                <w:szCs w:val="20"/>
                <w:shd w:val="clear" w:color="auto" w:fill="FFFFFF"/>
              </w:rPr>
              <w:t>Preparação da área da horta (</w:t>
            </w:r>
            <w:r w:rsidR="006A03DB">
              <w:rPr>
                <w:rFonts w:ascii="Verdana" w:hAnsi="Verdana"/>
                <w:sz w:val="20"/>
                <w:szCs w:val="20"/>
                <w:shd w:val="clear" w:color="auto" w:fill="FFFFFF"/>
              </w:rPr>
              <w:t>sulcamento, adubação,</w:t>
            </w:r>
            <w:r>
              <w:rPr>
                <w:rFonts w:ascii="Verdana" w:hAnsi="Verdana"/>
                <w:sz w:val="20"/>
                <w:szCs w:val="20"/>
                <w:shd w:val="clear" w:color="auto" w:fill="FFFFFF"/>
              </w:rPr>
              <w:t xml:space="preserve"> </w:t>
            </w:r>
            <w:proofErr w:type="spellStart"/>
            <w:r>
              <w:rPr>
                <w:rFonts w:ascii="Verdana" w:hAnsi="Verdana"/>
                <w:sz w:val="20"/>
                <w:szCs w:val="20"/>
                <w:shd w:val="clear" w:color="auto" w:fill="FFFFFF"/>
              </w:rPr>
              <w:t>tutoramento</w:t>
            </w:r>
            <w:proofErr w:type="spellEnd"/>
            <w:r>
              <w:rPr>
                <w:rFonts w:ascii="Verdana" w:hAnsi="Verdana"/>
                <w:sz w:val="20"/>
                <w:szCs w:val="20"/>
                <w:shd w:val="clear" w:color="auto" w:fill="FFFFFF"/>
              </w:rPr>
              <w:t>)</w:t>
            </w:r>
          </w:p>
        </w:tc>
        <w:tc>
          <w:tcPr>
            <w:tcW w:w="851" w:type="dxa"/>
          </w:tcPr>
          <w:p w14:paraId="245E2E05" w14:textId="77777777" w:rsidR="000F590B" w:rsidRPr="002E6665" w:rsidRDefault="000F590B" w:rsidP="002A78E9">
            <w:pPr>
              <w:jc w:val="center"/>
              <w:rPr>
                <w:rFonts w:ascii="Verdana" w:hAnsi="Verdana"/>
                <w:sz w:val="20"/>
                <w:szCs w:val="20"/>
                <w:shd w:val="clear" w:color="auto" w:fill="FFFFFF"/>
              </w:rPr>
            </w:pPr>
          </w:p>
        </w:tc>
        <w:tc>
          <w:tcPr>
            <w:tcW w:w="708" w:type="dxa"/>
          </w:tcPr>
          <w:p w14:paraId="4C184397" w14:textId="77777777" w:rsidR="000F590B" w:rsidRPr="002E6665" w:rsidRDefault="000F590B" w:rsidP="002A78E9">
            <w:pPr>
              <w:jc w:val="center"/>
              <w:rPr>
                <w:rFonts w:ascii="Verdana" w:hAnsi="Verdana"/>
                <w:sz w:val="20"/>
                <w:szCs w:val="20"/>
                <w:shd w:val="clear" w:color="auto" w:fill="FFFFFF"/>
              </w:rPr>
            </w:pPr>
            <w:r w:rsidRPr="002E6665">
              <w:rPr>
                <w:rFonts w:ascii="Verdana" w:hAnsi="Verdana"/>
                <w:sz w:val="20"/>
                <w:szCs w:val="20"/>
                <w:shd w:val="clear" w:color="auto" w:fill="FFFFFF"/>
              </w:rPr>
              <w:t>X</w:t>
            </w:r>
          </w:p>
        </w:tc>
        <w:tc>
          <w:tcPr>
            <w:tcW w:w="1418" w:type="dxa"/>
          </w:tcPr>
          <w:p w14:paraId="59E5E686" w14:textId="77777777" w:rsidR="000F590B" w:rsidRPr="002E6665" w:rsidRDefault="000F590B" w:rsidP="002A78E9">
            <w:pPr>
              <w:jc w:val="center"/>
              <w:rPr>
                <w:rFonts w:ascii="Verdana" w:hAnsi="Verdana"/>
                <w:sz w:val="20"/>
                <w:szCs w:val="20"/>
                <w:shd w:val="clear" w:color="auto" w:fill="FFFFFF"/>
              </w:rPr>
            </w:pPr>
            <w:r w:rsidRPr="002E6665">
              <w:rPr>
                <w:rFonts w:ascii="Verdana" w:hAnsi="Verdana"/>
                <w:sz w:val="20"/>
                <w:szCs w:val="20"/>
                <w:shd w:val="clear" w:color="auto" w:fill="FFFFFF"/>
              </w:rPr>
              <w:t>X</w:t>
            </w:r>
          </w:p>
        </w:tc>
        <w:tc>
          <w:tcPr>
            <w:tcW w:w="1984" w:type="dxa"/>
          </w:tcPr>
          <w:p w14:paraId="63C98762" w14:textId="77777777" w:rsidR="000F590B" w:rsidRPr="002E6665" w:rsidRDefault="000F590B" w:rsidP="002A78E9">
            <w:pPr>
              <w:jc w:val="center"/>
              <w:rPr>
                <w:rFonts w:ascii="Verdana" w:hAnsi="Verdana"/>
                <w:sz w:val="20"/>
                <w:szCs w:val="20"/>
                <w:shd w:val="clear" w:color="auto" w:fill="FFFFFF"/>
              </w:rPr>
            </w:pPr>
          </w:p>
        </w:tc>
      </w:tr>
      <w:tr w:rsidR="002E6665" w:rsidRPr="002E6665" w14:paraId="7D5F35D9" w14:textId="77777777" w:rsidTr="002A78E9">
        <w:trPr>
          <w:trHeight w:val="170"/>
        </w:trPr>
        <w:tc>
          <w:tcPr>
            <w:tcW w:w="4106" w:type="dxa"/>
          </w:tcPr>
          <w:p w14:paraId="62AD74C1" w14:textId="6D8A0851" w:rsidR="000F590B" w:rsidRPr="002E6665" w:rsidRDefault="009107EB" w:rsidP="002A78E9">
            <w:pPr>
              <w:jc w:val="both"/>
              <w:rPr>
                <w:rFonts w:ascii="Verdana" w:hAnsi="Verdana"/>
                <w:sz w:val="20"/>
                <w:szCs w:val="20"/>
                <w:shd w:val="clear" w:color="auto" w:fill="FFFFFF"/>
              </w:rPr>
            </w:pPr>
            <w:r>
              <w:rPr>
                <w:rFonts w:ascii="Verdana" w:hAnsi="Verdana"/>
                <w:sz w:val="20"/>
                <w:szCs w:val="20"/>
                <w:shd w:val="clear" w:color="auto" w:fill="FFFFFF"/>
              </w:rPr>
              <w:t>Manutenção do sistema</w:t>
            </w:r>
            <w:r w:rsidR="000F590B" w:rsidRPr="002E6665">
              <w:rPr>
                <w:rFonts w:ascii="Verdana" w:hAnsi="Verdana"/>
                <w:sz w:val="20"/>
                <w:szCs w:val="20"/>
                <w:shd w:val="clear" w:color="auto" w:fill="FFFFFF"/>
              </w:rPr>
              <w:t xml:space="preserve"> </w:t>
            </w:r>
          </w:p>
        </w:tc>
        <w:tc>
          <w:tcPr>
            <w:tcW w:w="851" w:type="dxa"/>
          </w:tcPr>
          <w:p w14:paraId="3364EA8E" w14:textId="77777777" w:rsidR="000F590B" w:rsidRPr="002E6665" w:rsidRDefault="000F590B" w:rsidP="002A78E9">
            <w:pPr>
              <w:jc w:val="center"/>
              <w:rPr>
                <w:rFonts w:ascii="Verdana" w:hAnsi="Verdana"/>
                <w:sz w:val="20"/>
                <w:szCs w:val="20"/>
                <w:shd w:val="clear" w:color="auto" w:fill="FFFFFF"/>
              </w:rPr>
            </w:pPr>
          </w:p>
        </w:tc>
        <w:tc>
          <w:tcPr>
            <w:tcW w:w="708" w:type="dxa"/>
          </w:tcPr>
          <w:p w14:paraId="41870647" w14:textId="77777777" w:rsidR="000F590B" w:rsidRPr="002E6665" w:rsidRDefault="000F590B" w:rsidP="002A78E9">
            <w:pPr>
              <w:jc w:val="center"/>
              <w:rPr>
                <w:rFonts w:ascii="Verdana" w:hAnsi="Verdana"/>
                <w:sz w:val="20"/>
                <w:szCs w:val="20"/>
                <w:shd w:val="clear" w:color="auto" w:fill="FFFFFF"/>
              </w:rPr>
            </w:pPr>
            <w:r w:rsidRPr="002E6665">
              <w:rPr>
                <w:rFonts w:ascii="Verdana" w:hAnsi="Verdana"/>
                <w:sz w:val="20"/>
                <w:szCs w:val="20"/>
                <w:shd w:val="clear" w:color="auto" w:fill="FFFFFF"/>
              </w:rPr>
              <w:t>X</w:t>
            </w:r>
          </w:p>
        </w:tc>
        <w:tc>
          <w:tcPr>
            <w:tcW w:w="1418" w:type="dxa"/>
          </w:tcPr>
          <w:p w14:paraId="7408B093" w14:textId="77777777" w:rsidR="000F590B" w:rsidRPr="002E6665" w:rsidRDefault="000F590B" w:rsidP="002A78E9">
            <w:pPr>
              <w:jc w:val="center"/>
              <w:rPr>
                <w:rFonts w:ascii="Verdana" w:hAnsi="Verdana"/>
                <w:sz w:val="20"/>
                <w:szCs w:val="20"/>
                <w:shd w:val="clear" w:color="auto" w:fill="FFFFFF"/>
              </w:rPr>
            </w:pPr>
            <w:r w:rsidRPr="002E6665">
              <w:rPr>
                <w:rFonts w:ascii="Verdana" w:hAnsi="Verdana"/>
                <w:sz w:val="20"/>
                <w:szCs w:val="20"/>
                <w:shd w:val="clear" w:color="auto" w:fill="FFFFFF"/>
              </w:rPr>
              <w:t>X</w:t>
            </w:r>
          </w:p>
        </w:tc>
        <w:tc>
          <w:tcPr>
            <w:tcW w:w="1984" w:type="dxa"/>
          </w:tcPr>
          <w:p w14:paraId="0C6AEEFE" w14:textId="4B1CCC6E" w:rsidR="000F590B" w:rsidRPr="002E6665" w:rsidRDefault="009107EB" w:rsidP="002A78E9">
            <w:pPr>
              <w:jc w:val="center"/>
              <w:rPr>
                <w:rFonts w:ascii="Verdana" w:hAnsi="Verdana"/>
                <w:sz w:val="20"/>
                <w:szCs w:val="20"/>
                <w:shd w:val="clear" w:color="auto" w:fill="FFFFFF"/>
              </w:rPr>
            </w:pPr>
            <w:r>
              <w:rPr>
                <w:rFonts w:ascii="Verdana" w:hAnsi="Verdana"/>
                <w:sz w:val="20"/>
                <w:szCs w:val="20"/>
                <w:shd w:val="clear" w:color="auto" w:fill="FFFFFF"/>
              </w:rPr>
              <w:t>X</w:t>
            </w:r>
          </w:p>
        </w:tc>
      </w:tr>
      <w:tr w:rsidR="002E6665" w:rsidRPr="002E6665" w14:paraId="5A48CAFF" w14:textId="77777777" w:rsidTr="002A78E9">
        <w:trPr>
          <w:trHeight w:val="170"/>
        </w:trPr>
        <w:tc>
          <w:tcPr>
            <w:tcW w:w="4106" w:type="dxa"/>
          </w:tcPr>
          <w:p w14:paraId="48A1D326" w14:textId="77777777" w:rsidR="000F590B" w:rsidRPr="002E6665" w:rsidRDefault="000F590B" w:rsidP="002A78E9">
            <w:pPr>
              <w:jc w:val="both"/>
              <w:rPr>
                <w:rFonts w:ascii="Verdana" w:hAnsi="Verdana"/>
                <w:sz w:val="20"/>
                <w:szCs w:val="20"/>
                <w:shd w:val="clear" w:color="auto" w:fill="FFFFFF"/>
              </w:rPr>
            </w:pPr>
            <w:r w:rsidRPr="002E6665">
              <w:rPr>
                <w:rFonts w:ascii="Verdana" w:hAnsi="Verdana"/>
                <w:sz w:val="20"/>
                <w:szCs w:val="20"/>
                <w:shd w:val="clear" w:color="auto" w:fill="FFFFFF"/>
              </w:rPr>
              <w:t>Realizar eventos para a difusão das tecnologias</w:t>
            </w:r>
          </w:p>
        </w:tc>
        <w:tc>
          <w:tcPr>
            <w:tcW w:w="851" w:type="dxa"/>
          </w:tcPr>
          <w:p w14:paraId="032E2277" w14:textId="77777777" w:rsidR="000F590B" w:rsidRPr="002E6665" w:rsidRDefault="000F590B" w:rsidP="002A78E9">
            <w:pPr>
              <w:jc w:val="center"/>
              <w:rPr>
                <w:rFonts w:ascii="Verdana" w:hAnsi="Verdana"/>
                <w:sz w:val="20"/>
                <w:szCs w:val="20"/>
                <w:shd w:val="clear" w:color="auto" w:fill="FFFFFF"/>
              </w:rPr>
            </w:pPr>
          </w:p>
        </w:tc>
        <w:tc>
          <w:tcPr>
            <w:tcW w:w="708" w:type="dxa"/>
          </w:tcPr>
          <w:p w14:paraId="1BECD18D" w14:textId="2ADB7CD1" w:rsidR="000F590B" w:rsidRPr="002E6665" w:rsidRDefault="009107EB" w:rsidP="002A78E9">
            <w:pPr>
              <w:jc w:val="center"/>
              <w:rPr>
                <w:rFonts w:ascii="Verdana" w:hAnsi="Verdana"/>
                <w:sz w:val="20"/>
                <w:szCs w:val="20"/>
                <w:shd w:val="clear" w:color="auto" w:fill="FFFFFF"/>
              </w:rPr>
            </w:pPr>
            <w:r>
              <w:rPr>
                <w:rFonts w:ascii="Verdana" w:hAnsi="Verdana"/>
                <w:sz w:val="20"/>
                <w:szCs w:val="20"/>
                <w:shd w:val="clear" w:color="auto" w:fill="FFFFFF"/>
              </w:rPr>
              <w:t>X</w:t>
            </w:r>
          </w:p>
        </w:tc>
        <w:tc>
          <w:tcPr>
            <w:tcW w:w="1418" w:type="dxa"/>
          </w:tcPr>
          <w:p w14:paraId="672FC90B" w14:textId="77777777" w:rsidR="000F590B" w:rsidRPr="002E6665" w:rsidRDefault="000F590B" w:rsidP="002A78E9">
            <w:pPr>
              <w:jc w:val="center"/>
              <w:rPr>
                <w:rFonts w:ascii="Verdana" w:hAnsi="Verdana"/>
                <w:sz w:val="20"/>
                <w:szCs w:val="20"/>
                <w:shd w:val="clear" w:color="auto" w:fill="FFFFFF"/>
              </w:rPr>
            </w:pPr>
            <w:r w:rsidRPr="002E6665">
              <w:rPr>
                <w:rFonts w:ascii="Verdana" w:hAnsi="Verdana"/>
                <w:sz w:val="20"/>
                <w:szCs w:val="20"/>
                <w:shd w:val="clear" w:color="auto" w:fill="FFFFFF"/>
              </w:rPr>
              <w:t>X</w:t>
            </w:r>
          </w:p>
        </w:tc>
        <w:tc>
          <w:tcPr>
            <w:tcW w:w="1984" w:type="dxa"/>
          </w:tcPr>
          <w:p w14:paraId="2F408C08" w14:textId="6A27AA69" w:rsidR="000F590B" w:rsidRPr="002E6665" w:rsidRDefault="009107EB" w:rsidP="002A78E9">
            <w:pPr>
              <w:jc w:val="center"/>
              <w:rPr>
                <w:rFonts w:ascii="Verdana" w:hAnsi="Verdana"/>
                <w:sz w:val="20"/>
                <w:szCs w:val="20"/>
                <w:shd w:val="clear" w:color="auto" w:fill="FFFFFF"/>
              </w:rPr>
            </w:pPr>
            <w:r>
              <w:rPr>
                <w:rFonts w:ascii="Verdana" w:hAnsi="Verdana"/>
                <w:sz w:val="20"/>
                <w:szCs w:val="20"/>
                <w:shd w:val="clear" w:color="auto" w:fill="FFFFFF"/>
              </w:rPr>
              <w:t>X</w:t>
            </w:r>
          </w:p>
        </w:tc>
      </w:tr>
      <w:tr w:rsidR="002E6665" w:rsidRPr="002E6665" w14:paraId="68605F78" w14:textId="77777777" w:rsidTr="002A78E9">
        <w:trPr>
          <w:trHeight w:val="170"/>
        </w:trPr>
        <w:tc>
          <w:tcPr>
            <w:tcW w:w="4106" w:type="dxa"/>
          </w:tcPr>
          <w:p w14:paraId="35A08C67" w14:textId="77777777" w:rsidR="000F590B" w:rsidRPr="002E6665" w:rsidRDefault="000F590B" w:rsidP="002A78E9">
            <w:pPr>
              <w:jc w:val="both"/>
              <w:rPr>
                <w:rFonts w:ascii="Verdana" w:hAnsi="Verdana"/>
                <w:sz w:val="20"/>
                <w:szCs w:val="20"/>
                <w:shd w:val="clear" w:color="auto" w:fill="FFFFFF"/>
              </w:rPr>
            </w:pPr>
            <w:r w:rsidRPr="002E6665">
              <w:rPr>
                <w:rFonts w:ascii="Verdana" w:hAnsi="Verdana"/>
                <w:sz w:val="20"/>
                <w:szCs w:val="20"/>
                <w:shd w:val="clear" w:color="auto" w:fill="FFFFFF"/>
              </w:rPr>
              <w:t>Elaboração de publicações</w:t>
            </w:r>
          </w:p>
        </w:tc>
        <w:tc>
          <w:tcPr>
            <w:tcW w:w="851" w:type="dxa"/>
          </w:tcPr>
          <w:p w14:paraId="6B37173E" w14:textId="77777777" w:rsidR="000F590B" w:rsidRPr="002E6665" w:rsidRDefault="000F590B" w:rsidP="002A78E9">
            <w:pPr>
              <w:jc w:val="center"/>
              <w:rPr>
                <w:rFonts w:ascii="Verdana" w:hAnsi="Verdana"/>
                <w:sz w:val="20"/>
                <w:szCs w:val="20"/>
                <w:shd w:val="clear" w:color="auto" w:fill="FFFFFF"/>
              </w:rPr>
            </w:pPr>
          </w:p>
        </w:tc>
        <w:tc>
          <w:tcPr>
            <w:tcW w:w="708" w:type="dxa"/>
          </w:tcPr>
          <w:p w14:paraId="3B839ED5" w14:textId="77777777" w:rsidR="000F590B" w:rsidRPr="002E6665" w:rsidRDefault="000F590B" w:rsidP="002A78E9">
            <w:pPr>
              <w:jc w:val="center"/>
              <w:rPr>
                <w:rFonts w:ascii="Verdana" w:hAnsi="Verdana"/>
                <w:sz w:val="20"/>
                <w:szCs w:val="20"/>
                <w:shd w:val="clear" w:color="auto" w:fill="FFFFFF"/>
              </w:rPr>
            </w:pPr>
          </w:p>
        </w:tc>
        <w:tc>
          <w:tcPr>
            <w:tcW w:w="1418" w:type="dxa"/>
          </w:tcPr>
          <w:p w14:paraId="43712E37" w14:textId="2B25470A" w:rsidR="000F590B" w:rsidRPr="002E6665" w:rsidRDefault="000F590B" w:rsidP="002A78E9">
            <w:pPr>
              <w:jc w:val="center"/>
              <w:rPr>
                <w:rFonts w:ascii="Verdana" w:hAnsi="Verdana"/>
                <w:sz w:val="20"/>
                <w:szCs w:val="20"/>
                <w:shd w:val="clear" w:color="auto" w:fill="FFFFFF"/>
              </w:rPr>
            </w:pPr>
          </w:p>
        </w:tc>
        <w:tc>
          <w:tcPr>
            <w:tcW w:w="1984" w:type="dxa"/>
          </w:tcPr>
          <w:p w14:paraId="6806CFD7" w14:textId="0EC15D4F" w:rsidR="000F590B" w:rsidRPr="002E6665" w:rsidRDefault="009107EB" w:rsidP="002A78E9">
            <w:pPr>
              <w:jc w:val="center"/>
              <w:rPr>
                <w:rFonts w:ascii="Verdana" w:hAnsi="Verdana"/>
                <w:sz w:val="20"/>
                <w:szCs w:val="20"/>
                <w:shd w:val="clear" w:color="auto" w:fill="FFFFFF"/>
              </w:rPr>
            </w:pPr>
            <w:r>
              <w:rPr>
                <w:rFonts w:ascii="Verdana" w:hAnsi="Verdana"/>
                <w:sz w:val="20"/>
                <w:szCs w:val="20"/>
                <w:shd w:val="clear" w:color="auto" w:fill="FFFFFF"/>
              </w:rPr>
              <w:t>X</w:t>
            </w:r>
          </w:p>
        </w:tc>
      </w:tr>
      <w:tr w:rsidR="000F590B" w:rsidRPr="002E6665" w14:paraId="71AA1A8E" w14:textId="77777777" w:rsidTr="002A78E9">
        <w:trPr>
          <w:trHeight w:val="170"/>
        </w:trPr>
        <w:tc>
          <w:tcPr>
            <w:tcW w:w="4106" w:type="dxa"/>
          </w:tcPr>
          <w:p w14:paraId="543B5BCE" w14:textId="77777777" w:rsidR="000F590B" w:rsidRPr="002E6665" w:rsidRDefault="000F590B" w:rsidP="002A78E9">
            <w:pPr>
              <w:jc w:val="both"/>
              <w:rPr>
                <w:rFonts w:ascii="Verdana" w:hAnsi="Verdana"/>
                <w:sz w:val="20"/>
                <w:szCs w:val="20"/>
                <w:shd w:val="clear" w:color="auto" w:fill="FFFFFF"/>
              </w:rPr>
            </w:pPr>
            <w:r w:rsidRPr="002E6665">
              <w:rPr>
                <w:rFonts w:ascii="Verdana" w:hAnsi="Verdana"/>
                <w:sz w:val="20"/>
                <w:szCs w:val="20"/>
                <w:shd w:val="clear" w:color="auto" w:fill="FFFFFF"/>
              </w:rPr>
              <w:t>Elaboração de relatórios</w:t>
            </w:r>
          </w:p>
        </w:tc>
        <w:tc>
          <w:tcPr>
            <w:tcW w:w="851" w:type="dxa"/>
          </w:tcPr>
          <w:p w14:paraId="043DC62E" w14:textId="77777777" w:rsidR="000F590B" w:rsidRPr="002E6665" w:rsidRDefault="000F590B" w:rsidP="002A78E9">
            <w:pPr>
              <w:jc w:val="center"/>
              <w:rPr>
                <w:rFonts w:ascii="Verdana" w:hAnsi="Verdana"/>
                <w:sz w:val="20"/>
                <w:szCs w:val="20"/>
                <w:shd w:val="clear" w:color="auto" w:fill="FFFFFF"/>
              </w:rPr>
            </w:pPr>
          </w:p>
        </w:tc>
        <w:tc>
          <w:tcPr>
            <w:tcW w:w="708" w:type="dxa"/>
          </w:tcPr>
          <w:p w14:paraId="50E88C1B" w14:textId="50230BF8" w:rsidR="000F590B" w:rsidRPr="002E6665" w:rsidRDefault="009107EB" w:rsidP="002A78E9">
            <w:pPr>
              <w:jc w:val="center"/>
              <w:rPr>
                <w:rFonts w:ascii="Verdana" w:hAnsi="Verdana"/>
                <w:sz w:val="20"/>
                <w:szCs w:val="20"/>
                <w:shd w:val="clear" w:color="auto" w:fill="FFFFFF"/>
              </w:rPr>
            </w:pPr>
            <w:r>
              <w:rPr>
                <w:rFonts w:ascii="Verdana" w:hAnsi="Verdana"/>
                <w:sz w:val="20"/>
                <w:szCs w:val="20"/>
                <w:shd w:val="clear" w:color="auto" w:fill="FFFFFF"/>
              </w:rPr>
              <w:t>X</w:t>
            </w:r>
          </w:p>
        </w:tc>
        <w:tc>
          <w:tcPr>
            <w:tcW w:w="1418" w:type="dxa"/>
          </w:tcPr>
          <w:p w14:paraId="0453C6E6" w14:textId="77777777" w:rsidR="000F590B" w:rsidRPr="002E6665" w:rsidRDefault="000F590B" w:rsidP="002A78E9">
            <w:pPr>
              <w:jc w:val="center"/>
              <w:rPr>
                <w:rFonts w:ascii="Verdana" w:hAnsi="Verdana"/>
                <w:sz w:val="20"/>
                <w:szCs w:val="20"/>
                <w:shd w:val="clear" w:color="auto" w:fill="FFFFFF"/>
              </w:rPr>
            </w:pPr>
          </w:p>
        </w:tc>
        <w:tc>
          <w:tcPr>
            <w:tcW w:w="1984" w:type="dxa"/>
          </w:tcPr>
          <w:p w14:paraId="1D0205ED" w14:textId="6B8F11EB" w:rsidR="000F590B" w:rsidRPr="002E6665" w:rsidRDefault="009107EB" w:rsidP="002A78E9">
            <w:pPr>
              <w:jc w:val="center"/>
              <w:rPr>
                <w:rFonts w:ascii="Verdana" w:hAnsi="Verdana"/>
                <w:sz w:val="20"/>
                <w:szCs w:val="20"/>
                <w:shd w:val="clear" w:color="auto" w:fill="FFFFFF"/>
              </w:rPr>
            </w:pPr>
            <w:r>
              <w:rPr>
                <w:rFonts w:ascii="Verdana" w:hAnsi="Verdana"/>
                <w:sz w:val="20"/>
                <w:szCs w:val="20"/>
                <w:shd w:val="clear" w:color="auto" w:fill="FFFFFF"/>
              </w:rPr>
              <w:t>X</w:t>
            </w:r>
          </w:p>
        </w:tc>
      </w:tr>
    </w:tbl>
    <w:p w14:paraId="25C9A20A" w14:textId="77777777" w:rsidR="007A0F26" w:rsidRDefault="007A0F26" w:rsidP="000F590B">
      <w:pPr>
        <w:pStyle w:val="PargrafodaLista"/>
        <w:ind w:left="0"/>
        <w:jc w:val="both"/>
        <w:rPr>
          <w:rFonts w:ascii="Verdana" w:eastAsia="Verdana" w:hAnsi="Verdana" w:cs="Verdana"/>
          <w:sz w:val="20"/>
          <w:szCs w:val="20"/>
        </w:rPr>
      </w:pPr>
    </w:p>
    <w:p w14:paraId="0A7C61A1" w14:textId="77777777" w:rsidR="00B05EFB" w:rsidRPr="002E6665" w:rsidRDefault="00B05EFB" w:rsidP="000F590B">
      <w:pPr>
        <w:pStyle w:val="PargrafodaLista"/>
        <w:ind w:left="0"/>
        <w:jc w:val="both"/>
        <w:rPr>
          <w:rFonts w:ascii="Verdana" w:eastAsia="Verdana" w:hAnsi="Verdana" w:cs="Verdana"/>
          <w:sz w:val="20"/>
          <w:szCs w:val="20"/>
        </w:rPr>
      </w:pPr>
    </w:p>
    <w:p w14:paraId="4E613D41" w14:textId="77777777" w:rsidR="005721EE" w:rsidRPr="00644A9A" w:rsidRDefault="005721EE" w:rsidP="007D334A">
      <w:pPr>
        <w:pStyle w:val="PargrafodaLista"/>
        <w:numPr>
          <w:ilvl w:val="1"/>
          <w:numId w:val="1"/>
        </w:numPr>
        <w:ind w:left="0" w:firstLine="0"/>
        <w:jc w:val="both"/>
        <w:rPr>
          <w:rFonts w:ascii="Verdana" w:eastAsia="Verdana" w:hAnsi="Verdana" w:cs="Verdana"/>
          <w:b/>
          <w:bCs/>
          <w:sz w:val="20"/>
          <w:szCs w:val="20"/>
        </w:rPr>
      </w:pPr>
      <w:r w:rsidRPr="00644A9A">
        <w:rPr>
          <w:rFonts w:ascii="Verdana" w:eastAsia="Verdana" w:hAnsi="Verdana" w:cs="Verdana"/>
          <w:b/>
          <w:bCs/>
          <w:sz w:val="20"/>
          <w:szCs w:val="20"/>
        </w:rPr>
        <w:t>Orçamento resumido</w:t>
      </w:r>
    </w:p>
    <w:p w14:paraId="1C2C6AD3" w14:textId="4993AE04" w:rsidR="00B07116" w:rsidRPr="00644A9A" w:rsidRDefault="00B07116" w:rsidP="00B07116">
      <w:pPr>
        <w:pStyle w:val="PargrafodaLista"/>
        <w:spacing w:line="276" w:lineRule="auto"/>
        <w:ind w:left="0"/>
        <w:jc w:val="both"/>
        <w:rPr>
          <w:rFonts w:ascii="Verdana" w:eastAsia="Verdana" w:hAnsi="Verdana" w:cs="Verdana"/>
          <w:b/>
          <w:bCs/>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1"/>
        <w:gridCol w:w="209"/>
        <w:gridCol w:w="430"/>
        <w:gridCol w:w="270"/>
        <w:gridCol w:w="292"/>
        <w:gridCol w:w="666"/>
        <w:gridCol w:w="468"/>
        <w:gridCol w:w="666"/>
        <w:gridCol w:w="468"/>
        <w:gridCol w:w="241"/>
        <w:gridCol w:w="1422"/>
        <w:gridCol w:w="43"/>
      </w:tblGrid>
      <w:tr w:rsidR="00B07116" w:rsidRPr="006F227C" w14:paraId="1D92E2C6" w14:textId="77777777" w:rsidTr="006D3D76">
        <w:trPr>
          <w:gridAfter w:val="1"/>
          <w:wAfter w:w="43" w:type="dxa"/>
        </w:trPr>
        <w:tc>
          <w:tcPr>
            <w:tcW w:w="4820" w:type="dxa"/>
            <w:gridSpan w:val="3"/>
            <w:shd w:val="clear" w:color="auto" w:fill="92D050"/>
          </w:tcPr>
          <w:p w14:paraId="0D05CCD6" w14:textId="77777777" w:rsidR="00B07116" w:rsidRPr="006F227C" w:rsidRDefault="00B07116" w:rsidP="00165FA4">
            <w:pPr>
              <w:spacing w:before="40" w:after="40"/>
              <w:jc w:val="center"/>
              <w:rPr>
                <w:rFonts w:ascii="Verdana" w:hAnsi="Verdana"/>
                <w:sz w:val="20"/>
                <w:szCs w:val="20"/>
              </w:rPr>
            </w:pPr>
          </w:p>
          <w:p w14:paraId="328FEC4F" w14:textId="77777777" w:rsidR="00B07116" w:rsidRPr="006F227C" w:rsidRDefault="00B07116" w:rsidP="00165FA4">
            <w:pPr>
              <w:spacing w:before="40" w:after="40"/>
              <w:jc w:val="center"/>
              <w:rPr>
                <w:rFonts w:ascii="Verdana" w:hAnsi="Verdana"/>
                <w:sz w:val="20"/>
                <w:szCs w:val="20"/>
              </w:rPr>
            </w:pPr>
            <w:r w:rsidRPr="00165FA4">
              <w:rPr>
                <w:rFonts w:ascii="Verdana" w:hAnsi="Verdana"/>
                <w:b/>
                <w:sz w:val="20"/>
                <w:szCs w:val="20"/>
              </w:rPr>
              <w:t>MATERIAL DE CONSUMO</w:t>
            </w:r>
            <w:r w:rsidRPr="006F227C">
              <w:rPr>
                <w:rFonts w:ascii="Verdana" w:hAnsi="Verdana"/>
                <w:sz w:val="20"/>
                <w:szCs w:val="20"/>
              </w:rPr>
              <w:t xml:space="preserve"> (Especificação)</w:t>
            </w:r>
          </w:p>
        </w:tc>
        <w:tc>
          <w:tcPr>
            <w:tcW w:w="1228" w:type="dxa"/>
            <w:gridSpan w:val="3"/>
            <w:shd w:val="clear" w:color="auto" w:fill="92D050"/>
          </w:tcPr>
          <w:p w14:paraId="56695FE0" w14:textId="77777777" w:rsidR="00B07116" w:rsidRPr="006F227C" w:rsidRDefault="00B07116" w:rsidP="00165FA4">
            <w:pPr>
              <w:spacing w:before="40" w:after="40"/>
              <w:jc w:val="center"/>
              <w:rPr>
                <w:rFonts w:ascii="Verdana" w:hAnsi="Verdana"/>
                <w:sz w:val="20"/>
                <w:szCs w:val="20"/>
              </w:rPr>
            </w:pPr>
          </w:p>
          <w:p w14:paraId="238FF1AA" w14:textId="77777777" w:rsidR="00B07116" w:rsidRPr="006F227C" w:rsidRDefault="00B07116" w:rsidP="00165FA4">
            <w:pPr>
              <w:spacing w:before="40" w:after="40"/>
              <w:jc w:val="center"/>
              <w:rPr>
                <w:rFonts w:ascii="Verdana" w:hAnsi="Verdana"/>
                <w:sz w:val="20"/>
                <w:szCs w:val="20"/>
              </w:rPr>
            </w:pPr>
            <w:r w:rsidRPr="006F227C">
              <w:rPr>
                <w:rFonts w:ascii="Verdana" w:hAnsi="Verdana"/>
                <w:sz w:val="20"/>
                <w:szCs w:val="20"/>
              </w:rPr>
              <w:t>Unidade</w:t>
            </w:r>
          </w:p>
        </w:tc>
        <w:tc>
          <w:tcPr>
            <w:tcW w:w="1134" w:type="dxa"/>
            <w:gridSpan w:val="2"/>
            <w:shd w:val="clear" w:color="auto" w:fill="92D050"/>
          </w:tcPr>
          <w:p w14:paraId="6436BFB4" w14:textId="77777777" w:rsidR="00B07116" w:rsidRPr="006F227C" w:rsidRDefault="00B07116" w:rsidP="00165FA4">
            <w:pPr>
              <w:spacing w:before="40" w:after="40"/>
              <w:jc w:val="center"/>
              <w:rPr>
                <w:rFonts w:ascii="Verdana" w:hAnsi="Verdana"/>
                <w:sz w:val="20"/>
                <w:szCs w:val="20"/>
              </w:rPr>
            </w:pPr>
            <w:r w:rsidRPr="006F227C">
              <w:rPr>
                <w:rFonts w:ascii="Verdana" w:hAnsi="Verdana"/>
                <w:sz w:val="20"/>
                <w:szCs w:val="20"/>
              </w:rPr>
              <w:t>Valor</w:t>
            </w:r>
          </w:p>
          <w:p w14:paraId="23653808" w14:textId="77777777" w:rsidR="00B07116" w:rsidRPr="006F227C" w:rsidRDefault="00B07116" w:rsidP="00165FA4">
            <w:pPr>
              <w:spacing w:before="40" w:after="40"/>
              <w:jc w:val="center"/>
              <w:rPr>
                <w:rFonts w:ascii="Verdana" w:hAnsi="Verdana"/>
                <w:sz w:val="20"/>
                <w:szCs w:val="20"/>
              </w:rPr>
            </w:pPr>
            <w:r>
              <w:rPr>
                <w:rFonts w:ascii="Verdana" w:hAnsi="Verdana"/>
                <w:sz w:val="20"/>
                <w:szCs w:val="20"/>
              </w:rPr>
              <w:t>Unit</w:t>
            </w:r>
          </w:p>
          <w:p w14:paraId="7D234400" w14:textId="77777777" w:rsidR="00B07116" w:rsidRPr="006F227C" w:rsidRDefault="00B07116" w:rsidP="00165FA4">
            <w:pPr>
              <w:spacing w:before="40" w:after="40"/>
              <w:jc w:val="center"/>
              <w:rPr>
                <w:rFonts w:ascii="Verdana" w:hAnsi="Verdana"/>
                <w:sz w:val="20"/>
                <w:szCs w:val="20"/>
              </w:rPr>
            </w:pPr>
            <w:r w:rsidRPr="006F227C">
              <w:rPr>
                <w:rFonts w:ascii="Verdana" w:hAnsi="Verdana"/>
                <w:sz w:val="20"/>
                <w:szCs w:val="20"/>
              </w:rPr>
              <w:t>(R$)</w:t>
            </w:r>
          </w:p>
        </w:tc>
        <w:tc>
          <w:tcPr>
            <w:tcW w:w="709" w:type="dxa"/>
            <w:gridSpan w:val="2"/>
            <w:shd w:val="clear" w:color="auto" w:fill="92D050"/>
          </w:tcPr>
          <w:p w14:paraId="4CF49D93" w14:textId="77777777" w:rsidR="00B07116" w:rsidRPr="006F227C" w:rsidRDefault="00B07116" w:rsidP="00165FA4">
            <w:pPr>
              <w:spacing w:before="40" w:after="40"/>
              <w:jc w:val="center"/>
              <w:rPr>
                <w:rFonts w:ascii="Verdana" w:hAnsi="Verdana"/>
                <w:sz w:val="20"/>
                <w:szCs w:val="20"/>
              </w:rPr>
            </w:pPr>
          </w:p>
          <w:p w14:paraId="5F4DE7B1" w14:textId="77777777" w:rsidR="00B07116" w:rsidRPr="006F227C" w:rsidRDefault="00B07116" w:rsidP="00165FA4">
            <w:pPr>
              <w:spacing w:before="40" w:after="40"/>
              <w:jc w:val="center"/>
              <w:rPr>
                <w:rFonts w:ascii="Verdana" w:hAnsi="Verdana"/>
                <w:sz w:val="20"/>
                <w:szCs w:val="20"/>
              </w:rPr>
            </w:pPr>
            <w:proofErr w:type="spellStart"/>
            <w:r w:rsidRPr="006F227C">
              <w:rPr>
                <w:rFonts w:ascii="Verdana" w:hAnsi="Verdana"/>
                <w:sz w:val="20"/>
                <w:szCs w:val="20"/>
              </w:rPr>
              <w:t>Qtidade</w:t>
            </w:r>
            <w:proofErr w:type="spellEnd"/>
          </w:p>
        </w:tc>
        <w:tc>
          <w:tcPr>
            <w:tcW w:w="1422" w:type="dxa"/>
            <w:shd w:val="clear" w:color="auto" w:fill="92D050"/>
          </w:tcPr>
          <w:p w14:paraId="4ABE6298" w14:textId="77777777" w:rsidR="00B07116" w:rsidRPr="006F227C" w:rsidRDefault="00B07116" w:rsidP="00165FA4">
            <w:pPr>
              <w:spacing w:before="40" w:after="40"/>
              <w:jc w:val="center"/>
              <w:rPr>
                <w:rFonts w:ascii="Verdana" w:hAnsi="Verdana"/>
                <w:sz w:val="20"/>
                <w:szCs w:val="20"/>
              </w:rPr>
            </w:pPr>
            <w:r w:rsidRPr="006F227C">
              <w:rPr>
                <w:rFonts w:ascii="Verdana" w:hAnsi="Verdana"/>
                <w:sz w:val="20"/>
                <w:szCs w:val="20"/>
              </w:rPr>
              <w:t>Valor</w:t>
            </w:r>
          </w:p>
          <w:p w14:paraId="04D92D46" w14:textId="77777777" w:rsidR="00B07116" w:rsidRPr="006F227C" w:rsidRDefault="00B07116" w:rsidP="00165FA4">
            <w:pPr>
              <w:spacing w:before="40" w:after="40"/>
              <w:jc w:val="center"/>
              <w:rPr>
                <w:rFonts w:ascii="Verdana" w:hAnsi="Verdana"/>
                <w:sz w:val="20"/>
                <w:szCs w:val="20"/>
              </w:rPr>
            </w:pPr>
            <w:r w:rsidRPr="006F227C">
              <w:rPr>
                <w:rFonts w:ascii="Verdana" w:hAnsi="Verdana"/>
                <w:sz w:val="20"/>
                <w:szCs w:val="20"/>
              </w:rPr>
              <w:t>Total</w:t>
            </w:r>
          </w:p>
          <w:p w14:paraId="1AAA97EB" w14:textId="77777777" w:rsidR="00B07116" w:rsidRPr="006F227C" w:rsidRDefault="00B07116" w:rsidP="00165FA4">
            <w:pPr>
              <w:spacing w:before="40" w:after="40"/>
              <w:jc w:val="center"/>
              <w:rPr>
                <w:rFonts w:ascii="Verdana" w:hAnsi="Verdana"/>
                <w:sz w:val="20"/>
                <w:szCs w:val="20"/>
              </w:rPr>
            </w:pPr>
            <w:r w:rsidRPr="006F227C">
              <w:rPr>
                <w:rFonts w:ascii="Verdana" w:hAnsi="Verdana"/>
                <w:sz w:val="20"/>
                <w:szCs w:val="20"/>
              </w:rPr>
              <w:t>(R$)</w:t>
            </w:r>
          </w:p>
        </w:tc>
      </w:tr>
      <w:tr w:rsidR="00B07116" w:rsidRPr="00783C6F" w14:paraId="1AEF660F" w14:textId="77777777" w:rsidTr="006D3D76">
        <w:trPr>
          <w:gridAfter w:val="1"/>
          <w:wAfter w:w="43" w:type="dxa"/>
        </w:trPr>
        <w:tc>
          <w:tcPr>
            <w:tcW w:w="4820" w:type="dxa"/>
            <w:gridSpan w:val="3"/>
            <w:shd w:val="clear" w:color="auto" w:fill="FFFF00"/>
          </w:tcPr>
          <w:p w14:paraId="27127596" w14:textId="77777777" w:rsidR="00B07116" w:rsidRPr="0087233D" w:rsidRDefault="00B07116" w:rsidP="00165FA4">
            <w:pPr>
              <w:spacing w:before="40" w:after="40"/>
              <w:jc w:val="both"/>
              <w:rPr>
                <w:rFonts w:ascii="Verdana" w:hAnsi="Verdana"/>
                <w:b/>
                <w:sz w:val="20"/>
                <w:szCs w:val="20"/>
                <w:highlight w:val="yellow"/>
              </w:rPr>
            </w:pPr>
            <w:r>
              <w:rPr>
                <w:rFonts w:ascii="Verdana" w:hAnsi="Verdana"/>
                <w:b/>
                <w:sz w:val="20"/>
                <w:szCs w:val="20"/>
                <w:highlight w:val="yellow"/>
              </w:rPr>
              <w:t>INSUMOS AGRÍCOLAS E MATERIAIS DIVERSOS</w:t>
            </w:r>
          </w:p>
        </w:tc>
        <w:tc>
          <w:tcPr>
            <w:tcW w:w="1228" w:type="dxa"/>
            <w:gridSpan w:val="3"/>
            <w:shd w:val="clear" w:color="auto" w:fill="FFFF00"/>
          </w:tcPr>
          <w:p w14:paraId="0A35C30D" w14:textId="77777777" w:rsidR="00B07116" w:rsidRPr="0087233D" w:rsidRDefault="00B07116" w:rsidP="00165FA4">
            <w:pPr>
              <w:spacing w:before="40" w:after="40"/>
              <w:rPr>
                <w:rFonts w:ascii="Verdana" w:hAnsi="Verdana"/>
                <w:sz w:val="20"/>
                <w:szCs w:val="20"/>
                <w:highlight w:val="yellow"/>
              </w:rPr>
            </w:pPr>
          </w:p>
        </w:tc>
        <w:tc>
          <w:tcPr>
            <w:tcW w:w="1134" w:type="dxa"/>
            <w:gridSpan w:val="2"/>
            <w:shd w:val="clear" w:color="auto" w:fill="FFFF00"/>
          </w:tcPr>
          <w:p w14:paraId="4B888F1B" w14:textId="77777777" w:rsidR="00B07116" w:rsidRPr="0087233D" w:rsidRDefault="00B07116" w:rsidP="00165FA4">
            <w:pPr>
              <w:spacing w:before="40" w:after="40"/>
              <w:jc w:val="right"/>
              <w:rPr>
                <w:rFonts w:ascii="Verdana" w:hAnsi="Verdana"/>
                <w:sz w:val="20"/>
                <w:szCs w:val="20"/>
                <w:highlight w:val="yellow"/>
              </w:rPr>
            </w:pPr>
          </w:p>
        </w:tc>
        <w:tc>
          <w:tcPr>
            <w:tcW w:w="709" w:type="dxa"/>
            <w:gridSpan w:val="2"/>
            <w:shd w:val="clear" w:color="auto" w:fill="FFFF00"/>
          </w:tcPr>
          <w:p w14:paraId="50E6E04A" w14:textId="77777777" w:rsidR="00B07116" w:rsidRPr="0087233D" w:rsidRDefault="00B07116" w:rsidP="00165FA4">
            <w:pPr>
              <w:spacing w:before="40" w:after="40"/>
              <w:jc w:val="right"/>
              <w:rPr>
                <w:rFonts w:ascii="Verdana" w:hAnsi="Verdana"/>
                <w:sz w:val="20"/>
                <w:szCs w:val="20"/>
                <w:highlight w:val="yellow"/>
              </w:rPr>
            </w:pPr>
          </w:p>
        </w:tc>
        <w:tc>
          <w:tcPr>
            <w:tcW w:w="1422" w:type="dxa"/>
            <w:shd w:val="clear" w:color="auto" w:fill="FFFF00"/>
          </w:tcPr>
          <w:p w14:paraId="44375CC9" w14:textId="77777777" w:rsidR="00B07116" w:rsidRPr="0087233D" w:rsidRDefault="00B07116" w:rsidP="00165FA4">
            <w:pPr>
              <w:spacing w:before="40" w:after="40"/>
              <w:jc w:val="right"/>
              <w:rPr>
                <w:rFonts w:ascii="Verdana" w:hAnsi="Verdana"/>
                <w:sz w:val="20"/>
                <w:szCs w:val="20"/>
                <w:highlight w:val="yellow"/>
              </w:rPr>
            </w:pPr>
          </w:p>
        </w:tc>
      </w:tr>
      <w:tr w:rsidR="00B07116" w:rsidRPr="006F227C" w14:paraId="60A38BE5" w14:textId="77777777" w:rsidTr="006D3D76">
        <w:trPr>
          <w:gridAfter w:val="1"/>
          <w:wAfter w:w="43" w:type="dxa"/>
        </w:trPr>
        <w:tc>
          <w:tcPr>
            <w:tcW w:w="4820" w:type="dxa"/>
            <w:gridSpan w:val="3"/>
          </w:tcPr>
          <w:p w14:paraId="514F14AB" w14:textId="77777777" w:rsidR="00B07116" w:rsidRPr="006F227C" w:rsidRDefault="00B07116" w:rsidP="002A587C">
            <w:pPr>
              <w:jc w:val="both"/>
              <w:rPr>
                <w:rFonts w:ascii="Verdana" w:hAnsi="Verdana"/>
                <w:sz w:val="20"/>
                <w:szCs w:val="20"/>
              </w:rPr>
            </w:pPr>
            <w:r w:rsidRPr="006F227C">
              <w:rPr>
                <w:rFonts w:ascii="Verdana" w:hAnsi="Verdana"/>
                <w:sz w:val="20"/>
                <w:szCs w:val="20"/>
              </w:rPr>
              <w:t>Palanque de eucalipto tratado 3 m comp. Ø 15cm</w:t>
            </w:r>
          </w:p>
        </w:tc>
        <w:tc>
          <w:tcPr>
            <w:tcW w:w="1228" w:type="dxa"/>
            <w:gridSpan w:val="3"/>
          </w:tcPr>
          <w:p w14:paraId="61D8CA9F" w14:textId="77777777" w:rsidR="00B07116" w:rsidRPr="006F227C" w:rsidRDefault="00B07116" w:rsidP="002A587C">
            <w:pPr>
              <w:rPr>
                <w:rFonts w:ascii="Verdana" w:hAnsi="Verdana"/>
                <w:sz w:val="20"/>
                <w:szCs w:val="20"/>
              </w:rPr>
            </w:pPr>
            <w:r>
              <w:rPr>
                <w:rFonts w:ascii="Verdana" w:hAnsi="Verdana"/>
                <w:sz w:val="20"/>
                <w:szCs w:val="20"/>
              </w:rPr>
              <w:t>Unid</w:t>
            </w:r>
          </w:p>
        </w:tc>
        <w:tc>
          <w:tcPr>
            <w:tcW w:w="1134" w:type="dxa"/>
            <w:gridSpan w:val="2"/>
          </w:tcPr>
          <w:p w14:paraId="54E2222F" w14:textId="3FCEFE9D" w:rsidR="00B07116" w:rsidRPr="006F227C" w:rsidRDefault="00FE2438" w:rsidP="002A587C">
            <w:pPr>
              <w:jc w:val="right"/>
              <w:rPr>
                <w:rFonts w:ascii="Verdana" w:hAnsi="Verdana"/>
                <w:sz w:val="20"/>
                <w:szCs w:val="20"/>
              </w:rPr>
            </w:pPr>
            <w:r>
              <w:rPr>
                <w:rFonts w:ascii="Verdana" w:hAnsi="Verdana"/>
                <w:sz w:val="20"/>
                <w:szCs w:val="20"/>
              </w:rPr>
              <w:t>105</w:t>
            </w:r>
            <w:r w:rsidR="00B07116" w:rsidRPr="006F227C">
              <w:rPr>
                <w:rFonts w:ascii="Verdana" w:hAnsi="Verdana"/>
                <w:sz w:val="20"/>
                <w:szCs w:val="20"/>
              </w:rPr>
              <w:t>,00</w:t>
            </w:r>
          </w:p>
        </w:tc>
        <w:tc>
          <w:tcPr>
            <w:tcW w:w="709" w:type="dxa"/>
            <w:gridSpan w:val="2"/>
          </w:tcPr>
          <w:p w14:paraId="0246388C" w14:textId="77777777" w:rsidR="00B07116" w:rsidRPr="006F227C" w:rsidRDefault="00B07116" w:rsidP="002A587C">
            <w:pPr>
              <w:jc w:val="right"/>
              <w:rPr>
                <w:rFonts w:ascii="Verdana" w:hAnsi="Verdana"/>
                <w:sz w:val="20"/>
                <w:szCs w:val="20"/>
              </w:rPr>
            </w:pPr>
            <w:r>
              <w:rPr>
                <w:rFonts w:ascii="Verdana" w:hAnsi="Verdana"/>
                <w:sz w:val="20"/>
                <w:szCs w:val="20"/>
              </w:rPr>
              <w:t>1</w:t>
            </w:r>
            <w:r w:rsidRPr="006F227C">
              <w:rPr>
                <w:rFonts w:ascii="Verdana" w:hAnsi="Verdana"/>
                <w:sz w:val="20"/>
                <w:szCs w:val="20"/>
              </w:rPr>
              <w:t>0</w:t>
            </w:r>
          </w:p>
        </w:tc>
        <w:tc>
          <w:tcPr>
            <w:tcW w:w="1422" w:type="dxa"/>
          </w:tcPr>
          <w:p w14:paraId="5AF413AC" w14:textId="05CE180F" w:rsidR="00B07116" w:rsidRPr="006F227C" w:rsidRDefault="00FE2438" w:rsidP="002A587C">
            <w:pPr>
              <w:jc w:val="right"/>
              <w:rPr>
                <w:rFonts w:ascii="Verdana" w:hAnsi="Verdana"/>
                <w:sz w:val="20"/>
                <w:szCs w:val="20"/>
              </w:rPr>
            </w:pPr>
            <w:r>
              <w:rPr>
                <w:rFonts w:ascii="Verdana" w:hAnsi="Verdana"/>
                <w:sz w:val="20"/>
                <w:szCs w:val="20"/>
              </w:rPr>
              <w:t>10</w:t>
            </w:r>
            <w:r w:rsidR="00B07116" w:rsidRPr="006F227C">
              <w:rPr>
                <w:rFonts w:ascii="Verdana" w:hAnsi="Verdana"/>
                <w:sz w:val="20"/>
                <w:szCs w:val="20"/>
              </w:rPr>
              <w:t>50,00</w:t>
            </w:r>
          </w:p>
        </w:tc>
      </w:tr>
      <w:tr w:rsidR="00B07116" w:rsidRPr="006F227C" w14:paraId="15BE0542" w14:textId="77777777" w:rsidTr="006D3D76">
        <w:trPr>
          <w:gridAfter w:val="1"/>
          <w:wAfter w:w="43" w:type="dxa"/>
        </w:trPr>
        <w:tc>
          <w:tcPr>
            <w:tcW w:w="4820" w:type="dxa"/>
            <w:gridSpan w:val="3"/>
          </w:tcPr>
          <w:p w14:paraId="7D3ABBEF" w14:textId="443BACFB" w:rsidR="00B07116" w:rsidRPr="006F227C" w:rsidRDefault="00B07116" w:rsidP="002A587C">
            <w:pPr>
              <w:jc w:val="both"/>
              <w:rPr>
                <w:rFonts w:ascii="Verdana" w:hAnsi="Verdana"/>
                <w:sz w:val="20"/>
                <w:szCs w:val="20"/>
              </w:rPr>
            </w:pPr>
            <w:r w:rsidRPr="006F227C">
              <w:rPr>
                <w:rFonts w:ascii="Verdana" w:hAnsi="Verdana"/>
                <w:sz w:val="20"/>
                <w:szCs w:val="20"/>
              </w:rPr>
              <w:t>Palanque de eucalipto tratado 3 m comp. Ø 1</w:t>
            </w:r>
            <w:r w:rsidR="00FE2438">
              <w:rPr>
                <w:rFonts w:ascii="Verdana" w:hAnsi="Verdana"/>
                <w:sz w:val="20"/>
                <w:szCs w:val="20"/>
              </w:rPr>
              <w:t>2</w:t>
            </w:r>
            <w:r w:rsidRPr="006F227C">
              <w:rPr>
                <w:rFonts w:ascii="Verdana" w:hAnsi="Verdana"/>
                <w:sz w:val="20"/>
                <w:szCs w:val="20"/>
              </w:rPr>
              <w:t>cm</w:t>
            </w:r>
          </w:p>
        </w:tc>
        <w:tc>
          <w:tcPr>
            <w:tcW w:w="1228" w:type="dxa"/>
            <w:gridSpan w:val="3"/>
          </w:tcPr>
          <w:p w14:paraId="5148C7AB" w14:textId="77777777" w:rsidR="00B07116" w:rsidRPr="006F227C" w:rsidRDefault="00B07116" w:rsidP="002A587C">
            <w:pPr>
              <w:rPr>
                <w:rFonts w:ascii="Verdana" w:hAnsi="Verdana"/>
                <w:sz w:val="20"/>
                <w:szCs w:val="20"/>
              </w:rPr>
            </w:pPr>
            <w:r>
              <w:rPr>
                <w:rFonts w:ascii="Verdana" w:hAnsi="Verdana"/>
                <w:sz w:val="20"/>
                <w:szCs w:val="20"/>
              </w:rPr>
              <w:t>Unid</w:t>
            </w:r>
          </w:p>
        </w:tc>
        <w:tc>
          <w:tcPr>
            <w:tcW w:w="1134" w:type="dxa"/>
            <w:gridSpan w:val="2"/>
          </w:tcPr>
          <w:p w14:paraId="7020D119" w14:textId="77777777" w:rsidR="00B07116" w:rsidRPr="006F227C" w:rsidRDefault="00B07116" w:rsidP="002A587C">
            <w:pPr>
              <w:jc w:val="right"/>
              <w:rPr>
                <w:rFonts w:ascii="Verdana" w:hAnsi="Verdana"/>
                <w:sz w:val="20"/>
                <w:szCs w:val="20"/>
              </w:rPr>
            </w:pPr>
            <w:r>
              <w:rPr>
                <w:rFonts w:ascii="Verdana" w:hAnsi="Verdana"/>
                <w:sz w:val="20"/>
                <w:szCs w:val="20"/>
              </w:rPr>
              <w:t>30</w:t>
            </w:r>
            <w:r w:rsidRPr="006F227C">
              <w:rPr>
                <w:rFonts w:ascii="Verdana" w:hAnsi="Verdana"/>
                <w:sz w:val="20"/>
                <w:szCs w:val="20"/>
              </w:rPr>
              <w:t>,00</w:t>
            </w:r>
          </w:p>
        </w:tc>
        <w:tc>
          <w:tcPr>
            <w:tcW w:w="709" w:type="dxa"/>
            <w:gridSpan w:val="2"/>
          </w:tcPr>
          <w:p w14:paraId="36028E17" w14:textId="11C83CAD" w:rsidR="00B07116" w:rsidRPr="006F227C" w:rsidRDefault="00FE2438" w:rsidP="002A587C">
            <w:pPr>
              <w:jc w:val="right"/>
              <w:rPr>
                <w:rFonts w:ascii="Verdana" w:hAnsi="Verdana"/>
                <w:sz w:val="20"/>
                <w:szCs w:val="20"/>
              </w:rPr>
            </w:pPr>
            <w:r>
              <w:rPr>
                <w:rFonts w:ascii="Verdana" w:hAnsi="Verdana"/>
                <w:sz w:val="20"/>
                <w:szCs w:val="20"/>
              </w:rPr>
              <w:t>74</w:t>
            </w:r>
          </w:p>
        </w:tc>
        <w:tc>
          <w:tcPr>
            <w:tcW w:w="1422" w:type="dxa"/>
          </w:tcPr>
          <w:p w14:paraId="1B11D250" w14:textId="22BA3DA4" w:rsidR="00B07116" w:rsidRPr="006F227C" w:rsidRDefault="00FE2438" w:rsidP="002A587C">
            <w:pPr>
              <w:jc w:val="right"/>
              <w:rPr>
                <w:rFonts w:ascii="Verdana" w:hAnsi="Verdana"/>
                <w:sz w:val="20"/>
                <w:szCs w:val="20"/>
              </w:rPr>
            </w:pPr>
            <w:r>
              <w:rPr>
                <w:rFonts w:ascii="Verdana" w:hAnsi="Verdana"/>
                <w:sz w:val="20"/>
                <w:szCs w:val="20"/>
              </w:rPr>
              <w:t>2220</w:t>
            </w:r>
            <w:r w:rsidR="00B05EFB">
              <w:rPr>
                <w:rFonts w:ascii="Verdana" w:hAnsi="Verdana"/>
                <w:sz w:val="20"/>
                <w:szCs w:val="20"/>
              </w:rPr>
              <w:t>,</w:t>
            </w:r>
            <w:r w:rsidR="00B07116" w:rsidRPr="006F227C">
              <w:rPr>
                <w:rFonts w:ascii="Verdana" w:hAnsi="Verdana"/>
                <w:sz w:val="20"/>
                <w:szCs w:val="20"/>
              </w:rPr>
              <w:t>00</w:t>
            </w:r>
          </w:p>
        </w:tc>
      </w:tr>
      <w:tr w:rsidR="00B07116" w:rsidRPr="006F227C" w14:paraId="093FB58E" w14:textId="77777777" w:rsidTr="006D3D76">
        <w:trPr>
          <w:gridAfter w:val="1"/>
          <w:wAfter w:w="43" w:type="dxa"/>
        </w:trPr>
        <w:tc>
          <w:tcPr>
            <w:tcW w:w="4820" w:type="dxa"/>
            <w:gridSpan w:val="3"/>
          </w:tcPr>
          <w:p w14:paraId="35DC5F50" w14:textId="77777777" w:rsidR="00B07116" w:rsidRPr="006F227C" w:rsidRDefault="00B07116" w:rsidP="002A587C">
            <w:pPr>
              <w:jc w:val="both"/>
              <w:rPr>
                <w:rFonts w:ascii="Verdana" w:hAnsi="Verdana"/>
                <w:sz w:val="20"/>
                <w:szCs w:val="20"/>
              </w:rPr>
            </w:pPr>
            <w:r w:rsidRPr="006F227C">
              <w:rPr>
                <w:rFonts w:ascii="Verdana" w:hAnsi="Verdana"/>
                <w:sz w:val="20"/>
                <w:szCs w:val="20"/>
              </w:rPr>
              <w:t xml:space="preserve">Arame ovalado 3x2,4 mm (Rolo) </w:t>
            </w:r>
          </w:p>
        </w:tc>
        <w:tc>
          <w:tcPr>
            <w:tcW w:w="1228" w:type="dxa"/>
            <w:gridSpan w:val="3"/>
          </w:tcPr>
          <w:p w14:paraId="62414B97" w14:textId="77777777" w:rsidR="00B07116" w:rsidRPr="006F227C" w:rsidRDefault="00B07116" w:rsidP="002A587C">
            <w:pPr>
              <w:rPr>
                <w:rFonts w:ascii="Verdana" w:hAnsi="Verdana"/>
                <w:sz w:val="20"/>
                <w:szCs w:val="20"/>
              </w:rPr>
            </w:pPr>
            <w:r w:rsidRPr="006F227C">
              <w:rPr>
                <w:rFonts w:ascii="Verdana" w:hAnsi="Verdana"/>
                <w:sz w:val="20"/>
                <w:szCs w:val="20"/>
              </w:rPr>
              <w:t xml:space="preserve">Rolo </w:t>
            </w:r>
            <w:r>
              <w:rPr>
                <w:rFonts w:ascii="Verdana" w:hAnsi="Verdana"/>
                <w:sz w:val="20"/>
                <w:szCs w:val="20"/>
              </w:rPr>
              <w:t>5</w:t>
            </w:r>
            <w:r w:rsidRPr="006F227C">
              <w:rPr>
                <w:rFonts w:ascii="Verdana" w:hAnsi="Verdana"/>
                <w:sz w:val="20"/>
                <w:szCs w:val="20"/>
              </w:rPr>
              <w:t>00m</w:t>
            </w:r>
          </w:p>
        </w:tc>
        <w:tc>
          <w:tcPr>
            <w:tcW w:w="1134" w:type="dxa"/>
            <w:gridSpan w:val="2"/>
          </w:tcPr>
          <w:p w14:paraId="7DFDBD4A" w14:textId="77777777" w:rsidR="00B07116" w:rsidRPr="006F227C" w:rsidRDefault="00B07116" w:rsidP="002A587C">
            <w:pPr>
              <w:jc w:val="right"/>
              <w:rPr>
                <w:rFonts w:ascii="Verdana" w:hAnsi="Verdana"/>
                <w:sz w:val="20"/>
                <w:szCs w:val="20"/>
              </w:rPr>
            </w:pPr>
            <w:r>
              <w:rPr>
                <w:rFonts w:ascii="Verdana" w:hAnsi="Verdana"/>
                <w:sz w:val="20"/>
                <w:szCs w:val="20"/>
              </w:rPr>
              <w:t>600</w:t>
            </w:r>
            <w:r w:rsidRPr="006F227C">
              <w:rPr>
                <w:rFonts w:ascii="Verdana" w:hAnsi="Verdana"/>
                <w:sz w:val="20"/>
                <w:szCs w:val="20"/>
              </w:rPr>
              <w:t>,00</w:t>
            </w:r>
          </w:p>
        </w:tc>
        <w:tc>
          <w:tcPr>
            <w:tcW w:w="709" w:type="dxa"/>
            <w:gridSpan w:val="2"/>
          </w:tcPr>
          <w:p w14:paraId="0A53AD22" w14:textId="77777777" w:rsidR="00B07116" w:rsidRPr="006F227C" w:rsidRDefault="00B07116" w:rsidP="002A587C">
            <w:pPr>
              <w:jc w:val="right"/>
              <w:rPr>
                <w:rFonts w:ascii="Verdana" w:hAnsi="Verdana"/>
                <w:sz w:val="20"/>
                <w:szCs w:val="20"/>
              </w:rPr>
            </w:pPr>
            <w:r>
              <w:rPr>
                <w:rFonts w:ascii="Verdana" w:hAnsi="Verdana"/>
                <w:sz w:val="20"/>
                <w:szCs w:val="20"/>
              </w:rPr>
              <w:t>0</w:t>
            </w:r>
            <w:r w:rsidRPr="006F227C">
              <w:rPr>
                <w:rFonts w:ascii="Verdana" w:hAnsi="Verdana"/>
                <w:sz w:val="20"/>
                <w:szCs w:val="20"/>
              </w:rPr>
              <w:t>1</w:t>
            </w:r>
          </w:p>
        </w:tc>
        <w:tc>
          <w:tcPr>
            <w:tcW w:w="1422" w:type="dxa"/>
          </w:tcPr>
          <w:p w14:paraId="47259E89" w14:textId="77777777" w:rsidR="00B07116" w:rsidRPr="006F227C" w:rsidRDefault="00B07116" w:rsidP="002A587C">
            <w:pPr>
              <w:jc w:val="right"/>
              <w:rPr>
                <w:rFonts w:ascii="Verdana" w:hAnsi="Verdana"/>
                <w:sz w:val="20"/>
                <w:szCs w:val="20"/>
              </w:rPr>
            </w:pPr>
            <w:r>
              <w:rPr>
                <w:rFonts w:ascii="Verdana" w:hAnsi="Verdana"/>
                <w:sz w:val="20"/>
                <w:szCs w:val="20"/>
              </w:rPr>
              <w:t>600</w:t>
            </w:r>
            <w:r w:rsidRPr="006F227C">
              <w:rPr>
                <w:rFonts w:ascii="Verdana" w:hAnsi="Verdana"/>
                <w:sz w:val="20"/>
                <w:szCs w:val="20"/>
              </w:rPr>
              <w:t>,00</w:t>
            </w:r>
          </w:p>
        </w:tc>
      </w:tr>
      <w:tr w:rsidR="00B07116" w:rsidRPr="006F227C" w14:paraId="0ABF6156" w14:textId="77777777" w:rsidTr="006D3D76">
        <w:trPr>
          <w:gridAfter w:val="1"/>
          <w:wAfter w:w="43" w:type="dxa"/>
        </w:trPr>
        <w:tc>
          <w:tcPr>
            <w:tcW w:w="4820" w:type="dxa"/>
            <w:gridSpan w:val="3"/>
          </w:tcPr>
          <w:p w14:paraId="6C24BC82" w14:textId="77777777" w:rsidR="00B07116" w:rsidRPr="006F227C" w:rsidRDefault="00B07116" w:rsidP="002A587C">
            <w:pPr>
              <w:jc w:val="both"/>
              <w:rPr>
                <w:rFonts w:ascii="Verdana" w:hAnsi="Verdana"/>
                <w:sz w:val="20"/>
                <w:szCs w:val="20"/>
              </w:rPr>
            </w:pPr>
            <w:r w:rsidRPr="006F227C">
              <w:rPr>
                <w:rFonts w:ascii="Verdana" w:hAnsi="Verdana"/>
                <w:sz w:val="20"/>
                <w:szCs w:val="20"/>
              </w:rPr>
              <w:t>Arame ovalado 2,10 mm</w:t>
            </w:r>
          </w:p>
        </w:tc>
        <w:tc>
          <w:tcPr>
            <w:tcW w:w="1228" w:type="dxa"/>
            <w:gridSpan w:val="3"/>
          </w:tcPr>
          <w:p w14:paraId="5860C2B5" w14:textId="77777777" w:rsidR="00B07116" w:rsidRPr="006F227C" w:rsidRDefault="00B07116" w:rsidP="002A587C">
            <w:pPr>
              <w:rPr>
                <w:rFonts w:ascii="Verdana" w:hAnsi="Verdana"/>
                <w:sz w:val="20"/>
                <w:szCs w:val="20"/>
              </w:rPr>
            </w:pPr>
            <w:r w:rsidRPr="006F227C">
              <w:rPr>
                <w:rFonts w:ascii="Verdana" w:hAnsi="Verdana"/>
                <w:sz w:val="20"/>
                <w:szCs w:val="20"/>
              </w:rPr>
              <w:t xml:space="preserve">Rolo </w:t>
            </w:r>
            <w:r>
              <w:rPr>
                <w:rFonts w:ascii="Verdana" w:hAnsi="Verdana"/>
                <w:sz w:val="20"/>
                <w:szCs w:val="20"/>
              </w:rPr>
              <w:t>5</w:t>
            </w:r>
            <w:r w:rsidRPr="006F227C">
              <w:rPr>
                <w:rFonts w:ascii="Verdana" w:hAnsi="Verdana"/>
                <w:sz w:val="20"/>
                <w:szCs w:val="20"/>
              </w:rPr>
              <w:t>00m</w:t>
            </w:r>
          </w:p>
        </w:tc>
        <w:tc>
          <w:tcPr>
            <w:tcW w:w="1134" w:type="dxa"/>
            <w:gridSpan w:val="2"/>
          </w:tcPr>
          <w:p w14:paraId="131A80C9" w14:textId="77777777" w:rsidR="00B07116" w:rsidRPr="006F227C" w:rsidRDefault="00B07116" w:rsidP="002A587C">
            <w:pPr>
              <w:jc w:val="right"/>
              <w:rPr>
                <w:rFonts w:ascii="Verdana" w:hAnsi="Verdana"/>
                <w:sz w:val="20"/>
                <w:szCs w:val="20"/>
              </w:rPr>
            </w:pPr>
            <w:r>
              <w:rPr>
                <w:rFonts w:ascii="Verdana" w:hAnsi="Verdana"/>
                <w:sz w:val="20"/>
                <w:szCs w:val="20"/>
              </w:rPr>
              <w:t>500</w:t>
            </w:r>
            <w:r w:rsidRPr="006F227C">
              <w:rPr>
                <w:rFonts w:ascii="Verdana" w:hAnsi="Verdana"/>
                <w:sz w:val="20"/>
                <w:szCs w:val="20"/>
              </w:rPr>
              <w:t>,00</w:t>
            </w:r>
          </w:p>
        </w:tc>
        <w:tc>
          <w:tcPr>
            <w:tcW w:w="709" w:type="dxa"/>
            <w:gridSpan w:val="2"/>
          </w:tcPr>
          <w:p w14:paraId="7ACB4920" w14:textId="77777777" w:rsidR="00B07116" w:rsidRPr="006F227C" w:rsidRDefault="00B07116" w:rsidP="002A587C">
            <w:pPr>
              <w:jc w:val="right"/>
              <w:rPr>
                <w:rFonts w:ascii="Verdana" w:hAnsi="Verdana"/>
                <w:sz w:val="20"/>
                <w:szCs w:val="20"/>
              </w:rPr>
            </w:pPr>
            <w:r>
              <w:rPr>
                <w:rFonts w:ascii="Verdana" w:hAnsi="Verdana"/>
                <w:sz w:val="20"/>
                <w:szCs w:val="20"/>
              </w:rPr>
              <w:t>01</w:t>
            </w:r>
          </w:p>
        </w:tc>
        <w:tc>
          <w:tcPr>
            <w:tcW w:w="1422" w:type="dxa"/>
          </w:tcPr>
          <w:p w14:paraId="63C153F9" w14:textId="77777777" w:rsidR="00B07116" w:rsidRPr="006F227C" w:rsidRDefault="00B07116" w:rsidP="002A587C">
            <w:pPr>
              <w:jc w:val="right"/>
              <w:rPr>
                <w:rFonts w:ascii="Verdana" w:hAnsi="Verdana"/>
                <w:sz w:val="20"/>
                <w:szCs w:val="20"/>
              </w:rPr>
            </w:pPr>
            <w:r>
              <w:rPr>
                <w:rFonts w:ascii="Verdana" w:hAnsi="Verdana"/>
                <w:sz w:val="20"/>
                <w:szCs w:val="20"/>
              </w:rPr>
              <w:t>500</w:t>
            </w:r>
            <w:r w:rsidRPr="006F227C">
              <w:rPr>
                <w:rFonts w:ascii="Verdana" w:hAnsi="Verdana"/>
                <w:sz w:val="20"/>
                <w:szCs w:val="20"/>
              </w:rPr>
              <w:t>,00</w:t>
            </w:r>
          </w:p>
        </w:tc>
      </w:tr>
      <w:tr w:rsidR="00B07116" w:rsidRPr="006F227C" w14:paraId="5DB0A9EC" w14:textId="77777777" w:rsidTr="006D3D76">
        <w:trPr>
          <w:gridAfter w:val="1"/>
          <w:wAfter w:w="43" w:type="dxa"/>
        </w:trPr>
        <w:tc>
          <w:tcPr>
            <w:tcW w:w="4820" w:type="dxa"/>
            <w:gridSpan w:val="3"/>
          </w:tcPr>
          <w:p w14:paraId="6B05C69A" w14:textId="77777777" w:rsidR="00B07116" w:rsidRPr="006F227C" w:rsidRDefault="00B07116" w:rsidP="002A587C">
            <w:pPr>
              <w:jc w:val="both"/>
              <w:rPr>
                <w:rFonts w:ascii="Verdana" w:hAnsi="Verdana"/>
                <w:sz w:val="20"/>
                <w:szCs w:val="20"/>
              </w:rPr>
            </w:pPr>
            <w:r>
              <w:rPr>
                <w:rFonts w:ascii="Verdana" w:hAnsi="Verdana"/>
                <w:sz w:val="20"/>
                <w:szCs w:val="20"/>
              </w:rPr>
              <w:t>Ripa para Estiramento 5x2,</w:t>
            </w:r>
            <w:r w:rsidRPr="006F227C">
              <w:rPr>
                <w:rFonts w:ascii="Verdana" w:hAnsi="Verdana"/>
                <w:sz w:val="20"/>
                <w:szCs w:val="20"/>
              </w:rPr>
              <w:t>5</w:t>
            </w:r>
            <w:r>
              <w:rPr>
                <w:rFonts w:ascii="Verdana" w:hAnsi="Verdana"/>
                <w:sz w:val="20"/>
                <w:szCs w:val="20"/>
              </w:rPr>
              <w:t xml:space="preserve"> cm</w:t>
            </w:r>
          </w:p>
        </w:tc>
        <w:tc>
          <w:tcPr>
            <w:tcW w:w="1228" w:type="dxa"/>
            <w:gridSpan w:val="3"/>
          </w:tcPr>
          <w:p w14:paraId="57A10226" w14:textId="77777777" w:rsidR="00B07116" w:rsidRPr="006F227C" w:rsidRDefault="00B07116" w:rsidP="002A587C">
            <w:pPr>
              <w:rPr>
                <w:rFonts w:ascii="Verdana" w:hAnsi="Verdana"/>
                <w:sz w:val="20"/>
                <w:szCs w:val="20"/>
              </w:rPr>
            </w:pPr>
            <w:r w:rsidRPr="006F227C">
              <w:rPr>
                <w:rFonts w:ascii="Verdana" w:hAnsi="Verdana"/>
                <w:sz w:val="20"/>
                <w:szCs w:val="20"/>
              </w:rPr>
              <w:t>Peça de 3m</w:t>
            </w:r>
          </w:p>
        </w:tc>
        <w:tc>
          <w:tcPr>
            <w:tcW w:w="1134" w:type="dxa"/>
            <w:gridSpan w:val="2"/>
          </w:tcPr>
          <w:p w14:paraId="56DC3D8D" w14:textId="77777777" w:rsidR="00B07116" w:rsidRPr="006F227C" w:rsidRDefault="00B07116" w:rsidP="002A587C">
            <w:pPr>
              <w:jc w:val="right"/>
              <w:rPr>
                <w:rFonts w:ascii="Verdana" w:hAnsi="Verdana"/>
                <w:sz w:val="20"/>
                <w:szCs w:val="20"/>
              </w:rPr>
            </w:pPr>
            <w:r w:rsidRPr="006F227C">
              <w:rPr>
                <w:rFonts w:ascii="Verdana" w:hAnsi="Verdana"/>
                <w:sz w:val="20"/>
                <w:szCs w:val="20"/>
              </w:rPr>
              <w:t>12,</w:t>
            </w:r>
            <w:r>
              <w:rPr>
                <w:rFonts w:ascii="Verdana" w:hAnsi="Verdana"/>
                <w:sz w:val="20"/>
                <w:szCs w:val="20"/>
              </w:rPr>
              <w:t>50</w:t>
            </w:r>
          </w:p>
        </w:tc>
        <w:tc>
          <w:tcPr>
            <w:tcW w:w="709" w:type="dxa"/>
            <w:gridSpan w:val="2"/>
          </w:tcPr>
          <w:p w14:paraId="5A322A94" w14:textId="77777777" w:rsidR="00B07116" w:rsidRPr="006F227C" w:rsidRDefault="00B07116" w:rsidP="002A587C">
            <w:pPr>
              <w:jc w:val="right"/>
              <w:rPr>
                <w:rFonts w:ascii="Verdana" w:hAnsi="Verdana"/>
                <w:sz w:val="20"/>
                <w:szCs w:val="20"/>
              </w:rPr>
            </w:pPr>
            <w:r>
              <w:rPr>
                <w:rFonts w:ascii="Verdana" w:hAnsi="Verdana"/>
                <w:sz w:val="20"/>
                <w:szCs w:val="20"/>
              </w:rPr>
              <w:t>02</w:t>
            </w:r>
          </w:p>
        </w:tc>
        <w:tc>
          <w:tcPr>
            <w:tcW w:w="1422" w:type="dxa"/>
          </w:tcPr>
          <w:p w14:paraId="5198603B" w14:textId="77777777" w:rsidR="00B07116" w:rsidRPr="006F227C" w:rsidRDefault="00B07116" w:rsidP="002A587C">
            <w:pPr>
              <w:jc w:val="right"/>
              <w:rPr>
                <w:rFonts w:ascii="Verdana" w:hAnsi="Verdana"/>
                <w:sz w:val="20"/>
                <w:szCs w:val="20"/>
              </w:rPr>
            </w:pPr>
            <w:r>
              <w:rPr>
                <w:rFonts w:ascii="Verdana" w:hAnsi="Verdana"/>
                <w:sz w:val="20"/>
                <w:szCs w:val="20"/>
              </w:rPr>
              <w:t>25,00</w:t>
            </w:r>
          </w:p>
        </w:tc>
      </w:tr>
      <w:tr w:rsidR="00B07116" w:rsidRPr="006F227C" w14:paraId="37230AE6" w14:textId="77777777" w:rsidTr="006D3D76">
        <w:trPr>
          <w:gridAfter w:val="1"/>
          <w:wAfter w:w="43" w:type="dxa"/>
        </w:trPr>
        <w:tc>
          <w:tcPr>
            <w:tcW w:w="4820" w:type="dxa"/>
            <w:gridSpan w:val="3"/>
          </w:tcPr>
          <w:p w14:paraId="5D73B18D" w14:textId="77777777" w:rsidR="00B07116" w:rsidRPr="006F227C" w:rsidRDefault="00B07116" w:rsidP="002A587C">
            <w:pPr>
              <w:jc w:val="both"/>
              <w:rPr>
                <w:rFonts w:ascii="Verdana" w:hAnsi="Verdana"/>
                <w:sz w:val="20"/>
                <w:szCs w:val="20"/>
              </w:rPr>
            </w:pPr>
            <w:r w:rsidRPr="006F227C">
              <w:rPr>
                <w:rFonts w:ascii="Verdana" w:hAnsi="Verdana"/>
                <w:sz w:val="20"/>
                <w:szCs w:val="20"/>
              </w:rPr>
              <w:t>Catracas Esticar Arame liso</w:t>
            </w:r>
          </w:p>
        </w:tc>
        <w:tc>
          <w:tcPr>
            <w:tcW w:w="1228" w:type="dxa"/>
            <w:gridSpan w:val="3"/>
          </w:tcPr>
          <w:p w14:paraId="3A6F60DD" w14:textId="77777777" w:rsidR="00B07116" w:rsidRPr="006F227C" w:rsidRDefault="00B07116" w:rsidP="002A587C">
            <w:pPr>
              <w:rPr>
                <w:rFonts w:ascii="Verdana" w:hAnsi="Verdana"/>
                <w:sz w:val="20"/>
                <w:szCs w:val="20"/>
              </w:rPr>
            </w:pPr>
            <w:r>
              <w:rPr>
                <w:rFonts w:ascii="Verdana" w:hAnsi="Verdana"/>
                <w:sz w:val="20"/>
                <w:szCs w:val="20"/>
              </w:rPr>
              <w:t>Unid</w:t>
            </w:r>
          </w:p>
        </w:tc>
        <w:tc>
          <w:tcPr>
            <w:tcW w:w="1134" w:type="dxa"/>
            <w:gridSpan w:val="2"/>
          </w:tcPr>
          <w:p w14:paraId="5DE3D4AD" w14:textId="77777777" w:rsidR="00B07116" w:rsidRPr="006F227C" w:rsidRDefault="00B07116" w:rsidP="002A587C">
            <w:pPr>
              <w:jc w:val="right"/>
              <w:rPr>
                <w:rFonts w:ascii="Verdana" w:hAnsi="Verdana"/>
                <w:sz w:val="20"/>
                <w:szCs w:val="20"/>
              </w:rPr>
            </w:pPr>
            <w:r w:rsidRPr="006F227C">
              <w:rPr>
                <w:rFonts w:ascii="Verdana" w:hAnsi="Verdana"/>
                <w:sz w:val="20"/>
                <w:szCs w:val="20"/>
              </w:rPr>
              <w:t>13,90</w:t>
            </w:r>
          </w:p>
        </w:tc>
        <w:tc>
          <w:tcPr>
            <w:tcW w:w="709" w:type="dxa"/>
            <w:gridSpan w:val="2"/>
          </w:tcPr>
          <w:p w14:paraId="0862DB40" w14:textId="77777777" w:rsidR="00B07116" w:rsidRPr="006F227C" w:rsidRDefault="00B07116" w:rsidP="002A587C">
            <w:pPr>
              <w:jc w:val="right"/>
              <w:rPr>
                <w:rFonts w:ascii="Verdana" w:hAnsi="Verdana"/>
                <w:sz w:val="20"/>
                <w:szCs w:val="20"/>
              </w:rPr>
            </w:pPr>
            <w:r>
              <w:rPr>
                <w:rFonts w:ascii="Verdana" w:hAnsi="Verdana"/>
                <w:sz w:val="20"/>
                <w:szCs w:val="20"/>
              </w:rPr>
              <w:t>10</w:t>
            </w:r>
          </w:p>
        </w:tc>
        <w:tc>
          <w:tcPr>
            <w:tcW w:w="1422" w:type="dxa"/>
          </w:tcPr>
          <w:p w14:paraId="5381D707" w14:textId="77777777" w:rsidR="00B07116" w:rsidRPr="006F227C" w:rsidRDefault="00B07116" w:rsidP="002A587C">
            <w:pPr>
              <w:jc w:val="right"/>
              <w:rPr>
                <w:rFonts w:ascii="Verdana" w:hAnsi="Verdana"/>
                <w:sz w:val="20"/>
                <w:szCs w:val="20"/>
              </w:rPr>
            </w:pPr>
            <w:r>
              <w:rPr>
                <w:rFonts w:ascii="Verdana" w:hAnsi="Verdana"/>
                <w:sz w:val="20"/>
                <w:szCs w:val="20"/>
              </w:rPr>
              <w:t>139</w:t>
            </w:r>
            <w:r w:rsidRPr="006F227C">
              <w:rPr>
                <w:rFonts w:ascii="Verdana" w:hAnsi="Verdana"/>
                <w:sz w:val="20"/>
                <w:szCs w:val="20"/>
              </w:rPr>
              <w:t>,00</w:t>
            </w:r>
          </w:p>
        </w:tc>
      </w:tr>
      <w:tr w:rsidR="00B07116" w:rsidRPr="006F227C" w14:paraId="5E931E6E" w14:textId="77777777" w:rsidTr="006D3D76">
        <w:trPr>
          <w:gridAfter w:val="1"/>
          <w:wAfter w:w="43" w:type="dxa"/>
        </w:trPr>
        <w:tc>
          <w:tcPr>
            <w:tcW w:w="4820" w:type="dxa"/>
            <w:gridSpan w:val="3"/>
          </w:tcPr>
          <w:p w14:paraId="5665EDD9" w14:textId="77777777" w:rsidR="00B07116" w:rsidRPr="006F227C" w:rsidRDefault="00B07116" w:rsidP="002A587C">
            <w:pPr>
              <w:jc w:val="both"/>
              <w:rPr>
                <w:rFonts w:ascii="Verdana" w:hAnsi="Verdana"/>
                <w:sz w:val="20"/>
                <w:szCs w:val="20"/>
              </w:rPr>
            </w:pPr>
            <w:r w:rsidRPr="006F227C">
              <w:rPr>
                <w:rFonts w:ascii="Verdana" w:hAnsi="Verdana"/>
                <w:sz w:val="20"/>
                <w:szCs w:val="20"/>
              </w:rPr>
              <w:t xml:space="preserve">Sacos plásticos para mudas </w:t>
            </w:r>
            <w:r>
              <w:rPr>
                <w:rFonts w:ascii="Verdana" w:hAnsi="Verdana"/>
                <w:sz w:val="20"/>
                <w:szCs w:val="20"/>
              </w:rPr>
              <w:t>18 X 30 cm</w:t>
            </w:r>
          </w:p>
        </w:tc>
        <w:tc>
          <w:tcPr>
            <w:tcW w:w="1228" w:type="dxa"/>
            <w:gridSpan w:val="3"/>
          </w:tcPr>
          <w:p w14:paraId="1F6284F0" w14:textId="77777777" w:rsidR="00B07116" w:rsidRPr="006F227C" w:rsidRDefault="00B07116" w:rsidP="002A587C">
            <w:pPr>
              <w:rPr>
                <w:rFonts w:ascii="Verdana" w:hAnsi="Verdana"/>
                <w:sz w:val="20"/>
                <w:szCs w:val="20"/>
              </w:rPr>
            </w:pPr>
            <w:r>
              <w:rPr>
                <w:rFonts w:ascii="Verdana" w:hAnsi="Verdana"/>
                <w:sz w:val="20"/>
                <w:szCs w:val="20"/>
              </w:rPr>
              <w:t>Milheiro</w:t>
            </w:r>
          </w:p>
        </w:tc>
        <w:tc>
          <w:tcPr>
            <w:tcW w:w="1134" w:type="dxa"/>
            <w:gridSpan w:val="2"/>
          </w:tcPr>
          <w:p w14:paraId="21929C45" w14:textId="77777777" w:rsidR="00B07116" w:rsidRPr="006F227C" w:rsidRDefault="00B07116" w:rsidP="002A587C">
            <w:pPr>
              <w:jc w:val="right"/>
              <w:rPr>
                <w:rFonts w:ascii="Verdana" w:hAnsi="Verdana"/>
                <w:sz w:val="20"/>
                <w:szCs w:val="20"/>
              </w:rPr>
            </w:pPr>
            <w:r w:rsidRPr="006F227C">
              <w:rPr>
                <w:rFonts w:ascii="Verdana" w:hAnsi="Verdana"/>
                <w:sz w:val="20"/>
                <w:szCs w:val="20"/>
              </w:rPr>
              <w:t>250,00</w:t>
            </w:r>
          </w:p>
        </w:tc>
        <w:tc>
          <w:tcPr>
            <w:tcW w:w="709" w:type="dxa"/>
            <w:gridSpan w:val="2"/>
          </w:tcPr>
          <w:p w14:paraId="1081B592" w14:textId="77777777" w:rsidR="00B07116" w:rsidRPr="006F227C" w:rsidRDefault="00B07116" w:rsidP="002A587C">
            <w:pPr>
              <w:jc w:val="right"/>
              <w:rPr>
                <w:rFonts w:ascii="Verdana" w:hAnsi="Verdana"/>
                <w:sz w:val="20"/>
                <w:szCs w:val="20"/>
              </w:rPr>
            </w:pPr>
            <w:r>
              <w:rPr>
                <w:rFonts w:ascii="Verdana" w:hAnsi="Verdana"/>
                <w:sz w:val="20"/>
                <w:szCs w:val="20"/>
              </w:rPr>
              <w:t>0</w:t>
            </w:r>
            <w:r w:rsidRPr="006F227C">
              <w:rPr>
                <w:rFonts w:ascii="Verdana" w:hAnsi="Verdana"/>
                <w:sz w:val="20"/>
                <w:szCs w:val="20"/>
              </w:rPr>
              <w:t>1</w:t>
            </w:r>
          </w:p>
        </w:tc>
        <w:tc>
          <w:tcPr>
            <w:tcW w:w="1422" w:type="dxa"/>
          </w:tcPr>
          <w:p w14:paraId="5B1F65D9" w14:textId="77777777" w:rsidR="00B07116" w:rsidRPr="006F227C" w:rsidRDefault="00B07116" w:rsidP="002A587C">
            <w:pPr>
              <w:jc w:val="right"/>
              <w:rPr>
                <w:rFonts w:ascii="Verdana" w:hAnsi="Verdana"/>
                <w:sz w:val="20"/>
                <w:szCs w:val="20"/>
              </w:rPr>
            </w:pPr>
            <w:r w:rsidRPr="006F227C">
              <w:rPr>
                <w:rFonts w:ascii="Verdana" w:hAnsi="Verdana"/>
                <w:sz w:val="20"/>
                <w:szCs w:val="20"/>
              </w:rPr>
              <w:t>250,00</w:t>
            </w:r>
          </w:p>
        </w:tc>
      </w:tr>
      <w:tr w:rsidR="00B07116" w:rsidRPr="006F227C" w14:paraId="503F2E78" w14:textId="77777777" w:rsidTr="006D3D76">
        <w:trPr>
          <w:gridAfter w:val="1"/>
          <w:wAfter w:w="43" w:type="dxa"/>
        </w:trPr>
        <w:tc>
          <w:tcPr>
            <w:tcW w:w="4820" w:type="dxa"/>
            <w:gridSpan w:val="3"/>
          </w:tcPr>
          <w:p w14:paraId="4D0351AE" w14:textId="77777777" w:rsidR="00B07116" w:rsidRPr="006F227C" w:rsidRDefault="00B07116" w:rsidP="002A587C">
            <w:pPr>
              <w:jc w:val="both"/>
              <w:rPr>
                <w:rFonts w:ascii="Verdana" w:hAnsi="Verdana"/>
                <w:sz w:val="20"/>
                <w:szCs w:val="20"/>
              </w:rPr>
            </w:pPr>
            <w:r w:rsidRPr="006F227C">
              <w:rPr>
                <w:rFonts w:ascii="Verdana" w:hAnsi="Verdana"/>
                <w:sz w:val="20"/>
                <w:szCs w:val="20"/>
              </w:rPr>
              <w:t xml:space="preserve">Substratos para mudas Carolina </w:t>
            </w:r>
          </w:p>
        </w:tc>
        <w:tc>
          <w:tcPr>
            <w:tcW w:w="1228" w:type="dxa"/>
            <w:gridSpan w:val="3"/>
          </w:tcPr>
          <w:p w14:paraId="13615362" w14:textId="77777777" w:rsidR="00B07116" w:rsidRPr="006F227C" w:rsidRDefault="00B07116" w:rsidP="002A587C">
            <w:pPr>
              <w:rPr>
                <w:rFonts w:ascii="Verdana" w:hAnsi="Verdana"/>
                <w:sz w:val="20"/>
                <w:szCs w:val="20"/>
              </w:rPr>
            </w:pPr>
            <w:r>
              <w:rPr>
                <w:rFonts w:ascii="Verdana" w:hAnsi="Verdana"/>
                <w:sz w:val="20"/>
                <w:szCs w:val="20"/>
              </w:rPr>
              <w:t>Sc</w:t>
            </w:r>
            <w:r w:rsidRPr="006F227C">
              <w:rPr>
                <w:rFonts w:ascii="Verdana" w:hAnsi="Verdana"/>
                <w:sz w:val="20"/>
                <w:szCs w:val="20"/>
              </w:rPr>
              <w:t xml:space="preserve"> 8kg</w:t>
            </w:r>
          </w:p>
        </w:tc>
        <w:tc>
          <w:tcPr>
            <w:tcW w:w="1134" w:type="dxa"/>
            <w:gridSpan w:val="2"/>
          </w:tcPr>
          <w:p w14:paraId="17C8A1E8" w14:textId="77777777" w:rsidR="00B07116" w:rsidRPr="006F227C" w:rsidRDefault="00B07116" w:rsidP="002A587C">
            <w:pPr>
              <w:jc w:val="right"/>
              <w:rPr>
                <w:rFonts w:ascii="Verdana" w:hAnsi="Verdana"/>
                <w:sz w:val="20"/>
                <w:szCs w:val="20"/>
              </w:rPr>
            </w:pPr>
            <w:r w:rsidRPr="006F227C">
              <w:rPr>
                <w:rFonts w:ascii="Verdana" w:hAnsi="Verdana"/>
                <w:sz w:val="20"/>
                <w:szCs w:val="20"/>
              </w:rPr>
              <w:t>45,00</w:t>
            </w:r>
          </w:p>
        </w:tc>
        <w:tc>
          <w:tcPr>
            <w:tcW w:w="709" w:type="dxa"/>
            <w:gridSpan w:val="2"/>
          </w:tcPr>
          <w:p w14:paraId="06F809D1" w14:textId="77777777" w:rsidR="00B07116" w:rsidRPr="006F227C" w:rsidRDefault="00B07116" w:rsidP="002A587C">
            <w:pPr>
              <w:jc w:val="right"/>
              <w:rPr>
                <w:rFonts w:ascii="Verdana" w:hAnsi="Verdana"/>
                <w:sz w:val="20"/>
                <w:szCs w:val="20"/>
              </w:rPr>
            </w:pPr>
            <w:r>
              <w:rPr>
                <w:rFonts w:ascii="Verdana" w:hAnsi="Verdana"/>
                <w:sz w:val="20"/>
                <w:szCs w:val="20"/>
              </w:rPr>
              <w:t>50</w:t>
            </w:r>
          </w:p>
        </w:tc>
        <w:tc>
          <w:tcPr>
            <w:tcW w:w="1422" w:type="dxa"/>
          </w:tcPr>
          <w:p w14:paraId="749D43CE" w14:textId="77777777" w:rsidR="00B07116" w:rsidRPr="006F227C" w:rsidRDefault="00B07116" w:rsidP="002A587C">
            <w:pPr>
              <w:jc w:val="right"/>
              <w:rPr>
                <w:rFonts w:ascii="Verdana" w:hAnsi="Verdana"/>
                <w:sz w:val="20"/>
                <w:szCs w:val="20"/>
              </w:rPr>
            </w:pPr>
            <w:r>
              <w:rPr>
                <w:rFonts w:ascii="Verdana" w:hAnsi="Verdana"/>
                <w:sz w:val="20"/>
                <w:szCs w:val="20"/>
              </w:rPr>
              <w:t>2250</w:t>
            </w:r>
            <w:r w:rsidRPr="006F227C">
              <w:rPr>
                <w:rFonts w:ascii="Verdana" w:hAnsi="Verdana"/>
                <w:sz w:val="20"/>
                <w:szCs w:val="20"/>
              </w:rPr>
              <w:t>,00</w:t>
            </w:r>
          </w:p>
        </w:tc>
      </w:tr>
      <w:tr w:rsidR="00B07116" w:rsidRPr="006F227C" w14:paraId="6AB6256F" w14:textId="77777777" w:rsidTr="006D3D76">
        <w:trPr>
          <w:gridAfter w:val="1"/>
          <w:wAfter w:w="43" w:type="dxa"/>
        </w:trPr>
        <w:tc>
          <w:tcPr>
            <w:tcW w:w="4820" w:type="dxa"/>
            <w:gridSpan w:val="3"/>
          </w:tcPr>
          <w:p w14:paraId="22E69C85" w14:textId="77777777" w:rsidR="00B07116" w:rsidRPr="006F227C" w:rsidRDefault="00B07116" w:rsidP="002A587C">
            <w:pPr>
              <w:jc w:val="both"/>
              <w:rPr>
                <w:rFonts w:ascii="Verdana" w:hAnsi="Verdana"/>
                <w:sz w:val="20"/>
                <w:szCs w:val="20"/>
              </w:rPr>
            </w:pPr>
            <w:r>
              <w:rPr>
                <w:rFonts w:ascii="Verdana" w:hAnsi="Verdana"/>
                <w:sz w:val="20"/>
                <w:szCs w:val="20"/>
              </w:rPr>
              <w:t>Húmus Chiquito</w:t>
            </w:r>
          </w:p>
        </w:tc>
        <w:tc>
          <w:tcPr>
            <w:tcW w:w="1228" w:type="dxa"/>
            <w:gridSpan w:val="3"/>
          </w:tcPr>
          <w:p w14:paraId="040F5584" w14:textId="77777777" w:rsidR="00B07116" w:rsidRPr="006F227C" w:rsidRDefault="00B07116" w:rsidP="002A587C">
            <w:pPr>
              <w:rPr>
                <w:rFonts w:ascii="Verdana" w:hAnsi="Verdana"/>
                <w:sz w:val="20"/>
                <w:szCs w:val="20"/>
              </w:rPr>
            </w:pPr>
            <w:r>
              <w:rPr>
                <w:rFonts w:ascii="Verdana" w:hAnsi="Verdana"/>
                <w:sz w:val="20"/>
                <w:szCs w:val="20"/>
              </w:rPr>
              <w:t>Sc 20kg</w:t>
            </w:r>
          </w:p>
        </w:tc>
        <w:tc>
          <w:tcPr>
            <w:tcW w:w="1134" w:type="dxa"/>
            <w:gridSpan w:val="2"/>
          </w:tcPr>
          <w:p w14:paraId="5B504919" w14:textId="77777777" w:rsidR="00B07116" w:rsidRPr="006F227C" w:rsidRDefault="00B07116" w:rsidP="002A587C">
            <w:pPr>
              <w:jc w:val="right"/>
              <w:rPr>
                <w:rFonts w:ascii="Verdana" w:hAnsi="Verdana"/>
                <w:sz w:val="20"/>
                <w:szCs w:val="20"/>
              </w:rPr>
            </w:pPr>
            <w:r>
              <w:rPr>
                <w:rFonts w:ascii="Verdana" w:hAnsi="Verdana"/>
                <w:sz w:val="20"/>
                <w:szCs w:val="20"/>
              </w:rPr>
              <w:t>23,00</w:t>
            </w:r>
          </w:p>
        </w:tc>
        <w:tc>
          <w:tcPr>
            <w:tcW w:w="709" w:type="dxa"/>
            <w:gridSpan w:val="2"/>
          </w:tcPr>
          <w:p w14:paraId="32111B00" w14:textId="77777777" w:rsidR="00B07116" w:rsidRPr="006F227C" w:rsidRDefault="00B07116" w:rsidP="002A587C">
            <w:pPr>
              <w:jc w:val="right"/>
              <w:rPr>
                <w:rFonts w:ascii="Verdana" w:hAnsi="Verdana"/>
                <w:sz w:val="20"/>
                <w:szCs w:val="20"/>
              </w:rPr>
            </w:pPr>
            <w:r>
              <w:rPr>
                <w:rFonts w:ascii="Verdana" w:hAnsi="Verdana"/>
                <w:sz w:val="20"/>
                <w:szCs w:val="20"/>
              </w:rPr>
              <w:t>50</w:t>
            </w:r>
          </w:p>
        </w:tc>
        <w:tc>
          <w:tcPr>
            <w:tcW w:w="1422" w:type="dxa"/>
          </w:tcPr>
          <w:p w14:paraId="55459D73" w14:textId="77777777" w:rsidR="00B07116" w:rsidRPr="006F227C" w:rsidRDefault="00B07116" w:rsidP="002A587C">
            <w:pPr>
              <w:jc w:val="right"/>
              <w:rPr>
                <w:rFonts w:ascii="Verdana" w:hAnsi="Verdana"/>
                <w:sz w:val="20"/>
                <w:szCs w:val="20"/>
              </w:rPr>
            </w:pPr>
            <w:r>
              <w:rPr>
                <w:rFonts w:ascii="Verdana" w:hAnsi="Verdana"/>
                <w:sz w:val="20"/>
                <w:szCs w:val="20"/>
              </w:rPr>
              <w:t>1150,00</w:t>
            </w:r>
          </w:p>
        </w:tc>
      </w:tr>
      <w:tr w:rsidR="00B07116" w:rsidRPr="006F227C" w14:paraId="20F2B3BC" w14:textId="77777777" w:rsidTr="006D3D76">
        <w:trPr>
          <w:gridAfter w:val="1"/>
          <w:wAfter w:w="43" w:type="dxa"/>
        </w:trPr>
        <w:tc>
          <w:tcPr>
            <w:tcW w:w="4820" w:type="dxa"/>
            <w:gridSpan w:val="3"/>
          </w:tcPr>
          <w:p w14:paraId="68C6F94D" w14:textId="77777777" w:rsidR="00B07116" w:rsidRPr="006F227C" w:rsidRDefault="00B07116" w:rsidP="002A587C">
            <w:pPr>
              <w:jc w:val="both"/>
              <w:rPr>
                <w:rFonts w:ascii="Verdana" w:hAnsi="Verdana"/>
                <w:sz w:val="20"/>
                <w:szCs w:val="20"/>
              </w:rPr>
            </w:pPr>
            <w:r>
              <w:rPr>
                <w:rFonts w:ascii="Verdana" w:hAnsi="Verdana"/>
                <w:sz w:val="20"/>
                <w:szCs w:val="20"/>
              </w:rPr>
              <w:t>Mudas frutíferas diversas</w:t>
            </w:r>
          </w:p>
        </w:tc>
        <w:tc>
          <w:tcPr>
            <w:tcW w:w="1228" w:type="dxa"/>
            <w:gridSpan w:val="3"/>
          </w:tcPr>
          <w:p w14:paraId="3456E0FB" w14:textId="77777777" w:rsidR="00B07116" w:rsidRPr="006F227C" w:rsidRDefault="00B07116" w:rsidP="002A587C">
            <w:pPr>
              <w:rPr>
                <w:rFonts w:ascii="Verdana" w:hAnsi="Verdana"/>
                <w:sz w:val="20"/>
                <w:szCs w:val="20"/>
              </w:rPr>
            </w:pPr>
            <w:r>
              <w:rPr>
                <w:rFonts w:ascii="Verdana" w:hAnsi="Verdana"/>
                <w:sz w:val="20"/>
                <w:szCs w:val="20"/>
              </w:rPr>
              <w:t>Unid</w:t>
            </w:r>
          </w:p>
        </w:tc>
        <w:tc>
          <w:tcPr>
            <w:tcW w:w="1134" w:type="dxa"/>
            <w:gridSpan w:val="2"/>
          </w:tcPr>
          <w:p w14:paraId="0401C724" w14:textId="77777777" w:rsidR="00B07116" w:rsidRPr="006F227C" w:rsidRDefault="00B07116" w:rsidP="002A587C">
            <w:pPr>
              <w:jc w:val="right"/>
              <w:rPr>
                <w:rFonts w:ascii="Verdana" w:hAnsi="Verdana"/>
                <w:sz w:val="20"/>
                <w:szCs w:val="20"/>
              </w:rPr>
            </w:pPr>
            <w:r>
              <w:rPr>
                <w:rFonts w:ascii="Verdana" w:hAnsi="Verdana"/>
                <w:sz w:val="20"/>
                <w:szCs w:val="20"/>
              </w:rPr>
              <w:t>25,00</w:t>
            </w:r>
          </w:p>
        </w:tc>
        <w:tc>
          <w:tcPr>
            <w:tcW w:w="709" w:type="dxa"/>
            <w:gridSpan w:val="2"/>
          </w:tcPr>
          <w:p w14:paraId="53416E45" w14:textId="77777777" w:rsidR="00B07116" w:rsidRPr="006F227C" w:rsidRDefault="00B07116" w:rsidP="002A587C">
            <w:pPr>
              <w:jc w:val="right"/>
              <w:rPr>
                <w:rFonts w:ascii="Verdana" w:hAnsi="Verdana"/>
                <w:sz w:val="20"/>
                <w:szCs w:val="20"/>
              </w:rPr>
            </w:pPr>
            <w:r>
              <w:rPr>
                <w:rFonts w:ascii="Verdana" w:hAnsi="Verdana"/>
                <w:sz w:val="20"/>
                <w:szCs w:val="20"/>
              </w:rPr>
              <w:t>150</w:t>
            </w:r>
          </w:p>
        </w:tc>
        <w:tc>
          <w:tcPr>
            <w:tcW w:w="1422" w:type="dxa"/>
          </w:tcPr>
          <w:p w14:paraId="10301DC4" w14:textId="77777777" w:rsidR="00B07116" w:rsidRPr="006F227C" w:rsidRDefault="00B07116" w:rsidP="002A587C">
            <w:pPr>
              <w:jc w:val="right"/>
              <w:rPr>
                <w:rFonts w:ascii="Verdana" w:hAnsi="Verdana"/>
                <w:sz w:val="20"/>
                <w:szCs w:val="20"/>
              </w:rPr>
            </w:pPr>
            <w:r>
              <w:rPr>
                <w:rFonts w:ascii="Verdana" w:hAnsi="Verdana"/>
                <w:sz w:val="20"/>
                <w:szCs w:val="20"/>
              </w:rPr>
              <w:t>3750,00</w:t>
            </w:r>
          </w:p>
        </w:tc>
      </w:tr>
      <w:tr w:rsidR="00B07116" w:rsidRPr="006F227C" w14:paraId="32A67EF0" w14:textId="77777777" w:rsidTr="006D3D76">
        <w:trPr>
          <w:gridAfter w:val="1"/>
          <w:wAfter w:w="43" w:type="dxa"/>
        </w:trPr>
        <w:tc>
          <w:tcPr>
            <w:tcW w:w="4820" w:type="dxa"/>
            <w:gridSpan w:val="3"/>
          </w:tcPr>
          <w:p w14:paraId="3F8978FF" w14:textId="77777777" w:rsidR="00B07116" w:rsidRPr="006F227C" w:rsidRDefault="00B07116" w:rsidP="002A587C">
            <w:pPr>
              <w:jc w:val="both"/>
              <w:rPr>
                <w:rFonts w:ascii="Verdana" w:hAnsi="Verdana"/>
                <w:sz w:val="20"/>
                <w:szCs w:val="20"/>
              </w:rPr>
            </w:pPr>
            <w:r>
              <w:rPr>
                <w:rFonts w:ascii="Verdana" w:hAnsi="Verdana"/>
                <w:sz w:val="20"/>
                <w:szCs w:val="20"/>
              </w:rPr>
              <w:t>Sementes de milho verde saco 5kg</w:t>
            </w:r>
          </w:p>
        </w:tc>
        <w:tc>
          <w:tcPr>
            <w:tcW w:w="1228" w:type="dxa"/>
            <w:gridSpan w:val="3"/>
          </w:tcPr>
          <w:p w14:paraId="17F3A1F6" w14:textId="77777777" w:rsidR="00B07116" w:rsidRPr="006F227C" w:rsidRDefault="00B07116" w:rsidP="002A587C">
            <w:pPr>
              <w:rPr>
                <w:rFonts w:ascii="Verdana" w:hAnsi="Verdana"/>
                <w:sz w:val="20"/>
                <w:szCs w:val="20"/>
              </w:rPr>
            </w:pPr>
            <w:r>
              <w:rPr>
                <w:rFonts w:ascii="Verdana" w:hAnsi="Verdana"/>
                <w:sz w:val="20"/>
                <w:szCs w:val="20"/>
              </w:rPr>
              <w:t>saco</w:t>
            </w:r>
          </w:p>
        </w:tc>
        <w:tc>
          <w:tcPr>
            <w:tcW w:w="1134" w:type="dxa"/>
            <w:gridSpan w:val="2"/>
          </w:tcPr>
          <w:p w14:paraId="78990D3E" w14:textId="77777777" w:rsidR="00B07116" w:rsidRPr="006F227C" w:rsidRDefault="00B07116" w:rsidP="002A587C">
            <w:pPr>
              <w:jc w:val="right"/>
              <w:rPr>
                <w:rFonts w:ascii="Verdana" w:hAnsi="Verdana"/>
                <w:sz w:val="20"/>
                <w:szCs w:val="20"/>
              </w:rPr>
            </w:pPr>
            <w:r>
              <w:rPr>
                <w:rFonts w:ascii="Verdana" w:hAnsi="Verdana"/>
                <w:sz w:val="20"/>
                <w:szCs w:val="20"/>
              </w:rPr>
              <w:t>280,00</w:t>
            </w:r>
          </w:p>
        </w:tc>
        <w:tc>
          <w:tcPr>
            <w:tcW w:w="709" w:type="dxa"/>
            <w:gridSpan w:val="2"/>
          </w:tcPr>
          <w:p w14:paraId="229DEA2D" w14:textId="77777777" w:rsidR="00B07116" w:rsidRDefault="00B07116" w:rsidP="002A587C">
            <w:pPr>
              <w:jc w:val="right"/>
              <w:rPr>
                <w:rFonts w:ascii="Verdana" w:hAnsi="Verdana"/>
                <w:sz w:val="20"/>
                <w:szCs w:val="20"/>
              </w:rPr>
            </w:pPr>
            <w:r>
              <w:rPr>
                <w:rFonts w:ascii="Verdana" w:hAnsi="Verdana"/>
                <w:sz w:val="20"/>
                <w:szCs w:val="20"/>
              </w:rPr>
              <w:t>01</w:t>
            </w:r>
          </w:p>
        </w:tc>
        <w:tc>
          <w:tcPr>
            <w:tcW w:w="1422" w:type="dxa"/>
          </w:tcPr>
          <w:p w14:paraId="1F2D947F" w14:textId="77777777" w:rsidR="00B07116" w:rsidRPr="006F227C" w:rsidRDefault="00B07116" w:rsidP="002A587C">
            <w:pPr>
              <w:jc w:val="right"/>
              <w:rPr>
                <w:rFonts w:ascii="Verdana" w:hAnsi="Verdana"/>
                <w:sz w:val="20"/>
                <w:szCs w:val="20"/>
              </w:rPr>
            </w:pPr>
            <w:r>
              <w:rPr>
                <w:rFonts w:ascii="Verdana" w:hAnsi="Verdana"/>
                <w:sz w:val="20"/>
                <w:szCs w:val="20"/>
              </w:rPr>
              <w:t>280,00</w:t>
            </w:r>
          </w:p>
        </w:tc>
      </w:tr>
      <w:tr w:rsidR="00B07116" w:rsidRPr="006F227C" w14:paraId="68E1B713" w14:textId="77777777" w:rsidTr="006D3D76">
        <w:trPr>
          <w:gridAfter w:val="1"/>
          <w:wAfter w:w="43" w:type="dxa"/>
        </w:trPr>
        <w:tc>
          <w:tcPr>
            <w:tcW w:w="4820" w:type="dxa"/>
            <w:gridSpan w:val="3"/>
          </w:tcPr>
          <w:p w14:paraId="38609CDF" w14:textId="77777777" w:rsidR="00B07116" w:rsidRDefault="00B07116" w:rsidP="002A587C">
            <w:pPr>
              <w:jc w:val="both"/>
              <w:rPr>
                <w:rFonts w:ascii="Verdana" w:hAnsi="Verdana"/>
                <w:sz w:val="20"/>
                <w:szCs w:val="20"/>
              </w:rPr>
            </w:pPr>
            <w:r>
              <w:rPr>
                <w:rFonts w:ascii="Verdana" w:hAnsi="Verdana"/>
                <w:sz w:val="20"/>
                <w:szCs w:val="20"/>
              </w:rPr>
              <w:t>Sementes Crotalária spectabilis saco 20 kg</w:t>
            </w:r>
          </w:p>
        </w:tc>
        <w:tc>
          <w:tcPr>
            <w:tcW w:w="1228" w:type="dxa"/>
            <w:gridSpan w:val="3"/>
          </w:tcPr>
          <w:p w14:paraId="6D6EEF20" w14:textId="77777777" w:rsidR="00B07116" w:rsidRDefault="00B07116" w:rsidP="002A587C">
            <w:pPr>
              <w:rPr>
                <w:rFonts w:ascii="Verdana" w:hAnsi="Verdana"/>
                <w:sz w:val="20"/>
                <w:szCs w:val="20"/>
              </w:rPr>
            </w:pPr>
            <w:r>
              <w:rPr>
                <w:rFonts w:ascii="Verdana" w:hAnsi="Verdana"/>
                <w:sz w:val="20"/>
                <w:szCs w:val="20"/>
              </w:rPr>
              <w:t>saco</w:t>
            </w:r>
          </w:p>
        </w:tc>
        <w:tc>
          <w:tcPr>
            <w:tcW w:w="1134" w:type="dxa"/>
            <w:gridSpan w:val="2"/>
          </w:tcPr>
          <w:p w14:paraId="53D88FD7" w14:textId="7DE40113" w:rsidR="00B07116" w:rsidRDefault="00B07116" w:rsidP="006B4B97">
            <w:pPr>
              <w:jc w:val="right"/>
              <w:rPr>
                <w:rFonts w:ascii="Verdana" w:hAnsi="Verdana"/>
                <w:sz w:val="20"/>
                <w:szCs w:val="20"/>
              </w:rPr>
            </w:pPr>
            <w:r>
              <w:rPr>
                <w:rFonts w:ascii="Verdana" w:hAnsi="Verdana"/>
                <w:sz w:val="20"/>
                <w:szCs w:val="20"/>
              </w:rPr>
              <w:t>5</w:t>
            </w:r>
            <w:r w:rsidR="006B4B97">
              <w:rPr>
                <w:rFonts w:ascii="Verdana" w:hAnsi="Verdana"/>
                <w:sz w:val="20"/>
                <w:szCs w:val="20"/>
              </w:rPr>
              <w:t>4</w:t>
            </w:r>
            <w:r>
              <w:rPr>
                <w:rFonts w:ascii="Verdana" w:hAnsi="Verdana"/>
                <w:sz w:val="20"/>
                <w:szCs w:val="20"/>
              </w:rPr>
              <w:t>0,00</w:t>
            </w:r>
          </w:p>
        </w:tc>
        <w:tc>
          <w:tcPr>
            <w:tcW w:w="709" w:type="dxa"/>
            <w:gridSpan w:val="2"/>
          </w:tcPr>
          <w:p w14:paraId="361316A1" w14:textId="77777777" w:rsidR="00B07116" w:rsidRDefault="00B07116" w:rsidP="002A587C">
            <w:pPr>
              <w:jc w:val="right"/>
              <w:rPr>
                <w:rFonts w:ascii="Verdana" w:hAnsi="Verdana"/>
                <w:sz w:val="20"/>
                <w:szCs w:val="20"/>
              </w:rPr>
            </w:pPr>
            <w:r>
              <w:rPr>
                <w:rFonts w:ascii="Verdana" w:hAnsi="Verdana"/>
                <w:sz w:val="20"/>
                <w:szCs w:val="20"/>
              </w:rPr>
              <w:t>01</w:t>
            </w:r>
          </w:p>
        </w:tc>
        <w:tc>
          <w:tcPr>
            <w:tcW w:w="1422" w:type="dxa"/>
          </w:tcPr>
          <w:p w14:paraId="1557EB11" w14:textId="37658923" w:rsidR="00B07116" w:rsidRPr="006F227C" w:rsidRDefault="00B07116" w:rsidP="006B4B97">
            <w:pPr>
              <w:jc w:val="right"/>
              <w:rPr>
                <w:rFonts w:ascii="Verdana" w:hAnsi="Verdana"/>
                <w:sz w:val="20"/>
                <w:szCs w:val="20"/>
              </w:rPr>
            </w:pPr>
            <w:r>
              <w:rPr>
                <w:rFonts w:ascii="Verdana" w:hAnsi="Verdana"/>
                <w:sz w:val="20"/>
                <w:szCs w:val="20"/>
              </w:rPr>
              <w:t>5</w:t>
            </w:r>
            <w:r w:rsidR="006B4B97">
              <w:rPr>
                <w:rFonts w:ascii="Verdana" w:hAnsi="Verdana"/>
                <w:sz w:val="20"/>
                <w:szCs w:val="20"/>
              </w:rPr>
              <w:t>4</w:t>
            </w:r>
            <w:r>
              <w:rPr>
                <w:rFonts w:ascii="Verdana" w:hAnsi="Verdana"/>
                <w:sz w:val="20"/>
                <w:szCs w:val="20"/>
              </w:rPr>
              <w:t>0,00</w:t>
            </w:r>
          </w:p>
        </w:tc>
      </w:tr>
      <w:tr w:rsidR="00B07116" w:rsidRPr="006F227C" w14:paraId="77F5C8C6" w14:textId="77777777" w:rsidTr="006D3D76">
        <w:trPr>
          <w:gridAfter w:val="1"/>
          <w:wAfter w:w="43" w:type="dxa"/>
        </w:trPr>
        <w:tc>
          <w:tcPr>
            <w:tcW w:w="4820" w:type="dxa"/>
            <w:gridSpan w:val="3"/>
          </w:tcPr>
          <w:p w14:paraId="3639542E" w14:textId="77777777" w:rsidR="00B07116" w:rsidRDefault="00B07116" w:rsidP="002A587C">
            <w:pPr>
              <w:jc w:val="both"/>
              <w:rPr>
                <w:rFonts w:ascii="Verdana" w:hAnsi="Verdana"/>
                <w:sz w:val="20"/>
                <w:szCs w:val="20"/>
              </w:rPr>
            </w:pPr>
            <w:r>
              <w:rPr>
                <w:rFonts w:ascii="Verdana" w:hAnsi="Verdana"/>
                <w:sz w:val="20"/>
                <w:szCs w:val="20"/>
              </w:rPr>
              <w:t>Sementes de hortaliças diversas</w:t>
            </w:r>
          </w:p>
        </w:tc>
        <w:tc>
          <w:tcPr>
            <w:tcW w:w="1228" w:type="dxa"/>
            <w:gridSpan w:val="3"/>
          </w:tcPr>
          <w:p w14:paraId="505F415A" w14:textId="77777777" w:rsidR="00B07116" w:rsidRDefault="00B07116" w:rsidP="002A587C">
            <w:pPr>
              <w:rPr>
                <w:rFonts w:ascii="Verdana" w:hAnsi="Verdana"/>
                <w:sz w:val="20"/>
                <w:szCs w:val="20"/>
              </w:rPr>
            </w:pPr>
            <w:r>
              <w:rPr>
                <w:rFonts w:ascii="Verdana" w:hAnsi="Verdana"/>
                <w:sz w:val="20"/>
                <w:szCs w:val="20"/>
              </w:rPr>
              <w:t>gramas</w:t>
            </w:r>
          </w:p>
        </w:tc>
        <w:tc>
          <w:tcPr>
            <w:tcW w:w="1134" w:type="dxa"/>
            <w:gridSpan w:val="2"/>
          </w:tcPr>
          <w:p w14:paraId="715AEEF6" w14:textId="77777777" w:rsidR="00B07116" w:rsidRDefault="00B07116" w:rsidP="002A587C">
            <w:pPr>
              <w:jc w:val="right"/>
              <w:rPr>
                <w:rFonts w:ascii="Verdana" w:hAnsi="Verdana"/>
                <w:sz w:val="20"/>
                <w:szCs w:val="20"/>
              </w:rPr>
            </w:pPr>
            <w:r>
              <w:rPr>
                <w:rFonts w:ascii="Verdana" w:hAnsi="Verdana"/>
                <w:sz w:val="20"/>
                <w:szCs w:val="20"/>
              </w:rPr>
              <w:t>1.000</w:t>
            </w:r>
          </w:p>
        </w:tc>
        <w:tc>
          <w:tcPr>
            <w:tcW w:w="709" w:type="dxa"/>
            <w:gridSpan w:val="2"/>
          </w:tcPr>
          <w:p w14:paraId="488E4854" w14:textId="77777777" w:rsidR="00B07116" w:rsidRDefault="00B07116" w:rsidP="002A587C">
            <w:pPr>
              <w:jc w:val="right"/>
              <w:rPr>
                <w:rFonts w:ascii="Verdana" w:hAnsi="Verdana"/>
                <w:sz w:val="20"/>
                <w:szCs w:val="20"/>
              </w:rPr>
            </w:pPr>
            <w:r>
              <w:rPr>
                <w:rFonts w:ascii="Verdana" w:hAnsi="Verdana"/>
                <w:sz w:val="20"/>
                <w:szCs w:val="20"/>
              </w:rPr>
              <w:t>01</w:t>
            </w:r>
          </w:p>
        </w:tc>
        <w:tc>
          <w:tcPr>
            <w:tcW w:w="1422" w:type="dxa"/>
          </w:tcPr>
          <w:p w14:paraId="1579AD30" w14:textId="77777777" w:rsidR="00B07116" w:rsidRPr="006F227C" w:rsidRDefault="00B07116" w:rsidP="002A587C">
            <w:pPr>
              <w:jc w:val="right"/>
              <w:rPr>
                <w:rFonts w:ascii="Verdana" w:hAnsi="Verdana"/>
                <w:sz w:val="20"/>
                <w:szCs w:val="20"/>
              </w:rPr>
            </w:pPr>
            <w:r>
              <w:rPr>
                <w:rFonts w:ascii="Verdana" w:hAnsi="Verdana"/>
                <w:sz w:val="20"/>
                <w:szCs w:val="20"/>
              </w:rPr>
              <w:t>600,00</w:t>
            </w:r>
          </w:p>
        </w:tc>
      </w:tr>
      <w:tr w:rsidR="00B07116" w:rsidRPr="006F227C" w14:paraId="6D1461DC" w14:textId="77777777" w:rsidTr="006D3D76">
        <w:trPr>
          <w:gridAfter w:val="1"/>
          <w:wAfter w:w="43" w:type="dxa"/>
        </w:trPr>
        <w:tc>
          <w:tcPr>
            <w:tcW w:w="4820" w:type="dxa"/>
            <w:gridSpan w:val="3"/>
          </w:tcPr>
          <w:p w14:paraId="2B2458EE" w14:textId="319DBCD5" w:rsidR="00B07116" w:rsidRPr="006F227C" w:rsidRDefault="00B07116" w:rsidP="002A587C">
            <w:pPr>
              <w:jc w:val="both"/>
              <w:rPr>
                <w:rFonts w:ascii="Verdana" w:hAnsi="Verdana"/>
                <w:sz w:val="20"/>
                <w:szCs w:val="20"/>
              </w:rPr>
            </w:pPr>
            <w:r w:rsidRPr="006F227C">
              <w:rPr>
                <w:rFonts w:ascii="Verdana" w:hAnsi="Verdana"/>
                <w:sz w:val="20"/>
                <w:szCs w:val="20"/>
              </w:rPr>
              <w:t>Alceador de Fita</w:t>
            </w:r>
            <w:r w:rsidR="007B19A7">
              <w:rPr>
                <w:rFonts w:ascii="Verdana" w:hAnsi="Verdana"/>
                <w:sz w:val="20"/>
                <w:szCs w:val="20"/>
              </w:rPr>
              <w:t xml:space="preserve"> (com fita e grampos)</w:t>
            </w:r>
          </w:p>
        </w:tc>
        <w:tc>
          <w:tcPr>
            <w:tcW w:w="1228" w:type="dxa"/>
            <w:gridSpan w:val="3"/>
          </w:tcPr>
          <w:p w14:paraId="2C7465D3" w14:textId="77777777" w:rsidR="00B07116" w:rsidRPr="006F227C" w:rsidRDefault="00B07116" w:rsidP="002A587C">
            <w:pPr>
              <w:rPr>
                <w:rFonts w:ascii="Verdana" w:hAnsi="Verdana"/>
                <w:sz w:val="20"/>
                <w:szCs w:val="20"/>
              </w:rPr>
            </w:pPr>
            <w:r>
              <w:rPr>
                <w:rFonts w:ascii="Verdana" w:hAnsi="Verdana"/>
                <w:sz w:val="20"/>
                <w:szCs w:val="20"/>
              </w:rPr>
              <w:t>Unid</w:t>
            </w:r>
          </w:p>
        </w:tc>
        <w:tc>
          <w:tcPr>
            <w:tcW w:w="1134" w:type="dxa"/>
            <w:gridSpan w:val="2"/>
          </w:tcPr>
          <w:p w14:paraId="08730E72" w14:textId="495BB028" w:rsidR="00B07116" w:rsidRPr="006F227C" w:rsidRDefault="005E42DE" w:rsidP="002A587C">
            <w:pPr>
              <w:jc w:val="right"/>
              <w:rPr>
                <w:rFonts w:ascii="Verdana" w:hAnsi="Verdana"/>
                <w:sz w:val="20"/>
                <w:szCs w:val="20"/>
              </w:rPr>
            </w:pPr>
            <w:r>
              <w:rPr>
                <w:rFonts w:ascii="Verdana" w:hAnsi="Verdana"/>
                <w:sz w:val="20"/>
                <w:szCs w:val="20"/>
              </w:rPr>
              <w:t>400</w:t>
            </w:r>
            <w:r w:rsidR="00B07116" w:rsidRPr="006F227C">
              <w:rPr>
                <w:rFonts w:ascii="Verdana" w:hAnsi="Verdana"/>
                <w:sz w:val="20"/>
                <w:szCs w:val="20"/>
              </w:rPr>
              <w:t>,00</w:t>
            </w:r>
          </w:p>
        </w:tc>
        <w:tc>
          <w:tcPr>
            <w:tcW w:w="709" w:type="dxa"/>
            <w:gridSpan w:val="2"/>
          </w:tcPr>
          <w:p w14:paraId="40FDE722" w14:textId="77777777" w:rsidR="00B07116" w:rsidRPr="006F227C" w:rsidRDefault="00B07116" w:rsidP="002A587C">
            <w:pPr>
              <w:jc w:val="right"/>
              <w:rPr>
                <w:rFonts w:ascii="Verdana" w:hAnsi="Verdana"/>
                <w:sz w:val="20"/>
                <w:szCs w:val="20"/>
              </w:rPr>
            </w:pPr>
            <w:r>
              <w:rPr>
                <w:rFonts w:ascii="Verdana" w:hAnsi="Verdana"/>
                <w:sz w:val="20"/>
                <w:szCs w:val="20"/>
              </w:rPr>
              <w:t>0</w:t>
            </w:r>
            <w:r w:rsidRPr="006F227C">
              <w:rPr>
                <w:rFonts w:ascii="Verdana" w:hAnsi="Verdana"/>
                <w:sz w:val="20"/>
                <w:szCs w:val="20"/>
              </w:rPr>
              <w:t>2</w:t>
            </w:r>
          </w:p>
        </w:tc>
        <w:tc>
          <w:tcPr>
            <w:tcW w:w="1422" w:type="dxa"/>
          </w:tcPr>
          <w:p w14:paraId="6798D446" w14:textId="57DC6B94" w:rsidR="00B07116" w:rsidRPr="006F227C" w:rsidRDefault="005E42DE" w:rsidP="002A587C">
            <w:pPr>
              <w:jc w:val="right"/>
              <w:rPr>
                <w:rFonts w:ascii="Verdana" w:hAnsi="Verdana"/>
                <w:sz w:val="20"/>
                <w:szCs w:val="20"/>
              </w:rPr>
            </w:pPr>
            <w:r>
              <w:rPr>
                <w:rFonts w:ascii="Verdana" w:hAnsi="Verdana"/>
                <w:sz w:val="20"/>
                <w:szCs w:val="20"/>
              </w:rPr>
              <w:t>8</w:t>
            </w:r>
            <w:r w:rsidR="00B07116" w:rsidRPr="006F227C">
              <w:rPr>
                <w:rFonts w:ascii="Verdana" w:hAnsi="Verdana"/>
                <w:sz w:val="20"/>
                <w:szCs w:val="20"/>
              </w:rPr>
              <w:t>00,00</w:t>
            </w:r>
          </w:p>
        </w:tc>
      </w:tr>
      <w:tr w:rsidR="00B07116" w:rsidRPr="006F227C" w14:paraId="225E6821" w14:textId="77777777" w:rsidTr="006D3D76">
        <w:trPr>
          <w:gridAfter w:val="1"/>
          <w:wAfter w:w="43" w:type="dxa"/>
        </w:trPr>
        <w:tc>
          <w:tcPr>
            <w:tcW w:w="4820" w:type="dxa"/>
            <w:gridSpan w:val="3"/>
          </w:tcPr>
          <w:p w14:paraId="56A58FF5" w14:textId="77777777" w:rsidR="00B07116" w:rsidRPr="006F227C" w:rsidRDefault="00B07116" w:rsidP="002A587C">
            <w:pPr>
              <w:jc w:val="both"/>
              <w:rPr>
                <w:rFonts w:ascii="Verdana" w:hAnsi="Verdana"/>
                <w:sz w:val="20"/>
                <w:szCs w:val="20"/>
              </w:rPr>
            </w:pPr>
            <w:r w:rsidRPr="006F227C">
              <w:rPr>
                <w:rFonts w:ascii="Verdana" w:hAnsi="Verdana"/>
                <w:sz w:val="20"/>
                <w:szCs w:val="20"/>
              </w:rPr>
              <w:lastRenderedPageBreak/>
              <w:t>Caixas plásticas tipo mercado</w:t>
            </w:r>
          </w:p>
        </w:tc>
        <w:tc>
          <w:tcPr>
            <w:tcW w:w="1228" w:type="dxa"/>
            <w:gridSpan w:val="3"/>
          </w:tcPr>
          <w:p w14:paraId="28908139" w14:textId="77777777" w:rsidR="00B07116" w:rsidRPr="006F227C" w:rsidRDefault="00B07116" w:rsidP="002A587C">
            <w:pPr>
              <w:rPr>
                <w:rFonts w:ascii="Verdana" w:hAnsi="Verdana"/>
                <w:sz w:val="20"/>
                <w:szCs w:val="20"/>
              </w:rPr>
            </w:pPr>
            <w:r>
              <w:rPr>
                <w:rFonts w:ascii="Verdana" w:hAnsi="Verdana"/>
                <w:sz w:val="20"/>
                <w:szCs w:val="20"/>
              </w:rPr>
              <w:t>Unid</w:t>
            </w:r>
          </w:p>
        </w:tc>
        <w:tc>
          <w:tcPr>
            <w:tcW w:w="1134" w:type="dxa"/>
            <w:gridSpan w:val="2"/>
          </w:tcPr>
          <w:p w14:paraId="4ABA2BAB" w14:textId="77777777" w:rsidR="00B07116" w:rsidRPr="006F227C" w:rsidRDefault="00B07116" w:rsidP="002A587C">
            <w:pPr>
              <w:jc w:val="right"/>
              <w:rPr>
                <w:rFonts w:ascii="Verdana" w:hAnsi="Verdana"/>
                <w:sz w:val="20"/>
                <w:szCs w:val="20"/>
              </w:rPr>
            </w:pPr>
            <w:r w:rsidRPr="006F227C">
              <w:rPr>
                <w:rFonts w:ascii="Verdana" w:hAnsi="Verdana"/>
                <w:sz w:val="20"/>
                <w:szCs w:val="20"/>
              </w:rPr>
              <w:t>54,00</w:t>
            </w:r>
          </w:p>
        </w:tc>
        <w:tc>
          <w:tcPr>
            <w:tcW w:w="709" w:type="dxa"/>
            <w:gridSpan w:val="2"/>
          </w:tcPr>
          <w:p w14:paraId="632A0F4B" w14:textId="77777777" w:rsidR="00B07116" w:rsidRPr="006F227C" w:rsidRDefault="00B07116" w:rsidP="002A587C">
            <w:pPr>
              <w:jc w:val="right"/>
              <w:rPr>
                <w:rFonts w:ascii="Verdana" w:hAnsi="Verdana"/>
                <w:sz w:val="20"/>
                <w:szCs w:val="20"/>
              </w:rPr>
            </w:pPr>
            <w:r w:rsidRPr="006F227C">
              <w:rPr>
                <w:rFonts w:ascii="Verdana" w:hAnsi="Verdana"/>
                <w:sz w:val="20"/>
                <w:szCs w:val="20"/>
              </w:rPr>
              <w:t>20</w:t>
            </w:r>
          </w:p>
        </w:tc>
        <w:tc>
          <w:tcPr>
            <w:tcW w:w="1422" w:type="dxa"/>
          </w:tcPr>
          <w:p w14:paraId="5F9997B8" w14:textId="77777777" w:rsidR="00B07116" w:rsidRPr="006F227C" w:rsidRDefault="00B07116" w:rsidP="002A587C">
            <w:pPr>
              <w:jc w:val="right"/>
              <w:rPr>
                <w:rFonts w:ascii="Verdana" w:hAnsi="Verdana"/>
                <w:sz w:val="20"/>
                <w:szCs w:val="20"/>
              </w:rPr>
            </w:pPr>
            <w:r>
              <w:rPr>
                <w:rFonts w:ascii="Verdana" w:hAnsi="Verdana"/>
                <w:sz w:val="20"/>
                <w:szCs w:val="20"/>
              </w:rPr>
              <w:t>1</w:t>
            </w:r>
            <w:r w:rsidRPr="006F227C">
              <w:rPr>
                <w:rFonts w:ascii="Verdana" w:hAnsi="Verdana"/>
                <w:sz w:val="20"/>
                <w:szCs w:val="20"/>
              </w:rPr>
              <w:t>080,00</w:t>
            </w:r>
          </w:p>
        </w:tc>
      </w:tr>
      <w:tr w:rsidR="00B07116" w:rsidRPr="006F227C" w14:paraId="014A3B38" w14:textId="77777777" w:rsidTr="006D3D76">
        <w:trPr>
          <w:gridAfter w:val="1"/>
          <w:wAfter w:w="43" w:type="dxa"/>
        </w:trPr>
        <w:tc>
          <w:tcPr>
            <w:tcW w:w="4820" w:type="dxa"/>
            <w:gridSpan w:val="3"/>
          </w:tcPr>
          <w:p w14:paraId="1ACD7E40" w14:textId="77777777" w:rsidR="00B07116" w:rsidRPr="006F227C" w:rsidRDefault="00B07116" w:rsidP="002A587C">
            <w:pPr>
              <w:jc w:val="both"/>
              <w:rPr>
                <w:rFonts w:ascii="Verdana" w:hAnsi="Verdana"/>
                <w:sz w:val="20"/>
                <w:szCs w:val="20"/>
              </w:rPr>
            </w:pPr>
            <w:r w:rsidRPr="006F227C">
              <w:rPr>
                <w:rFonts w:ascii="Verdana" w:hAnsi="Verdana"/>
                <w:sz w:val="20"/>
                <w:szCs w:val="20"/>
              </w:rPr>
              <w:t>Calcário dolomítico PRNT 86% (</w:t>
            </w:r>
            <w:proofErr w:type="spellStart"/>
            <w:r w:rsidRPr="006F227C">
              <w:rPr>
                <w:rFonts w:ascii="Verdana" w:hAnsi="Verdana"/>
                <w:sz w:val="20"/>
                <w:szCs w:val="20"/>
              </w:rPr>
              <w:t>Filler</w:t>
            </w:r>
            <w:proofErr w:type="spellEnd"/>
            <w:r w:rsidRPr="006F227C">
              <w:rPr>
                <w:rFonts w:ascii="Verdana" w:hAnsi="Verdana"/>
                <w:sz w:val="20"/>
                <w:szCs w:val="20"/>
              </w:rPr>
              <w:t>)</w:t>
            </w:r>
          </w:p>
        </w:tc>
        <w:tc>
          <w:tcPr>
            <w:tcW w:w="1228" w:type="dxa"/>
            <w:gridSpan w:val="3"/>
          </w:tcPr>
          <w:p w14:paraId="587122EF" w14:textId="77777777" w:rsidR="00B07116" w:rsidRPr="006F227C" w:rsidRDefault="00B07116" w:rsidP="002A587C">
            <w:pPr>
              <w:rPr>
                <w:rFonts w:ascii="Verdana" w:hAnsi="Verdana"/>
                <w:sz w:val="20"/>
                <w:szCs w:val="20"/>
              </w:rPr>
            </w:pPr>
            <w:r>
              <w:rPr>
                <w:rFonts w:ascii="Verdana" w:hAnsi="Verdana"/>
                <w:sz w:val="20"/>
                <w:szCs w:val="20"/>
              </w:rPr>
              <w:t>Sc</w:t>
            </w:r>
            <w:r w:rsidRPr="006F227C">
              <w:rPr>
                <w:rFonts w:ascii="Verdana" w:hAnsi="Verdana"/>
                <w:sz w:val="20"/>
                <w:szCs w:val="20"/>
              </w:rPr>
              <w:t xml:space="preserve"> 50 Kg</w:t>
            </w:r>
          </w:p>
        </w:tc>
        <w:tc>
          <w:tcPr>
            <w:tcW w:w="1134" w:type="dxa"/>
            <w:gridSpan w:val="2"/>
          </w:tcPr>
          <w:p w14:paraId="075601D2" w14:textId="77777777" w:rsidR="00B07116" w:rsidRPr="006F227C" w:rsidRDefault="00B07116" w:rsidP="002A587C">
            <w:pPr>
              <w:jc w:val="right"/>
              <w:rPr>
                <w:rFonts w:ascii="Verdana" w:hAnsi="Verdana"/>
                <w:sz w:val="20"/>
                <w:szCs w:val="20"/>
              </w:rPr>
            </w:pPr>
            <w:r w:rsidRPr="006F227C">
              <w:rPr>
                <w:rFonts w:ascii="Verdana" w:hAnsi="Verdana"/>
                <w:sz w:val="20"/>
                <w:szCs w:val="20"/>
              </w:rPr>
              <w:t>35,00</w:t>
            </w:r>
          </w:p>
        </w:tc>
        <w:tc>
          <w:tcPr>
            <w:tcW w:w="709" w:type="dxa"/>
            <w:gridSpan w:val="2"/>
          </w:tcPr>
          <w:p w14:paraId="09908459" w14:textId="77777777" w:rsidR="00B07116" w:rsidRPr="006F227C" w:rsidRDefault="00B07116" w:rsidP="002A587C">
            <w:pPr>
              <w:jc w:val="right"/>
              <w:rPr>
                <w:rFonts w:ascii="Verdana" w:hAnsi="Verdana"/>
                <w:sz w:val="20"/>
                <w:szCs w:val="20"/>
              </w:rPr>
            </w:pPr>
            <w:r w:rsidRPr="006F227C">
              <w:rPr>
                <w:rFonts w:ascii="Verdana" w:hAnsi="Verdana"/>
                <w:sz w:val="20"/>
                <w:szCs w:val="20"/>
              </w:rPr>
              <w:t>40</w:t>
            </w:r>
          </w:p>
        </w:tc>
        <w:tc>
          <w:tcPr>
            <w:tcW w:w="1422" w:type="dxa"/>
          </w:tcPr>
          <w:p w14:paraId="08320082" w14:textId="77777777" w:rsidR="00B07116" w:rsidRPr="006F227C" w:rsidRDefault="00B07116" w:rsidP="002A587C">
            <w:pPr>
              <w:jc w:val="right"/>
              <w:rPr>
                <w:rFonts w:ascii="Verdana" w:hAnsi="Verdana"/>
                <w:sz w:val="20"/>
                <w:szCs w:val="20"/>
              </w:rPr>
            </w:pPr>
            <w:r>
              <w:rPr>
                <w:rFonts w:ascii="Verdana" w:hAnsi="Verdana"/>
                <w:sz w:val="20"/>
                <w:szCs w:val="20"/>
              </w:rPr>
              <w:t>1</w:t>
            </w:r>
            <w:r w:rsidRPr="006F227C">
              <w:rPr>
                <w:rFonts w:ascii="Verdana" w:hAnsi="Verdana"/>
                <w:sz w:val="20"/>
                <w:szCs w:val="20"/>
              </w:rPr>
              <w:t>400,00</w:t>
            </w:r>
          </w:p>
        </w:tc>
      </w:tr>
      <w:tr w:rsidR="00B07116" w:rsidRPr="006F227C" w14:paraId="01767DC4" w14:textId="77777777" w:rsidTr="006D3D76">
        <w:trPr>
          <w:gridAfter w:val="1"/>
          <w:wAfter w:w="43" w:type="dxa"/>
        </w:trPr>
        <w:tc>
          <w:tcPr>
            <w:tcW w:w="4820" w:type="dxa"/>
            <w:gridSpan w:val="3"/>
          </w:tcPr>
          <w:p w14:paraId="17CE8B78" w14:textId="77777777" w:rsidR="00B07116" w:rsidRPr="006F227C" w:rsidRDefault="00B07116" w:rsidP="002A587C">
            <w:pPr>
              <w:jc w:val="both"/>
              <w:rPr>
                <w:rFonts w:ascii="Verdana" w:hAnsi="Verdana"/>
                <w:sz w:val="20"/>
                <w:szCs w:val="20"/>
              </w:rPr>
            </w:pPr>
            <w:r w:rsidRPr="006F227C">
              <w:rPr>
                <w:rFonts w:ascii="Verdana" w:hAnsi="Verdana"/>
                <w:sz w:val="20"/>
                <w:szCs w:val="20"/>
              </w:rPr>
              <w:t xml:space="preserve">Adubo Termofosfato </w:t>
            </w:r>
            <w:proofErr w:type="spellStart"/>
            <w:r w:rsidRPr="006F227C">
              <w:rPr>
                <w:rFonts w:ascii="Verdana" w:hAnsi="Verdana"/>
                <w:sz w:val="20"/>
                <w:szCs w:val="20"/>
              </w:rPr>
              <w:t>Yoorin</w:t>
            </w:r>
            <w:proofErr w:type="spellEnd"/>
            <w:r w:rsidRPr="006F227C">
              <w:rPr>
                <w:rFonts w:ascii="Verdana" w:hAnsi="Verdana"/>
                <w:sz w:val="20"/>
                <w:szCs w:val="20"/>
              </w:rPr>
              <w:t xml:space="preserve"> </w:t>
            </w:r>
          </w:p>
        </w:tc>
        <w:tc>
          <w:tcPr>
            <w:tcW w:w="1228" w:type="dxa"/>
            <w:gridSpan w:val="3"/>
          </w:tcPr>
          <w:p w14:paraId="69C92FF1" w14:textId="77777777" w:rsidR="00B07116" w:rsidRPr="006F227C" w:rsidRDefault="00B07116" w:rsidP="002A587C">
            <w:pPr>
              <w:rPr>
                <w:rFonts w:ascii="Verdana" w:hAnsi="Verdana"/>
                <w:sz w:val="20"/>
                <w:szCs w:val="20"/>
              </w:rPr>
            </w:pPr>
            <w:r>
              <w:rPr>
                <w:rFonts w:ascii="Verdana" w:hAnsi="Verdana"/>
                <w:sz w:val="20"/>
                <w:szCs w:val="20"/>
              </w:rPr>
              <w:t>Sc</w:t>
            </w:r>
            <w:r w:rsidRPr="006F227C">
              <w:rPr>
                <w:rFonts w:ascii="Verdana" w:hAnsi="Verdana"/>
                <w:sz w:val="20"/>
                <w:szCs w:val="20"/>
              </w:rPr>
              <w:t xml:space="preserve"> 40 kg</w:t>
            </w:r>
          </w:p>
        </w:tc>
        <w:tc>
          <w:tcPr>
            <w:tcW w:w="1134" w:type="dxa"/>
            <w:gridSpan w:val="2"/>
          </w:tcPr>
          <w:p w14:paraId="6641227A" w14:textId="77777777" w:rsidR="00B07116" w:rsidRPr="006F227C" w:rsidRDefault="00B07116" w:rsidP="002A587C">
            <w:pPr>
              <w:jc w:val="right"/>
              <w:rPr>
                <w:rFonts w:ascii="Verdana" w:hAnsi="Verdana"/>
                <w:sz w:val="20"/>
                <w:szCs w:val="20"/>
              </w:rPr>
            </w:pPr>
            <w:r w:rsidRPr="006F227C">
              <w:rPr>
                <w:rFonts w:ascii="Verdana" w:hAnsi="Verdana"/>
                <w:sz w:val="20"/>
                <w:szCs w:val="20"/>
              </w:rPr>
              <w:t>160,00</w:t>
            </w:r>
          </w:p>
        </w:tc>
        <w:tc>
          <w:tcPr>
            <w:tcW w:w="709" w:type="dxa"/>
            <w:gridSpan w:val="2"/>
          </w:tcPr>
          <w:p w14:paraId="6BD49675" w14:textId="77777777" w:rsidR="00B07116" w:rsidRPr="006F227C" w:rsidRDefault="00B07116" w:rsidP="002A587C">
            <w:pPr>
              <w:jc w:val="right"/>
              <w:rPr>
                <w:rFonts w:ascii="Verdana" w:hAnsi="Verdana"/>
                <w:sz w:val="20"/>
                <w:szCs w:val="20"/>
              </w:rPr>
            </w:pPr>
            <w:r>
              <w:rPr>
                <w:rFonts w:ascii="Verdana" w:hAnsi="Verdana"/>
                <w:sz w:val="20"/>
                <w:szCs w:val="20"/>
              </w:rPr>
              <w:t>05</w:t>
            </w:r>
          </w:p>
        </w:tc>
        <w:tc>
          <w:tcPr>
            <w:tcW w:w="1422" w:type="dxa"/>
          </w:tcPr>
          <w:p w14:paraId="559CF52C" w14:textId="77777777" w:rsidR="00B07116" w:rsidRPr="006F227C" w:rsidRDefault="00B07116" w:rsidP="002A587C">
            <w:pPr>
              <w:jc w:val="right"/>
              <w:rPr>
                <w:rFonts w:ascii="Verdana" w:hAnsi="Verdana"/>
                <w:sz w:val="20"/>
                <w:szCs w:val="20"/>
              </w:rPr>
            </w:pPr>
            <w:r w:rsidRPr="006F227C">
              <w:rPr>
                <w:rFonts w:ascii="Verdana" w:hAnsi="Verdana"/>
                <w:sz w:val="20"/>
                <w:szCs w:val="20"/>
              </w:rPr>
              <w:t>8</w:t>
            </w:r>
            <w:r>
              <w:rPr>
                <w:rFonts w:ascii="Verdana" w:hAnsi="Verdana"/>
                <w:sz w:val="20"/>
                <w:szCs w:val="20"/>
              </w:rPr>
              <w:t>0</w:t>
            </w:r>
            <w:r w:rsidRPr="006F227C">
              <w:rPr>
                <w:rFonts w:ascii="Verdana" w:hAnsi="Verdana"/>
                <w:sz w:val="20"/>
                <w:szCs w:val="20"/>
              </w:rPr>
              <w:t>0,00</w:t>
            </w:r>
          </w:p>
        </w:tc>
      </w:tr>
      <w:tr w:rsidR="00B07116" w:rsidRPr="006F227C" w14:paraId="03C0346E" w14:textId="77777777" w:rsidTr="006D3D76">
        <w:trPr>
          <w:gridAfter w:val="1"/>
          <w:wAfter w:w="43" w:type="dxa"/>
        </w:trPr>
        <w:tc>
          <w:tcPr>
            <w:tcW w:w="4820" w:type="dxa"/>
            <w:gridSpan w:val="3"/>
          </w:tcPr>
          <w:p w14:paraId="39C38771" w14:textId="77777777" w:rsidR="00B07116" w:rsidRPr="006F227C" w:rsidRDefault="00B07116" w:rsidP="002A587C">
            <w:pPr>
              <w:jc w:val="both"/>
              <w:rPr>
                <w:rFonts w:ascii="Verdana" w:hAnsi="Verdana"/>
                <w:sz w:val="20"/>
                <w:szCs w:val="20"/>
              </w:rPr>
            </w:pPr>
            <w:r w:rsidRPr="006F227C">
              <w:rPr>
                <w:rFonts w:ascii="Verdana" w:hAnsi="Verdana"/>
                <w:sz w:val="20"/>
                <w:szCs w:val="20"/>
              </w:rPr>
              <w:t xml:space="preserve">Adubo Sulfato de Potássio </w:t>
            </w:r>
          </w:p>
        </w:tc>
        <w:tc>
          <w:tcPr>
            <w:tcW w:w="1228" w:type="dxa"/>
            <w:gridSpan w:val="3"/>
          </w:tcPr>
          <w:p w14:paraId="1D2FDF95" w14:textId="77777777" w:rsidR="00B07116" w:rsidRPr="006F227C" w:rsidRDefault="00B07116" w:rsidP="002A587C">
            <w:pPr>
              <w:rPr>
                <w:rFonts w:ascii="Verdana" w:hAnsi="Verdana"/>
                <w:sz w:val="20"/>
                <w:szCs w:val="20"/>
              </w:rPr>
            </w:pPr>
            <w:r>
              <w:rPr>
                <w:rFonts w:ascii="Verdana" w:hAnsi="Verdana"/>
                <w:sz w:val="20"/>
                <w:szCs w:val="20"/>
              </w:rPr>
              <w:t>Sc</w:t>
            </w:r>
            <w:r w:rsidRPr="006F227C">
              <w:rPr>
                <w:rFonts w:ascii="Verdana" w:hAnsi="Verdana"/>
                <w:sz w:val="20"/>
                <w:szCs w:val="20"/>
              </w:rPr>
              <w:t xml:space="preserve"> 50 kg</w:t>
            </w:r>
          </w:p>
        </w:tc>
        <w:tc>
          <w:tcPr>
            <w:tcW w:w="1134" w:type="dxa"/>
            <w:gridSpan w:val="2"/>
          </w:tcPr>
          <w:p w14:paraId="50A11ACA" w14:textId="77777777" w:rsidR="00B07116" w:rsidRPr="006F227C" w:rsidRDefault="00B07116" w:rsidP="002A587C">
            <w:pPr>
              <w:jc w:val="right"/>
              <w:rPr>
                <w:rFonts w:ascii="Verdana" w:hAnsi="Verdana"/>
                <w:sz w:val="20"/>
                <w:szCs w:val="20"/>
              </w:rPr>
            </w:pPr>
            <w:r w:rsidRPr="006F227C">
              <w:rPr>
                <w:rFonts w:ascii="Verdana" w:hAnsi="Verdana"/>
                <w:sz w:val="20"/>
                <w:szCs w:val="20"/>
              </w:rPr>
              <w:t>200,00</w:t>
            </w:r>
          </w:p>
        </w:tc>
        <w:tc>
          <w:tcPr>
            <w:tcW w:w="709" w:type="dxa"/>
            <w:gridSpan w:val="2"/>
          </w:tcPr>
          <w:p w14:paraId="4F8D920C" w14:textId="77777777" w:rsidR="00B07116" w:rsidRPr="006F227C" w:rsidRDefault="00B07116" w:rsidP="002A587C">
            <w:pPr>
              <w:jc w:val="right"/>
              <w:rPr>
                <w:rFonts w:ascii="Verdana" w:hAnsi="Verdana"/>
                <w:sz w:val="20"/>
                <w:szCs w:val="20"/>
              </w:rPr>
            </w:pPr>
            <w:r>
              <w:rPr>
                <w:rFonts w:ascii="Verdana" w:hAnsi="Verdana"/>
                <w:sz w:val="20"/>
                <w:szCs w:val="20"/>
              </w:rPr>
              <w:t>0</w:t>
            </w:r>
            <w:r w:rsidRPr="006F227C">
              <w:rPr>
                <w:rFonts w:ascii="Verdana" w:hAnsi="Verdana"/>
                <w:sz w:val="20"/>
                <w:szCs w:val="20"/>
              </w:rPr>
              <w:t>2</w:t>
            </w:r>
          </w:p>
        </w:tc>
        <w:tc>
          <w:tcPr>
            <w:tcW w:w="1422" w:type="dxa"/>
          </w:tcPr>
          <w:p w14:paraId="0528A7F6" w14:textId="77777777" w:rsidR="00B07116" w:rsidRPr="006F227C" w:rsidRDefault="00B07116" w:rsidP="002A587C">
            <w:pPr>
              <w:jc w:val="right"/>
              <w:rPr>
                <w:rFonts w:ascii="Verdana" w:hAnsi="Verdana"/>
                <w:sz w:val="20"/>
                <w:szCs w:val="20"/>
              </w:rPr>
            </w:pPr>
            <w:r w:rsidRPr="006F227C">
              <w:rPr>
                <w:rFonts w:ascii="Verdana" w:hAnsi="Verdana"/>
                <w:sz w:val="20"/>
                <w:szCs w:val="20"/>
              </w:rPr>
              <w:t>400,00</w:t>
            </w:r>
          </w:p>
        </w:tc>
      </w:tr>
      <w:tr w:rsidR="00B07116" w:rsidRPr="006F227C" w14:paraId="4D491B58" w14:textId="77777777" w:rsidTr="006D3D76">
        <w:trPr>
          <w:gridAfter w:val="1"/>
          <w:wAfter w:w="43" w:type="dxa"/>
        </w:trPr>
        <w:tc>
          <w:tcPr>
            <w:tcW w:w="4820" w:type="dxa"/>
            <w:gridSpan w:val="3"/>
          </w:tcPr>
          <w:p w14:paraId="7FA80BF1" w14:textId="77777777" w:rsidR="00B07116" w:rsidRPr="006F227C" w:rsidRDefault="00B07116" w:rsidP="002A587C">
            <w:pPr>
              <w:jc w:val="both"/>
              <w:rPr>
                <w:rFonts w:ascii="Verdana" w:hAnsi="Verdana"/>
                <w:sz w:val="20"/>
                <w:szCs w:val="20"/>
              </w:rPr>
            </w:pPr>
            <w:r w:rsidRPr="006F227C">
              <w:rPr>
                <w:rFonts w:ascii="Verdana" w:hAnsi="Verdana"/>
                <w:sz w:val="20"/>
                <w:szCs w:val="20"/>
              </w:rPr>
              <w:t>Adubo foliar Boro + Cálcio (Florada)</w:t>
            </w:r>
          </w:p>
        </w:tc>
        <w:tc>
          <w:tcPr>
            <w:tcW w:w="1228" w:type="dxa"/>
            <w:gridSpan w:val="3"/>
          </w:tcPr>
          <w:p w14:paraId="6CDF0E4A" w14:textId="77777777" w:rsidR="00B07116" w:rsidRPr="006F227C" w:rsidRDefault="00B07116" w:rsidP="002A587C">
            <w:pPr>
              <w:rPr>
                <w:rFonts w:ascii="Verdana" w:hAnsi="Verdana"/>
                <w:sz w:val="20"/>
                <w:szCs w:val="20"/>
              </w:rPr>
            </w:pPr>
            <w:r w:rsidRPr="006F227C">
              <w:rPr>
                <w:rFonts w:ascii="Verdana" w:hAnsi="Verdana"/>
                <w:sz w:val="20"/>
                <w:szCs w:val="20"/>
              </w:rPr>
              <w:t>1 Litro</w:t>
            </w:r>
          </w:p>
        </w:tc>
        <w:tc>
          <w:tcPr>
            <w:tcW w:w="1134" w:type="dxa"/>
            <w:gridSpan w:val="2"/>
          </w:tcPr>
          <w:p w14:paraId="443422E5" w14:textId="77777777" w:rsidR="00B07116" w:rsidRPr="006F227C" w:rsidRDefault="00B07116" w:rsidP="002A587C">
            <w:pPr>
              <w:jc w:val="right"/>
              <w:rPr>
                <w:rFonts w:ascii="Verdana" w:hAnsi="Verdana"/>
                <w:sz w:val="20"/>
                <w:szCs w:val="20"/>
              </w:rPr>
            </w:pPr>
            <w:r w:rsidRPr="006F227C">
              <w:rPr>
                <w:rFonts w:ascii="Verdana" w:hAnsi="Verdana"/>
                <w:sz w:val="20"/>
                <w:szCs w:val="20"/>
              </w:rPr>
              <w:t>35,00</w:t>
            </w:r>
          </w:p>
        </w:tc>
        <w:tc>
          <w:tcPr>
            <w:tcW w:w="709" w:type="dxa"/>
            <w:gridSpan w:val="2"/>
          </w:tcPr>
          <w:p w14:paraId="1F2B8854" w14:textId="77777777" w:rsidR="00B07116" w:rsidRPr="006F227C" w:rsidRDefault="00B07116" w:rsidP="002A587C">
            <w:pPr>
              <w:jc w:val="right"/>
              <w:rPr>
                <w:rFonts w:ascii="Verdana" w:hAnsi="Verdana"/>
                <w:sz w:val="20"/>
                <w:szCs w:val="20"/>
              </w:rPr>
            </w:pPr>
            <w:r>
              <w:rPr>
                <w:rFonts w:ascii="Verdana" w:hAnsi="Verdana"/>
                <w:sz w:val="20"/>
                <w:szCs w:val="20"/>
              </w:rPr>
              <w:t>0</w:t>
            </w:r>
            <w:r w:rsidRPr="006F227C">
              <w:rPr>
                <w:rFonts w:ascii="Verdana" w:hAnsi="Verdana"/>
                <w:sz w:val="20"/>
                <w:szCs w:val="20"/>
              </w:rPr>
              <w:t>6</w:t>
            </w:r>
          </w:p>
        </w:tc>
        <w:tc>
          <w:tcPr>
            <w:tcW w:w="1422" w:type="dxa"/>
          </w:tcPr>
          <w:p w14:paraId="6419CFE3" w14:textId="77777777" w:rsidR="00B07116" w:rsidRPr="006F227C" w:rsidRDefault="00B07116" w:rsidP="002A587C">
            <w:pPr>
              <w:jc w:val="right"/>
              <w:rPr>
                <w:rFonts w:ascii="Verdana" w:hAnsi="Verdana"/>
                <w:sz w:val="20"/>
                <w:szCs w:val="20"/>
              </w:rPr>
            </w:pPr>
            <w:r w:rsidRPr="006F227C">
              <w:rPr>
                <w:rFonts w:ascii="Verdana" w:hAnsi="Verdana"/>
                <w:sz w:val="20"/>
                <w:szCs w:val="20"/>
              </w:rPr>
              <w:t>210,00</w:t>
            </w:r>
          </w:p>
        </w:tc>
      </w:tr>
      <w:tr w:rsidR="00B07116" w:rsidRPr="006F227C" w14:paraId="2867AD90" w14:textId="77777777" w:rsidTr="006D3D76">
        <w:trPr>
          <w:gridAfter w:val="1"/>
          <w:wAfter w:w="43" w:type="dxa"/>
        </w:trPr>
        <w:tc>
          <w:tcPr>
            <w:tcW w:w="4820" w:type="dxa"/>
            <w:gridSpan w:val="3"/>
          </w:tcPr>
          <w:p w14:paraId="08AADDAF" w14:textId="77777777" w:rsidR="00B07116" w:rsidRPr="006F227C" w:rsidRDefault="00B07116" w:rsidP="002A587C">
            <w:pPr>
              <w:jc w:val="both"/>
              <w:rPr>
                <w:rFonts w:ascii="Verdana" w:hAnsi="Verdana"/>
                <w:sz w:val="20"/>
                <w:szCs w:val="20"/>
              </w:rPr>
            </w:pPr>
            <w:r>
              <w:rPr>
                <w:rFonts w:ascii="Verdana" w:hAnsi="Verdana"/>
                <w:sz w:val="20"/>
                <w:szCs w:val="20"/>
              </w:rPr>
              <w:t>Esterco poedeira</w:t>
            </w:r>
          </w:p>
        </w:tc>
        <w:tc>
          <w:tcPr>
            <w:tcW w:w="1228" w:type="dxa"/>
            <w:gridSpan w:val="3"/>
          </w:tcPr>
          <w:p w14:paraId="1E072678" w14:textId="38C38DC9" w:rsidR="00B07116" w:rsidRPr="006F227C" w:rsidRDefault="00003D73" w:rsidP="002A587C">
            <w:pPr>
              <w:rPr>
                <w:rFonts w:ascii="Verdana" w:hAnsi="Verdana"/>
                <w:sz w:val="20"/>
                <w:szCs w:val="20"/>
              </w:rPr>
            </w:pPr>
            <w:r>
              <w:rPr>
                <w:rFonts w:ascii="Verdana" w:hAnsi="Verdana"/>
                <w:sz w:val="20"/>
                <w:szCs w:val="20"/>
              </w:rPr>
              <w:t>tonelada</w:t>
            </w:r>
          </w:p>
        </w:tc>
        <w:tc>
          <w:tcPr>
            <w:tcW w:w="1134" w:type="dxa"/>
            <w:gridSpan w:val="2"/>
          </w:tcPr>
          <w:p w14:paraId="135B7D4C" w14:textId="7B90755F" w:rsidR="00B07116" w:rsidRPr="006F227C" w:rsidRDefault="00003D73" w:rsidP="002A587C">
            <w:pPr>
              <w:jc w:val="right"/>
              <w:rPr>
                <w:rFonts w:ascii="Verdana" w:hAnsi="Verdana"/>
                <w:sz w:val="20"/>
                <w:szCs w:val="20"/>
              </w:rPr>
            </w:pPr>
            <w:r>
              <w:rPr>
                <w:rFonts w:ascii="Verdana" w:hAnsi="Verdana"/>
                <w:sz w:val="20"/>
                <w:szCs w:val="20"/>
              </w:rPr>
              <w:t>3</w:t>
            </w:r>
            <w:r w:rsidR="00B07116">
              <w:rPr>
                <w:rFonts w:ascii="Verdana" w:hAnsi="Verdana"/>
                <w:sz w:val="20"/>
                <w:szCs w:val="20"/>
              </w:rPr>
              <w:t>00,00</w:t>
            </w:r>
          </w:p>
        </w:tc>
        <w:tc>
          <w:tcPr>
            <w:tcW w:w="709" w:type="dxa"/>
            <w:gridSpan w:val="2"/>
          </w:tcPr>
          <w:p w14:paraId="37E28CD3" w14:textId="723284B6" w:rsidR="00B07116" w:rsidRDefault="00B07116" w:rsidP="00003D73">
            <w:pPr>
              <w:jc w:val="right"/>
              <w:rPr>
                <w:rFonts w:ascii="Verdana" w:hAnsi="Verdana"/>
                <w:sz w:val="20"/>
                <w:szCs w:val="20"/>
              </w:rPr>
            </w:pPr>
            <w:r>
              <w:rPr>
                <w:rFonts w:ascii="Verdana" w:hAnsi="Verdana"/>
                <w:sz w:val="20"/>
                <w:szCs w:val="20"/>
              </w:rPr>
              <w:t>0</w:t>
            </w:r>
            <w:r w:rsidR="00003D73">
              <w:rPr>
                <w:rFonts w:ascii="Verdana" w:hAnsi="Verdana"/>
                <w:sz w:val="20"/>
                <w:szCs w:val="20"/>
              </w:rPr>
              <w:t>4</w:t>
            </w:r>
          </w:p>
        </w:tc>
        <w:tc>
          <w:tcPr>
            <w:tcW w:w="1422" w:type="dxa"/>
          </w:tcPr>
          <w:p w14:paraId="094147AF" w14:textId="624DC3C7" w:rsidR="00B07116" w:rsidRPr="006F227C" w:rsidRDefault="00B07116" w:rsidP="00003D73">
            <w:pPr>
              <w:jc w:val="right"/>
              <w:rPr>
                <w:rFonts w:ascii="Verdana" w:hAnsi="Verdana"/>
                <w:sz w:val="20"/>
                <w:szCs w:val="20"/>
              </w:rPr>
            </w:pPr>
            <w:r>
              <w:rPr>
                <w:rFonts w:ascii="Verdana" w:hAnsi="Verdana"/>
                <w:sz w:val="20"/>
                <w:szCs w:val="20"/>
              </w:rPr>
              <w:t>1</w:t>
            </w:r>
            <w:r w:rsidR="00003D73">
              <w:rPr>
                <w:rFonts w:ascii="Verdana" w:hAnsi="Verdana"/>
                <w:sz w:val="20"/>
                <w:szCs w:val="20"/>
              </w:rPr>
              <w:t>2</w:t>
            </w:r>
            <w:r>
              <w:rPr>
                <w:rFonts w:ascii="Verdana" w:hAnsi="Verdana"/>
                <w:sz w:val="20"/>
                <w:szCs w:val="20"/>
              </w:rPr>
              <w:t>00,00</w:t>
            </w:r>
          </w:p>
        </w:tc>
      </w:tr>
      <w:tr w:rsidR="00B07116" w:rsidRPr="006F227C" w14:paraId="0EE67C0B" w14:textId="77777777" w:rsidTr="006D3D76">
        <w:trPr>
          <w:gridAfter w:val="1"/>
          <w:wAfter w:w="43" w:type="dxa"/>
        </w:trPr>
        <w:tc>
          <w:tcPr>
            <w:tcW w:w="4820" w:type="dxa"/>
            <w:gridSpan w:val="3"/>
          </w:tcPr>
          <w:p w14:paraId="2C7A2E80" w14:textId="30BD2876" w:rsidR="00B07116" w:rsidRPr="006F227C" w:rsidRDefault="00B261B4" w:rsidP="002A587C">
            <w:pPr>
              <w:jc w:val="both"/>
              <w:rPr>
                <w:rFonts w:ascii="Verdana" w:hAnsi="Verdana"/>
                <w:sz w:val="20"/>
                <w:szCs w:val="20"/>
              </w:rPr>
            </w:pPr>
            <w:r>
              <w:rPr>
                <w:rFonts w:ascii="Verdana" w:hAnsi="Verdana"/>
                <w:sz w:val="20"/>
                <w:szCs w:val="20"/>
              </w:rPr>
              <w:t>Redinha para tutoramento</w:t>
            </w:r>
          </w:p>
        </w:tc>
        <w:tc>
          <w:tcPr>
            <w:tcW w:w="1228" w:type="dxa"/>
            <w:gridSpan w:val="3"/>
          </w:tcPr>
          <w:p w14:paraId="6656BF63" w14:textId="7E603575" w:rsidR="00B07116" w:rsidRPr="006F227C" w:rsidRDefault="00B261B4" w:rsidP="002A587C">
            <w:pPr>
              <w:rPr>
                <w:rFonts w:ascii="Verdana" w:hAnsi="Verdana"/>
                <w:sz w:val="20"/>
                <w:szCs w:val="20"/>
              </w:rPr>
            </w:pPr>
            <w:r>
              <w:rPr>
                <w:rFonts w:ascii="Verdana" w:hAnsi="Verdana"/>
                <w:sz w:val="20"/>
                <w:szCs w:val="20"/>
              </w:rPr>
              <w:t>m²</w:t>
            </w:r>
          </w:p>
        </w:tc>
        <w:tc>
          <w:tcPr>
            <w:tcW w:w="1134" w:type="dxa"/>
            <w:gridSpan w:val="2"/>
          </w:tcPr>
          <w:p w14:paraId="28F91F78" w14:textId="487EBD7C" w:rsidR="00B07116" w:rsidRPr="006F227C" w:rsidRDefault="00B261B4" w:rsidP="002A587C">
            <w:pPr>
              <w:jc w:val="right"/>
              <w:rPr>
                <w:rFonts w:ascii="Verdana" w:hAnsi="Verdana"/>
                <w:sz w:val="20"/>
                <w:szCs w:val="20"/>
              </w:rPr>
            </w:pPr>
            <w:r>
              <w:rPr>
                <w:rFonts w:ascii="Verdana" w:hAnsi="Verdana"/>
                <w:sz w:val="20"/>
                <w:szCs w:val="20"/>
              </w:rPr>
              <w:t>4,00</w:t>
            </w:r>
          </w:p>
        </w:tc>
        <w:tc>
          <w:tcPr>
            <w:tcW w:w="709" w:type="dxa"/>
            <w:gridSpan w:val="2"/>
          </w:tcPr>
          <w:p w14:paraId="783904A6" w14:textId="4BEFC5A9" w:rsidR="00B07116" w:rsidRPr="006F227C" w:rsidRDefault="00B261B4" w:rsidP="002A587C">
            <w:pPr>
              <w:jc w:val="right"/>
              <w:rPr>
                <w:rFonts w:ascii="Verdana" w:hAnsi="Verdana"/>
                <w:sz w:val="20"/>
                <w:szCs w:val="20"/>
              </w:rPr>
            </w:pPr>
            <w:r>
              <w:rPr>
                <w:rFonts w:ascii="Verdana" w:hAnsi="Verdana"/>
                <w:sz w:val="20"/>
                <w:szCs w:val="20"/>
              </w:rPr>
              <w:t>60</w:t>
            </w:r>
          </w:p>
        </w:tc>
        <w:tc>
          <w:tcPr>
            <w:tcW w:w="1422" w:type="dxa"/>
          </w:tcPr>
          <w:p w14:paraId="3E744E23" w14:textId="413816C3" w:rsidR="00B07116" w:rsidRPr="006F227C" w:rsidRDefault="00B261B4" w:rsidP="002A587C">
            <w:pPr>
              <w:jc w:val="right"/>
              <w:rPr>
                <w:rFonts w:ascii="Verdana" w:hAnsi="Verdana"/>
                <w:sz w:val="20"/>
                <w:szCs w:val="20"/>
              </w:rPr>
            </w:pPr>
            <w:r>
              <w:rPr>
                <w:rFonts w:ascii="Verdana" w:hAnsi="Verdana"/>
                <w:sz w:val="20"/>
                <w:szCs w:val="20"/>
              </w:rPr>
              <w:t>240,00</w:t>
            </w:r>
          </w:p>
        </w:tc>
      </w:tr>
      <w:tr w:rsidR="00B07116" w:rsidRPr="00783C6F" w14:paraId="4051F293" w14:textId="77777777" w:rsidTr="006D3D76">
        <w:trPr>
          <w:gridAfter w:val="1"/>
          <w:wAfter w:w="43" w:type="dxa"/>
        </w:trPr>
        <w:tc>
          <w:tcPr>
            <w:tcW w:w="4820" w:type="dxa"/>
            <w:gridSpan w:val="3"/>
            <w:tcBorders>
              <w:bottom w:val="single" w:sz="4" w:space="0" w:color="auto"/>
            </w:tcBorders>
          </w:tcPr>
          <w:p w14:paraId="7AFAA749" w14:textId="77777777" w:rsidR="00B07116" w:rsidRPr="00452C26" w:rsidRDefault="00B07116" w:rsidP="002A587C">
            <w:pPr>
              <w:jc w:val="both"/>
              <w:rPr>
                <w:rFonts w:ascii="Verdana" w:hAnsi="Verdana"/>
                <w:b/>
                <w:sz w:val="20"/>
                <w:szCs w:val="20"/>
              </w:rPr>
            </w:pPr>
            <w:r w:rsidRPr="00452C26">
              <w:rPr>
                <w:rFonts w:ascii="Verdana" w:hAnsi="Verdana"/>
                <w:b/>
                <w:sz w:val="20"/>
                <w:szCs w:val="20"/>
              </w:rPr>
              <w:t>SUB-TOTAL</w:t>
            </w:r>
          </w:p>
        </w:tc>
        <w:tc>
          <w:tcPr>
            <w:tcW w:w="1228" w:type="dxa"/>
            <w:gridSpan w:val="3"/>
            <w:tcBorders>
              <w:bottom w:val="single" w:sz="4" w:space="0" w:color="auto"/>
            </w:tcBorders>
          </w:tcPr>
          <w:p w14:paraId="7CF08F48" w14:textId="77777777" w:rsidR="00B07116" w:rsidRPr="00452C26" w:rsidRDefault="00B07116" w:rsidP="002A587C">
            <w:pPr>
              <w:rPr>
                <w:rFonts w:ascii="Verdana" w:hAnsi="Verdana"/>
                <w:sz w:val="20"/>
                <w:szCs w:val="20"/>
              </w:rPr>
            </w:pPr>
          </w:p>
        </w:tc>
        <w:tc>
          <w:tcPr>
            <w:tcW w:w="1134" w:type="dxa"/>
            <w:gridSpan w:val="2"/>
            <w:tcBorders>
              <w:bottom w:val="single" w:sz="4" w:space="0" w:color="auto"/>
            </w:tcBorders>
          </w:tcPr>
          <w:p w14:paraId="33B5AF6C" w14:textId="77777777" w:rsidR="00B07116" w:rsidRPr="00452C26" w:rsidRDefault="00B07116" w:rsidP="002A587C">
            <w:pPr>
              <w:jc w:val="right"/>
              <w:rPr>
                <w:rFonts w:ascii="Verdana" w:hAnsi="Verdana"/>
                <w:sz w:val="20"/>
                <w:szCs w:val="20"/>
              </w:rPr>
            </w:pPr>
          </w:p>
        </w:tc>
        <w:tc>
          <w:tcPr>
            <w:tcW w:w="709" w:type="dxa"/>
            <w:gridSpan w:val="2"/>
            <w:tcBorders>
              <w:bottom w:val="single" w:sz="4" w:space="0" w:color="auto"/>
            </w:tcBorders>
          </w:tcPr>
          <w:p w14:paraId="5C179C39" w14:textId="77777777" w:rsidR="00B07116" w:rsidRPr="00452C26" w:rsidRDefault="00B07116" w:rsidP="002A587C">
            <w:pPr>
              <w:jc w:val="right"/>
              <w:rPr>
                <w:rFonts w:ascii="Verdana" w:hAnsi="Verdana"/>
                <w:sz w:val="20"/>
                <w:szCs w:val="20"/>
              </w:rPr>
            </w:pPr>
          </w:p>
        </w:tc>
        <w:tc>
          <w:tcPr>
            <w:tcW w:w="1422" w:type="dxa"/>
            <w:tcBorders>
              <w:bottom w:val="single" w:sz="4" w:space="0" w:color="auto"/>
            </w:tcBorders>
          </w:tcPr>
          <w:p w14:paraId="10D11652" w14:textId="7AEE6E5F" w:rsidR="00B07116" w:rsidRPr="00A86548" w:rsidRDefault="00B05EFB" w:rsidP="00B261B4">
            <w:pPr>
              <w:jc w:val="right"/>
              <w:rPr>
                <w:rFonts w:ascii="Verdana" w:hAnsi="Verdana"/>
                <w:b/>
                <w:sz w:val="20"/>
                <w:szCs w:val="20"/>
              </w:rPr>
            </w:pPr>
            <w:r>
              <w:rPr>
                <w:rFonts w:ascii="Verdana" w:hAnsi="Verdana"/>
                <w:b/>
                <w:sz w:val="20"/>
                <w:szCs w:val="20"/>
              </w:rPr>
              <w:t>19</w:t>
            </w:r>
            <w:r w:rsidR="005E42DE">
              <w:rPr>
                <w:rFonts w:ascii="Verdana" w:hAnsi="Verdana"/>
                <w:b/>
                <w:sz w:val="20"/>
                <w:szCs w:val="20"/>
              </w:rPr>
              <w:t>484</w:t>
            </w:r>
            <w:r>
              <w:rPr>
                <w:rFonts w:ascii="Verdana" w:hAnsi="Verdana"/>
                <w:b/>
                <w:sz w:val="20"/>
                <w:szCs w:val="20"/>
              </w:rPr>
              <w:t>,00</w:t>
            </w:r>
          </w:p>
        </w:tc>
      </w:tr>
      <w:tr w:rsidR="00B07116" w:rsidRPr="0087233D" w14:paraId="342E4534" w14:textId="77777777" w:rsidTr="006D3D76">
        <w:trPr>
          <w:gridAfter w:val="1"/>
          <w:wAfter w:w="43" w:type="dxa"/>
          <w:trHeight w:val="427"/>
        </w:trPr>
        <w:tc>
          <w:tcPr>
            <w:tcW w:w="4820" w:type="dxa"/>
            <w:gridSpan w:val="3"/>
            <w:tcBorders>
              <w:top w:val="single" w:sz="4" w:space="0" w:color="auto"/>
            </w:tcBorders>
            <w:shd w:val="clear" w:color="auto" w:fill="FFFF00"/>
          </w:tcPr>
          <w:p w14:paraId="649C67DB" w14:textId="77777777" w:rsidR="00B07116" w:rsidRPr="0087233D" w:rsidRDefault="00B07116" w:rsidP="002A587C">
            <w:pPr>
              <w:jc w:val="both"/>
              <w:rPr>
                <w:rFonts w:ascii="Verdana" w:hAnsi="Verdana"/>
                <w:b/>
                <w:sz w:val="20"/>
                <w:szCs w:val="20"/>
                <w:highlight w:val="cyan"/>
              </w:rPr>
            </w:pPr>
            <w:r w:rsidRPr="0087233D">
              <w:rPr>
                <w:rFonts w:ascii="Verdana" w:hAnsi="Verdana"/>
                <w:b/>
                <w:sz w:val="20"/>
                <w:szCs w:val="20"/>
              </w:rPr>
              <w:t>SISTEMA DE IRRIGAÇÃO A GOTEJAMENTO</w:t>
            </w:r>
          </w:p>
        </w:tc>
        <w:tc>
          <w:tcPr>
            <w:tcW w:w="1228" w:type="dxa"/>
            <w:gridSpan w:val="3"/>
            <w:tcBorders>
              <w:top w:val="single" w:sz="4" w:space="0" w:color="auto"/>
            </w:tcBorders>
            <w:shd w:val="clear" w:color="auto" w:fill="FFFF00"/>
          </w:tcPr>
          <w:p w14:paraId="5F493172" w14:textId="77777777" w:rsidR="00B07116" w:rsidRPr="0087233D" w:rsidRDefault="00B07116" w:rsidP="002A587C">
            <w:pPr>
              <w:rPr>
                <w:rFonts w:ascii="Verdana" w:hAnsi="Verdana"/>
                <w:b/>
                <w:sz w:val="20"/>
                <w:szCs w:val="20"/>
                <w:highlight w:val="cyan"/>
              </w:rPr>
            </w:pPr>
          </w:p>
        </w:tc>
        <w:tc>
          <w:tcPr>
            <w:tcW w:w="1134" w:type="dxa"/>
            <w:gridSpan w:val="2"/>
            <w:tcBorders>
              <w:top w:val="single" w:sz="4" w:space="0" w:color="auto"/>
            </w:tcBorders>
            <w:shd w:val="clear" w:color="auto" w:fill="FFFF00"/>
          </w:tcPr>
          <w:p w14:paraId="15FAD582" w14:textId="77777777" w:rsidR="00B07116" w:rsidRPr="0087233D" w:rsidRDefault="00B07116" w:rsidP="002A587C">
            <w:pPr>
              <w:jc w:val="right"/>
              <w:rPr>
                <w:rFonts w:ascii="Verdana" w:hAnsi="Verdana"/>
                <w:b/>
                <w:sz w:val="20"/>
                <w:szCs w:val="20"/>
                <w:highlight w:val="cyan"/>
              </w:rPr>
            </w:pPr>
          </w:p>
        </w:tc>
        <w:tc>
          <w:tcPr>
            <w:tcW w:w="709" w:type="dxa"/>
            <w:gridSpan w:val="2"/>
            <w:tcBorders>
              <w:top w:val="single" w:sz="4" w:space="0" w:color="auto"/>
            </w:tcBorders>
            <w:shd w:val="clear" w:color="auto" w:fill="FFFF00"/>
          </w:tcPr>
          <w:p w14:paraId="52DD8FB4" w14:textId="77777777" w:rsidR="00B07116" w:rsidRPr="0087233D" w:rsidRDefault="00B07116" w:rsidP="002A587C">
            <w:pPr>
              <w:jc w:val="right"/>
              <w:rPr>
                <w:rFonts w:ascii="Verdana" w:hAnsi="Verdana"/>
                <w:b/>
                <w:sz w:val="20"/>
                <w:szCs w:val="20"/>
                <w:highlight w:val="cyan"/>
              </w:rPr>
            </w:pPr>
          </w:p>
        </w:tc>
        <w:tc>
          <w:tcPr>
            <w:tcW w:w="1422" w:type="dxa"/>
            <w:tcBorders>
              <w:top w:val="single" w:sz="4" w:space="0" w:color="auto"/>
            </w:tcBorders>
            <w:shd w:val="clear" w:color="auto" w:fill="FFFF00"/>
          </w:tcPr>
          <w:p w14:paraId="18DEBE11" w14:textId="77777777" w:rsidR="00B07116" w:rsidRPr="0087233D" w:rsidRDefault="00B07116" w:rsidP="002A587C">
            <w:pPr>
              <w:jc w:val="right"/>
              <w:rPr>
                <w:rFonts w:ascii="Verdana" w:hAnsi="Verdana"/>
                <w:b/>
                <w:sz w:val="20"/>
                <w:szCs w:val="20"/>
                <w:highlight w:val="cyan"/>
              </w:rPr>
            </w:pPr>
          </w:p>
        </w:tc>
      </w:tr>
      <w:tr w:rsidR="00B07116" w:rsidRPr="006F227C" w14:paraId="418254D5" w14:textId="77777777" w:rsidTr="006D3D76">
        <w:trPr>
          <w:gridAfter w:val="1"/>
          <w:wAfter w:w="43" w:type="dxa"/>
        </w:trPr>
        <w:tc>
          <w:tcPr>
            <w:tcW w:w="4820" w:type="dxa"/>
            <w:gridSpan w:val="3"/>
          </w:tcPr>
          <w:p w14:paraId="6E21AA1D" w14:textId="31EA3E01" w:rsidR="00B07116" w:rsidRPr="002E6665" w:rsidRDefault="00B07116" w:rsidP="002A587C">
            <w:pPr>
              <w:jc w:val="both"/>
              <w:rPr>
                <w:rFonts w:ascii="Verdana" w:hAnsi="Verdana"/>
                <w:sz w:val="20"/>
                <w:szCs w:val="20"/>
              </w:rPr>
            </w:pPr>
            <w:r w:rsidRPr="002E6665">
              <w:rPr>
                <w:rFonts w:ascii="Verdana" w:hAnsi="Verdana"/>
                <w:sz w:val="20"/>
                <w:szCs w:val="20"/>
              </w:rPr>
              <w:t>Equipamento de irrigação</w:t>
            </w:r>
            <w:r>
              <w:rPr>
                <w:rFonts w:ascii="Verdana" w:hAnsi="Verdana"/>
                <w:sz w:val="20"/>
                <w:szCs w:val="20"/>
              </w:rPr>
              <w:t xml:space="preserve"> (canos, tubos, </w:t>
            </w:r>
            <w:r w:rsidR="006D3D76">
              <w:rPr>
                <w:rFonts w:ascii="Verdana" w:hAnsi="Verdana"/>
                <w:sz w:val="20"/>
                <w:szCs w:val="20"/>
              </w:rPr>
              <w:t xml:space="preserve">gotejadores, registros, mangueira, </w:t>
            </w:r>
            <w:proofErr w:type="spellStart"/>
            <w:r w:rsidR="006D3D76">
              <w:rPr>
                <w:rFonts w:ascii="Verdana" w:hAnsi="Verdana"/>
                <w:sz w:val="20"/>
                <w:szCs w:val="20"/>
              </w:rPr>
              <w:t>torneiras,</w:t>
            </w:r>
            <w:r>
              <w:rPr>
                <w:rFonts w:ascii="Verdana" w:hAnsi="Verdana"/>
                <w:sz w:val="20"/>
                <w:szCs w:val="20"/>
              </w:rPr>
              <w:t>conexões</w:t>
            </w:r>
            <w:proofErr w:type="spellEnd"/>
            <w:r>
              <w:rPr>
                <w:rFonts w:ascii="Verdana" w:hAnsi="Verdana"/>
                <w:sz w:val="20"/>
                <w:szCs w:val="20"/>
              </w:rPr>
              <w:t>, filtro)</w:t>
            </w:r>
          </w:p>
        </w:tc>
        <w:tc>
          <w:tcPr>
            <w:tcW w:w="1228" w:type="dxa"/>
            <w:gridSpan w:val="3"/>
          </w:tcPr>
          <w:p w14:paraId="1C880CA7" w14:textId="77777777" w:rsidR="00B07116" w:rsidRPr="002E6665" w:rsidRDefault="00B07116" w:rsidP="002A587C">
            <w:pPr>
              <w:jc w:val="both"/>
              <w:rPr>
                <w:rFonts w:ascii="Verdana" w:hAnsi="Verdana"/>
                <w:sz w:val="20"/>
                <w:szCs w:val="20"/>
              </w:rPr>
            </w:pPr>
            <w:r w:rsidRPr="002E6665">
              <w:rPr>
                <w:rFonts w:ascii="Verdana" w:hAnsi="Verdana"/>
                <w:sz w:val="20"/>
                <w:szCs w:val="20"/>
              </w:rPr>
              <w:t>Unid</w:t>
            </w:r>
          </w:p>
        </w:tc>
        <w:tc>
          <w:tcPr>
            <w:tcW w:w="1134" w:type="dxa"/>
            <w:gridSpan w:val="2"/>
          </w:tcPr>
          <w:p w14:paraId="2A5A2EB9" w14:textId="727A724E" w:rsidR="00B07116" w:rsidRPr="002E6665" w:rsidRDefault="006D3D76" w:rsidP="00876229">
            <w:pPr>
              <w:jc w:val="right"/>
              <w:rPr>
                <w:rFonts w:ascii="Verdana" w:hAnsi="Verdana"/>
                <w:sz w:val="20"/>
                <w:szCs w:val="20"/>
              </w:rPr>
            </w:pPr>
            <w:r>
              <w:rPr>
                <w:rFonts w:ascii="Verdana" w:hAnsi="Verdana"/>
                <w:sz w:val="20"/>
                <w:szCs w:val="20"/>
              </w:rPr>
              <w:t>4</w:t>
            </w:r>
            <w:r w:rsidR="00876229">
              <w:rPr>
                <w:rFonts w:ascii="Verdana" w:hAnsi="Verdana"/>
                <w:sz w:val="20"/>
                <w:szCs w:val="20"/>
              </w:rPr>
              <w:t>0</w:t>
            </w:r>
            <w:r>
              <w:rPr>
                <w:rFonts w:ascii="Verdana" w:hAnsi="Verdana"/>
                <w:sz w:val="20"/>
                <w:szCs w:val="20"/>
              </w:rPr>
              <w:t>00,00</w:t>
            </w:r>
          </w:p>
        </w:tc>
        <w:tc>
          <w:tcPr>
            <w:tcW w:w="709" w:type="dxa"/>
            <w:gridSpan w:val="2"/>
          </w:tcPr>
          <w:p w14:paraId="60BF30B1" w14:textId="3A22EF05" w:rsidR="00B07116" w:rsidRPr="002E6665" w:rsidRDefault="006D3D76" w:rsidP="006D3D76">
            <w:pPr>
              <w:jc w:val="right"/>
              <w:rPr>
                <w:rFonts w:ascii="Verdana" w:hAnsi="Verdana"/>
                <w:sz w:val="20"/>
                <w:szCs w:val="20"/>
              </w:rPr>
            </w:pPr>
            <w:r>
              <w:rPr>
                <w:rFonts w:ascii="Verdana" w:hAnsi="Verdana"/>
                <w:sz w:val="20"/>
                <w:szCs w:val="20"/>
              </w:rPr>
              <w:t>0</w:t>
            </w:r>
            <w:r w:rsidR="00B07116" w:rsidRPr="002E6665">
              <w:rPr>
                <w:rFonts w:ascii="Verdana" w:hAnsi="Verdana"/>
                <w:sz w:val="20"/>
                <w:szCs w:val="20"/>
              </w:rPr>
              <w:t>1</w:t>
            </w:r>
          </w:p>
        </w:tc>
        <w:tc>
          <w:tcPr>
            <w:tcW w:w="1422" w:type="dxa"/>
          </w:tcPr>
          <w:p w14:paraId="21BBED10" w14:textId="28731B86" w:rsidR="00B07116" w:rsidRPr="002E6665" w:rsidRDefault="006D3D76" w:rsidP="002A587C">
            <w:pPr>
              <w:jc w:val="right"/>
              <w:rPr>
                <w:rFonts w:ascii="Verdana" w:hAnsi="Verdana"/>
                <w:sz w:val="20"/>
                <w:szCs w:val="20"/>
              </w:rPr>
            </w:pPr>
            <w:r>
              <w:rPr>
                <w:rFonts w:ascii="Verdana" w:hAnsi="Verdana"/>
                <w:sz w:val="20"/>
                <w:szCs w:val="20"/>
              </w:rPr>
              <w:t>4</w:t>
            </w:r>
            <w:r w:rsidR="001E38E3">
              <w:rPr>
                <w:rFonts w:ascii="Verdana" w:hAnsi="Verdana"/>
                <w:sz w:val="20"/>
                <w:szCs w:val="20"/>
              </w:rPr>
              <w:t>0</w:t>
            </w:r>
            <w:r>
              <w:rPr>
                <w:rFonts w:ascii="Verdana" w:hAnsi="Verdana"/>
                <w:sz w:val="20"/>
                <w:szCs w:val="20"/>
              </w:rPr>
              <w:t>00,00</w:t>
            </w:r>
          </w:p>
        </w:tc>
      </w:tr>
      <w:tr w:rsidR="00B07116" w:rsidRPr="006F227C" w14:paraId="057C8292" w14:textId="77777777" w:rsidTr="006D3D76">
        <w:trPr>
          <w:gridAfter w:val="1"/>
          <w:wAfter w:w="43" w:type="dxa"/>
        </w:trPr>
        <w:tc>
          <w:tcPr>
            <w:tcW w:w="4820" w:type="dxa"/>
            <w:gridSpan w:val="3"/>
          </w:tcPr>
          <w:p w14:paraId="3FFD36F0" w14:textId="77777777" w:rsidR="00B07116" w:rsidRPr="00452C26" w:rsidRDefault="00B07116" w:rsidP="002A587C">
            <w:pPr>
              <w:jc w:val="both"/>
              <w:rPr>
                <w:rFonts w:ascii="Verdana" w:hAnsi="Verdana"/>
                <w:b/>
                <w:sz w:val="20"/>
                <w:szCs w:val="20"/>
              </w:rPr>
            </w:pPr>
            <w:r w:rsidRPr="00452C26">
              <w:rPr>
                <w:rFonts w:ascii="Verdana" w:hAnsi="Verdana"/>
                <w:b/>
                <w:sz w:val="20"/>
                <w:szCs w:val="20"/>
              </w:rPr>
              <w:t>SUB-TOTAL</w:t>
            </w:r>
          </w:p>
        </w:tc>
        <w:tc>
          <w:tcPr>
            <w:tcW w:w="1228" w:type="dxa"/>
            <w:gridSpan w:val="3"/>
          </w:tcPr>
          <w:p w14:paraId="70315A92" w14:textId="77777777" w:rsidR="00B07116" w:rsidRPr="00452C26" w:rsidRDefault="00B07116" w:rsidP="002A587C">
            <w:pPr>
              <w:jc w:val="both"/>
              <w:rPr>
                <w:rFonts w:ascii="Verdana" w:hAnsi="Verdana"/>
                <w:b/>
                <w:sz w:val="20"/>
                <w:szCs w:val="20"/>
              </w:rPr>
            </w:pPr>
          </w:p>
        </w:tc>
        <w:tc>
          <w:tcPr>
            <w:tcW w:w="1134" w:type="dxa"/>
            <w:gridSpan w:val="2"/>
          </w:tcPr>
          <w:p w14:paraId="306C7486" w14:textId="77777777" w:rsidR="00B07116" w:rsidRPr="00452C26" w:rsidRDefault="00B07116" w:rsidP="002A587C">
            <w:pPr>
              <w:jc w:val="both"/>
              <w:rPr>
                <w:rFonts w:ascii="Verdana" w:hAnsi="Verdana"/>
                <w:b/>
                <w:sz w:val="20"/>
                <w:szCs w:val="20"/>
              </w:rPr>
            </w:pPr>
          </w:p>
        </w:tc>
        <w:tc>
          <w:tcPr>
            <w:tcW w:w="709" w:type="dxa"/>
            <w:gridSpan w:val="2"/>
          </w:tcPr>
          <w:p w14:paraId="4BBEF84B" w14:textId="77777777" w:rsidR="00B07116" w:rsidRPr="00452C26" w:rsidRDefault="00B07116" w:rsidP="002A587C">
            <w:pPr>
              <w:jc w:val="both"/>
              <w:rPr>
                <w:rFonts w:ascii="Verdana" w:hAnsi="Verdana"/>
                <w:b/>
                <w:sz w:val="20"/>
                <w:szCs w:val="20"/>
              </w:rPr>
            </w:pPr>
          </w:p>
        </w:tc>
        <w:tc>
          <w:tcPr>
            <w:tcW w:w="1422" w:type="dxa"/>
          </w:tcPr>
          <w:p w14:paraId="78483740" w14:textId="16F3B4F6" w:rsidR="00B07116" w:rsidRPr="00452C26" w:rsidRDefault="005D1ABD" w:rsidP="002A587C">
            <w:pPr>
              <w:jc w:val="right"/>
              <w:rPr>
                <w:rFonts w:ascii="Verdana" w:hAnsi="Verdana"/>
                <w:b/>
                <w:sz w:val="20"/>
                <w:szCs w:val="20"/>
              </w:rPr>
            </w:pPr>
            <w:r>
              <w:rPr>
                <w:rFonts w:ascii="Verdana" w:hAnsi="Verdana"/>
                <w:b/>
                <w:sz w:val="20"/>
                <w:szCs w:val="20"/>
              </w:rPr>
              <w:t>4</w:t>
            </w:r>
            <w:r w:rsidR="001E38E3">
              <w:rPr>
                <w:rFonts w:ascii="Verdana" w:hAnsi="Verdana"/>
                <w:b/>
                <w:sz w:val="20"/>
                <w:szCs w:val="20"/>
              </w:rPr>
              <w:t>0</w:t>
            </w:r>
            <w:r w:rsidR="006D3D76">
              <w:rPr>
                <w:rFonts w:ascii="Verdana" w:hAnsi="Verdana"/>
                <w:b/>
                <w:sz w:val="20"/>
                <w:szCs w:val="20"/>
              </w:rPr>
              <w:t>00</w:t>
            </w:r>
            <w:r w:rsidR="00B07116">
              <w:rPr>
                <w:rFonts w:ascii="Verdana" w:hAnsi="Verdana"/>
                <w:b/>
                <w:sz w:val="20"/>
                <w:szCs w:val="20"/>
              </w:rPr>
              <w:t>,00</w:t>
            </w:r>
          </w:p>
        </w:tc>
      </w:tr>
      <w:tr w:rsidR="00B07116" w:rsidRPr="0087233D" w14:paraId="76A77C00" w14:textId="77777777" w:rsidTr="006D3D76">
        <w:trPr>
          <w:gridAfter w:val="1"/>
          <w:wAfter w:w="43" w:type="dxa"/>
        </w:trPr>
        <w:tc>
          <w:tcPr>
            <w:tcW w:w="4820" w:type="dxa"/>
            <w:gridSpan w:val="3"/>
            <w:shd w:val="clear" w:color="auto" w:fill="FFFF00"/>
          </w:tcPr>
          <w:p w14:paraId="5E738987" w14:textId="77777777" w:rsidR="00B07116" w:rsidRPr="0087233D" w:rsidRDefault="00B07116" w:rsidP="002A587C">
            <w:pPr>
              <w:jc w:val="both"/>
              <w:rPr>
                <w:rFonts w:ascii="Verdana" w:hAnsi="Verdana"/>
                <w:b/>
                <w:sz w:val="20"/>
                <w:szCs w:val="20"/>
              </w:rPr>
            </w:pPr>
            <w:r>
              <w:rPr>
                <w:rFonts w:ascii="Verdana" w:hAnsi="Verdana"/>
                <w:b/>
                <w:sz w:val="20"/>
                <w:szCs w:val="20"/>
              </w:rPr>
              <w:t>VIVEIRO PARA MUDAS</w:t>
            </w:r>
          </w:p>
        </w:tc>
        <w:tc>
          <w:tcPr>
            <w:tcW w:w="1228" w:type="dxa"/>
            <w:gridSpan w:val="3"/>
            <w:shd w:val="clear" w:color="auto" w:fill="FFFF00"/>
          </w:tcPr>
          <w:p w14:paraId="116FDEE8" w14:textId="77777777" w:rsidR="00B07116" w:rsidRPr="0087233D" w:rsidRDefault="00B07116" w:rsidP="002A587C">
            <w:pPr>
              <w:rPr>
                <w:rFonts w:ascii="Verdana" w:hAnsi="Verdana"/>
                <w:b/>
                <w:sz w:val="20"/>
                <w:szCs w:val="20"/>
              </w:rPr>
            </w:pPr>
          </w:p>
        </w:tc>
        <w:tc>
          <w:tcPr>
            <w:tcW w:w="1134" w:type="dxa"/>
            <w:gridSpan w:val="2"/>
            <w:shd w:val="clear" w:color="auto" w:fill="FFFF00"/>
          </w:tcPr>
          <w:p w14:paraId="0BC71C1D" w14:textId="77777777" w:rsidR="00B07116" w:rsidRPr="0087233D" w:rsidRDefault="00B07116" w:rsidP="002A587C">
            <w:pPr>
              <w:jc w:val="right"/>
              <w:rPr>
                <w:rFonts w:ascii="Verdana" w:hAnsi="Verdana"/>
                <w:b/>
                <w:sz w:val="20"/>
                <w:szCs w:val="20"/>
              </w:rPr>
            </w:pPr>
          </w:p>
        </w:tc>
        <w:tc>
          <w:tcPr>
            <w:tcW w:w="709" w:type="dxa"/>
            <w:gridSpan w:val="2"/>
            <w:shd w:val="clear" w:color="auto" w:fill="FFFF00"/>
          </w:tcPr>
          <w:p w14:paraId="708E2FFE" w14:textId="77777777" w:rsidR="00B07116" w:rsidRPr="0087233D" w:rsidRDefault="00B07116" w:rsidP="002A587C">
            <w:pPr>
              <w:jc w:val="right"/>
              <w:rPr>
                <w:rFonts w:ascii="Verdana" w:hAnsi="Verdana"/>
                <w:b/>
                <w:sz w:val="20"/>
                <w:szCs w:val="20"/>
              </w:rPr>
            </w:pPr>
          </w:p>
        </w:tc>
        <w:tc>
          <w:tcPr>
            <w:tcW w:w="1422" w:type="dxa"/>
            <w:shd w:val="clear" w:color="auto" w:fill="FFFF00"/>
          </w:tcPr>
          <w:p w14:paraId="19D40A9A" w14:textId="77777777" w:rsidR="00B07116" w:rsidRPr="0087233D" w:rsidRDefault="00B07116" w:rsidP="002A587C">
            <w:pPr>
              <w:jc w:val="right"/>
              <w:rPr>
                <w:rFonts w:ascii="Verdana" w:hAnsi="Verdana"/>
                <w:b/>
                <w:sz w:val="20"/>
                <w:szCs w:val="20"/>
              </w:rPr>
            </w:pPr>
          </w:p>
        </w:tc>
      </w:tr>
      <w:tr w:rsidR="00B07116" w:rsidRPr="00452C26" w14:paraId="664BE8D5" w14:textId="77777777" w:rsidTr="006D3D76">
        <w:trPr>
          <w:gridAfter w:val="1"/>
          <w:wAfter w:w="43" w:type="dxa"/>
        </w:trPr>
        <w:tc>
          <w:tcPr>
            <w:tcW w:w="4820" w:type="dxa"/>
            <w:gridSpan w:val="3"/>
          </w:tcPr>
          <w:p w14:paraId="124D05D6" w14:textId="61980132" w:rsidR="00B07116" w:rsidRPr="00452C26" w:rsidRDefault="00B07116" w:rsidP="002A587C">
            <w:pPr>
              <w:pStyle w:val="PargrafodaLista"/>
              <w:spacing w:line="259" w:lineRule="auto"/>
              <w:ind w:left="0"/>
              <w:rPr>
                <w:rFonts w:ascii="Verdana" w:hAnsi="Verdana" w:cs="Arial"/>
                <w:sz w:val="20"/>
                <w:szCs w:val="20"/>
              </w:rPr>
            </w:pPr>
            <w:r w:rsidRPr="00452C26">
              <w:rPr>
                <w:rFonts w:ascii="Verdana" w:hAnsi="Verdana"/>
                <w:sz w:val="20"/>
                <w:szCs w:val="20"/>
              </w:rPr>
              <w:t>P</w:t>
            </w:r>
            <w:r w:rsidRPr="00452C26">
              <w:rPr>
                <w:rFonts w:ascii="Verdana" w:hAnsi="Verdana" w:cs="Arial"/>
                <w:sz w:val="20"/>
                <w:szCs w:val="20"/>
              </w:rPr>
              <w:t xml:space="preserve">alanques de eucalipto tratado </w:t>
            </w:r>
            <w:r w:rsidRPr="00452C26">
              <w:rPr>
                <w:rFonts w:ascii="Verdana" w:hAnsi="Verdana"/>
                <w:sz w:val="20"/>
                <w:szCs w:val="20"/>
              </w:rPr>
              <w:t>de</w:t>
            </w:r>
            <w:r w:rsidRPr="00452C26">
              <w:rPr>
                <w:rFonts w:ascii="Verdana" w:hAnsi="Verdana" w:cs="Arial"/>
                <w:sz w:val="20"/>
                <w:szCs w:val="20"/>
              </w:rPr>
              <w:t xml:space="preserve"> 15 cm diâmetro por </w:t>
            </w:r>
            <w:r w:rsidR="00C83C44">
              <w:rPr>
                <w:rFonts w:ascii="Verdana" w:hAnsi="Verdana" w:cs="Arial"/>
                <w:sz w:val="20"/>
                <w:szCs w:val="20"/>
              </w:rPr>
              <w:t>4</w:t>
            </w:r>
            <w:r w:rsidRPr="00452C26">
              <w:rPr>
                <w:rFonts w:ascii="Verdana" w:hAnsi="Verdana" w:cs="Arial"/>
                <w:sz w:val="20"/>
                <w:szCs w:val="20"/>
              </w:rPr>
              <w:t xml:space="preserve"> metros de comprimento.</w:t>
            </w:r>
          </w:p>
        </w:tc>
        <w:tc>
          <w:tcPr>
            <w:tcW w:w="1228" w:type="dxa"/>
            <w:gridSpan w:val="3"/>
          </w:tcPr>
          <w:p w14:paraId="2FE5A3B5" w14:textId="77777777" w:rsidR="00B07116" w:rsidRPr="00452C26" w:rsidRDefault="00B07116" w:rsidP="002A587C">
            <w:pPr>
              <w:rPr>
                <w:rFonts w:ascii="Verdana" w:hAnsi="Verdana"/>
                <w:sz w:val="20"/>
                <w:szCs w:val="20"/>
              </w:rPr>
            </w:pPr>
            <w:r w:rsidRPr="00452C26">
              <w:rPr>
                <w:rFonts w:ascii="Verdana" w:hAnsi="Verdana"/>
                <w:sz w:val="20"/>
                <w:szCs w:val="20"/>
              </w:rPr>
              <w:t>Unid</w:t>
            </w:r>
          </w:p>
        </w:tc>
        <w:tc>
          <w:tcPr>
            <w:tcW w:w="1134" w:type="dxa"/>
            <w:gridSpan w:val="2"/>
          </w:tcPr>
          <w:p w14:paraId="17C61CBD" w14:textId="64660E2D" w:rsidR="00B07116" w:rsidRPr="00452C26" w:rsidRDefault="00C83C44" w:rsidP="002A587C">
            <w:pPr>
              <w:jc w:val="right"/>
              <w:rPr>
                <w:rFonts w:ascii="Verdana" w:hAnsi="Verdana"/>
                <w:sz w:val="20"/>
                <w:szCs w:val="20"/>
              </w:rPr>
            </w:pPr>
            <w:r>
              <w:rPr>
                <w:rFonts w:ascii="Verdana" w:hAnsi="Verdana"/>
                <w:sz w:val="20"/>
                <w:szCs w:val="20"/>
              </w:rPr>
              <w:t>140</w:t>
            </w:r>
            <w:r w:rsidR="00B07116">
              <w:rPr>
                <w:rFonts w:ascii="Verdana" w:hAnsi="Verdana"/>
                <w:sz w:val="20"/>
                <w:szCs w:val="20"/>
              </w:rPr>
              <w:t>,00</w:t>
            </w:r>
          </w:p>
        </w:tc>
        <w:tc>
          <w:tcPr>
            <w:tcW w:w="709" w:type="dxa"/>
            <w:gridSpan w:val="2"/>
          </w:tcPr>
          <w:p w14:paraId="26494B2A" w14:textId="35C51E8F" w:rsidR="00B07116" w:rsidRPr="00452C26" w:rsidRDefault="00645A5C" w:rsidP="002A587C">
            <w:pPr>
              <w:jc w:val="right"/>
              <w:rPr>
                <w:rFonts w:ascii="Verdana" w:hAnsi="Verdana"/>
                <w:sz w:val="20"/>
                <w:szCs w:val="20"/>
              </w:rPr>
            </w:pPr>
            <w:r>
              <w:rPr>
                <w:rFonts w:ascii="Verdana" w:hAnsi="Verdana"/>
                <w:sz w:val="20"/>
                <w:szCs w:val="20"/>
              </w:rPr>
              <w:t>0</w:t>
            </w:r>
            <w:r w:rsidR="00461C79">
              <w:rPr>
                <w:rFonts w:ascii="Verdana" w:hAnsi="Verdana"/>
                <w:sz w:val="20"/>
                <w:szCs w:val="20"/>
              </w:rPr>
              <w:t>8</w:t>
            </w:r>
          </w:p>
        </w:tc>
        <w:tc>
          <w:tcPr>
            <w:tcW w:w="1422" w:type="dxa"/>
          </w:tcPr>
          <w:p w14:paraId="64D54F31" w14:textId="18F83129" w:rsidR="00B07116" w:rsidRPr="00452C26" w:rsidRDefault="00461C79" w:rsidP="00221DAE">
            <w:pPr>
              <w:jc w:val="right"/>
              <w:rPr>
                <w:rFonts w:ascii="Verdana" w:hAnsi="Verdana"/>
                <w:sz w:val="20"/>
                <w:szCs w:val="20"/>
              </w:rPr>
            </w:pPr>
            <w:r>
              <w:rPr>
                <w:rFonts w:ascii="Verdana" w:hAnsi="Verdana"/>
                <w:sz w:val="20"/>
                <w:szCs w:val="20"/>
              </w:rPr>
              <w:t>864,00</w:t>
            </w:r>
          </w:p>
        </w:tc>
      </w:tr>
      <w:tr w:rsidR="00461C79" w:rsidRPr="00452C26" w14:paraId="1BA0675A" w14:textId="77777777" w:rsidTr="006D3D76">
        <w:trPr>
          <w:gridAfter w:val="1"/>
          <w:wAfter w:w="43" w:type="dxa"/>
        </w:trPr>
        <w:tc>
          <w:tcPr>
            <w:tcW w:w="4820" w:type="dxa"/>
            <w:gridSpan w:val="3"/>
          </w:tcPr>
          <w:p w14:paraId="2F1EA29F" w14:textId="0F153359" w:rsidR="00461C79" w:rsidRPr="00452C26" w:rsidRDefault="00461C79" w:rsidP="00EC33C9">
            <w:pPr>
              <w:pStyle w:val="PargrafodaLista"/>
              <w:spacing w:line="259" w:lineRule="auto"/>
              <w:ind w:left="0"/>
              <w:rPr>
                <w:rFonts w:ascii="Verdana" w:hAnsi="Verdana"/>
                <w:sz w:val="20"/>
                <w:szCs w:val="20"/>
              </w:rPr>
            </w:pPr>
            <w:r w:rsidRPr="00452C26">
              <w:rPr>
                <w:rFonts w:ascii="Verdana" w:hAnsi="Verdana"/>
                <w:sz w:val="20"/>
                <w:szCs w:val="20"/>
              </w:rPr>
              <w:t>P</w:t>
            </w:r>
            <w:r w:rsidRPr="00452C26">
              <w:rPr>
                <w:rFonts w:ascii="Verdana" w:hAnsi="Verdana" w:cs="Arial"/>
                <w:sz w:val="20"/>
                <w:szCs w:val="20"/>
              </w:rPr>
              <w:t xml:space="preserve">alanques de eucalipto tratado </w:t>
            </w:r>
            <w:r w:rsidRPr="00452C26">
              <w:rPr>
                <w:rFonts w:ascii="Verdana" w:hAnsi="Verdana"/>
                <w:sz w:val="20"/>
                <w:szCs w:val="20"/>
              </w:rPr>
              <w:t>de</w:t>
            </w:r>
            <w:r w:rsidRPr="00452C26">
              <w:rPr>
                <w:rFonts w:ascii="Verdana" w:hAnsi="Verdana" w:cs="Arial"/>
                <w:sz w:val="20"/>
                <w:szCs w:val="20"/>
              </w:rPr>
              <w:t xml:space="preserve"> </w:t>
            </w:r>
            <w:r w:rsidR="00EC33C9" w:rsidRPr="00452C26">
              <w:rPr>
                <w:rFonts w:ascii="Verdana" w:hAnsi="Verdana" w:cs="Arial"/>
                <w:sz w:val="20"/>
                <w:szCs w:val="20"/>
              </w:rPr>
              <w:t>1</w:t>
            </w:r>
            <w:r w:rsidR="00EC33C9">
              <w:rPr>
                <w:rFonts w:ascii="Verdana" w:hAnsi="Verdana" w:cs="Arial"/>
                <w:sz w:val="20"/>
                <w:szCs w:val="20"/>
              </w:rPr>
              <w:t>2</w:t>
            </w:r>
            <w:r w:rsidR="00EC33C9" w:rsidRPr="00452C26">
              <w:rPr>
                <w:rFonts w:ascii="Verdana" w:hAnsi="Verdana" w:cs="Arial"/>
                <w:sz w:val="20"/>
                <w:szCs w:val="20"/>
              </w:rPr>
              <w:t xml:space="preserve"> </w:t>
            </w:r>
            <w:r w:rsidRPr="00452C26">
              <w:rPr>
                <w:rFonts w:ascii="Verdana" w:hAnsi="Verdana" w:cs="Arial"/>
                <w:sz w:val="20"/>
                <w:szCs w:val="20"/>
              </w:rPr>
              <w:t xml:space="preserve">cm diâmetro por </w:t>
            </w:r>
            <w:r w:rsidR="00C83C44">
              <w:rPr>
                <w:rFonts w:ascii="Verdana" w:hAnsi="Verdana" w:cs="Arial"/>
                <w:sz w:val="20"/>
                <w:szCs w:val="20"/>
              </w:rPr>
              <w:t>5</w:t>
            </w:r>
            <w:r w:rsidRPr="00452C26">
              <w:rPr>
                <w:rFonts w:ascii="Verdana" w:hAnsi="Verdana" w:cs="Arial"/>
                <w:sz w:val="20"/>
                <w:szCs w:val="20"/>
              </w:rPr>
              <w:t xml:space="preserve"> metros de comprimento.</w:t>
            </w:r>
          </w:p>
        </w:tc>
        <w:tc>
          <w:tcPr>
            <w:tcW w:w="1228" w:type="dxa"/>
            <w:gridSpan w:val="3"/>
          </w:tcPr>
          <w:p w14:paraId="45518BA6" w14:textId="534B51B4" w:rsidR="00461C79" w:rsidRPr="00452C26" w:rsidRDefault="00461C79" w:rsidP="00461C79">
            <w:pPr>
              <w:rPr>
                <w:rFonts w:ascii="Verdana" w:hAnsi="Verdana"/>
                <w:sz w:val="20"/>
                <w:szCs w:val="20"/>
              </w:rPr>
            </w:pPr>
            <w:r w:rsidRPr="00452C26">
              <w:rPr>
                <w:rFonts w:ascii="Verdana" w:hAnsi="Verdana"/>
                <w:sz w:val="20"/>
                <w:szCs w:val="20"/>
              </w:rPr>
              <w:t>Unid</w:t>
            </w:r>
          </w:p>
        </w:tc>
        <w:tc>
          <w:tcPr>
            <w:tcW w:w="1134" w:type="dxa"/>
            <w:gridSpan w:val="2"/>
          </w:tcPr>
          <w:p w14:paraId="646729A2" w14:textId="358196BF" w:rsidR="00461C79" w:rsidRDefault="00C83C44" w:rsidP="00461C79">
            <w:pPr>
              <w:jc w:val="right"/>
              <w:rPr>
                <w:rFonts w:ascii="Verdana" w:hAnsi="Verdana"/>
                <w:sz w:val="20"/>
                <w:szCs w:val="20"/>
              </w:rPr>
            </w:pPr>
            <w:r>
              <w:rPr>
                <w:rFonts w:ascii="Verdana" w:hAnsi="Verdana"/>
                <w:sz w:val="20"/>
                <w:szCs w:val="20"/>
              </w:rPr>
              <w:t>1</w:t>
            </w:r>
            <w:r w:rsidR="00645A5C">
              <w:rPr>
                <w:rFonts w:ascii="Verdana" w:hAnsi="Verdana"/>
                <w:sz w:val="20"/>
                <w:szCs w:val="20"/>
              </w:rPr>
              <w:t>8</w:t>
            </w:r>
            <w:r>
              <w:rPr>
                <w:rFonts w:ascii="Verdana" w:hAnsi="Verdana"/>
                <w:sz w:val="20"/>
                <w:szCs w:val="20"/>
              </w:rPr>
              <w:t>0,00</w:t>
            </w:r>
          </w:p>
        </w:tc>
        <w:tc>
          <w:tcPr>
            <w:tcW w:w="709" w:type="dxa"/>
            <w:gridSpan w:val="2"/>
          </w:tcPr>
          <w:p w14:paraId="64B50CE2" w14:textId="7989C7DB" w:rsidR="00461C79" w:rsidRPr="00452C26" w:rsidRDefault="00645A5C" w:rsidP="00461C79">
            <w:pPr>
              <w:jc w:val="right"/>
              <w:rPr>
                <w:rFonts w:ascii="Verdana" w:hAnsi="Verdana"/>
                <w:sz w:val="20"/>
                <w:szCs w:val="20"/>
              </w:rPr>
            </w:pPr>
            <w:r>
              <w:rPr>
                <w:rFonts w:ascii="Verdana" w:hAnsi="Verdana"/>
                <w:sz w:val="20"/>
                <w:szCs w:val="20"/>
              </w:rPr>
              <w:t>0</w:t>
            </w:r>
            <w:r w:rsidR="00C83C44">
              <w:rPr>
                <w:rFonts w:ascii="Verdana" w:hAnsi="Verdana"/>
                <w:sz w:val="20"/>
                <w:szCs w:val="20"/>
              </w:rPr>
              <w:t>2</w:t>
            </w:r>
          </w:p>
        </w:tc>
        <w:tc>
          <w:tcPr>
            <w:tcW w:w="1422" w:type="dxa"/>
          </w:tcPr>
          <w:p w14:paraId="10BC1C90" w14:textId="15C1BB6E" w:rsidR="00461C79" w:rsidRDefault="00C83C44" w:rsidP="00461C79">
            <w:pPr>
              <w:jc w:val="right"/>
              <w:rPr>
                <w:rFonts w:ascii="Verdana" w:hAnsi="Verdana"/>
                <w:sz w:val="20"/>
                <w:szCs w:val="20"/>
              </w:rPr>
            </w:pPr>
            <w:r>
              <w:rPr>
                <w:rFonts w:ascii="Verdana" w:hAnsi="Verdana"/>
                <w:sz w:val="20"/>
                <w:szCs w:val="20"/>
              </w:rPr>
              <w:t>3</w:t>
            </w:r>
            <w:r w:rsidR="00645A5C">
              <w:rPr>
                <w:rFonts w:ascii="Verdana" w:hAnsi="Verdana"/>
                <w:sz w:val="20"/>
                <w:szCs w:val="20"/>
              </w:rPr>
              <w:t>60</w:t>
            </w:r>
            <w:r>
              <w:rPr>
                <w:rFonts w:ascii="Verdana" w:hAnsi="Verdana"/>
                <w:sz w:val="20"/>
                <w:szCs w:val="20"/>
              </w:rPr>
              <w:t>,00</w:t>
            </w:r>
          </w:p>
        </w:tc>
      </w:tr>
      <w:tr w:rsidR="00461C79" w:rsidRPr="006F227C" w14:paraId="38C284C8" w14:textId="77777777" w:rsidTr="006D3D76">
        <w:trPr>
          <w:gridAfter w:val="1"/>
          <w:wAfter w:w="43" w:type="dxa"/>
        </w:trPr>
        <w:tc>
          <w:tcPr>
            <w:tcW w:w="4820" w:type="dxa"/>
            <w:gridSpan w:val="3"/>
          </w:tcPr>
          <w:p w14:paraId="09303203" w14:textId="3BF5E280" w:rsidR="00461C79" w:rsidRPr="00452C26" w:rsidRDefault="00EC33C9" w:rsidP="00EC33C9">
            <w:pPr>
              <w:pStyle w:val="PargrafodaLista"/>
              <w:spacing w:line="259" w:lineRule="auto"/>
              <w:ind w:left="0"/>
              <w:rPr>
                <w:rFonts w:ascii="Verdana" w:hAnsi="Verdana" w:cs="Arial"/>
                <w:sz w:val="20"/>
                <w:szCs w:val="20"/>
              </w:rPr>
            </w:pPr>
            <w:r>
              <w:rPr>
                <w:rFonts w:ascii="Verdana" w:hAnsi="Verdana"/>
                <w:sz w:val="20"/>
                <w:szCs w:val="20"/>
              </w:rPr>
              <w:t>Ripas</w:t>
            </w:r>
            <w:r w:rsidRPr="00452C26">
              <w:rPr>
                <w:rFonts w:ascii="Verdana" w:hAnsi="Verdana" w:cs="Arial"/>
                <w:sz w:val="20"/>
                <w:szCs w:val="20"/>
              </w:rPr>
              <w:t xml:space="preserve"> </w:t>
            </w:r>
            <w:r w:rsidR="00461C79" w:rsidRPr="00452C26">
              <w:rPr>
                <w:rFonts w:ascii="Verdana" w:hAnsi="Verdana" w:cs="Arial"/>
                <w:sz w:val="20"/>
                <w:szCs w:val="20"/>
              </w:rPr>
              <w:t xml:space="preserve">de madeira de </w:t>
            </w:r>
            <w:r>
              <w:rPr>
                <w:rFonts w:ascii="Verdana" w:hAnsi="Verdana" w:cs="Arial"/>
                <w:sz w:val="20"/>
                <w:szCs w:val="20"/>
              </w:rPr>
              <w:t>2,</w:t>
            </w:r>
            <w:r w:rsidR="00461C79" w:rsidRPr="00452C26">
              <w:rPr>
                <w:rFonts w:ascii="Verdana" w:hAnsi="Verdana" w:cs="Arial"/>
                <w:sz w:val="20"/>
                <w:szCs w:val="20"/>
              </w:rPr>
              <w:t xml:space="preserve">5 x </w:t>
            </w:r>
            <w:r>
              <w:rPr>
                <w:rFonts w:ascii="Verdana" w:hAnsi="Verdana" w:cs="Arial"/>
                <w:sz w:val="20"/>
                <w:szCs w:val="20"/>
              </w:rPr>
              <w:t>5</w:t>
            </w:r>
            <w:r w:rsidRPr="00452C26">
              <w:rPr>
                <w:rFonts w:ascii="Verdana" w:hAnsi="Verdana" w:cs="Arial"/>
                <w:sz w:val="20"/>
                <w:szCs w:val="20"/>
              </w:rPr>
              <w:t xml:space="preserve"> </w:t>
            </w:r>
            <w:r w:rsidR="00461C79" w:rsidRPr="00452C26">
              <w:rPr>
                <w:rFonts w:ascii="Verdana" w:hAnsi="Verdana" w:cs="Arial"/>
                <w:sz w:val="20"/>
                <w:szCs w:val="20"/>
              </w:rPr>
              <w:t xml:space="preserve">cm por </w:t>
            </w:r>
            <w:r>
              <w:rPr>
                <w:rFonts w:ascii="Verdana" w:hAnsi="Verdana" w:cs="Arial"/>
                <w:sz w:val="20"/>
                <w:szCs w:val="20"/>
              </w:rPr>
              <w:t>4</w:t>
            </w:r>
            <w:r w:rsidRPr="00452C26">
              <w:rPr>
                <w:rFonts w:ascii="Verdana" w:hAnsi="Verdana" w:cs="Arial"/>
                <w:sz w:val="20"/>
                <w:szCs w:val="20"/>
              </w:rPr>
              <w:t xml:space="preserve"> </w:t>
            </w:r>
            <w:r w:rsidR="00461C79" w:rsidRPr="00452C26">
              <w:rPr>
                <w:rFonts w:ascii="Verdana" w:hAnsi="Verdana" w:cs="Arial"/>
                <w:sz w:val="20"/>
                <w:szCs w:val="20"/>
              </w:rPr>
              <w:t>metros de comprimento.</w:t>
            </w:r>
          </w:p>
        </w:tc>
        <w:tc>
          <w:tcPr>
            <w:tcW w:w="1228" w:type="dxa"/>
            <w:gridSpan w:val="3"/>
          </w:tcPr>
          <w:p w14:paraId="18FB4F85" w14:textId="77777777" w:rsidR="00461C79" w:rsidRPr="00452C26" w:rsidRDefault="00461C79" w:rsidP="00461C79">
            <w:pPr>
              <w:rPr>
                <w:rFonts w:ascii="Verdana" w:hAnsi="Verdana"/>
                <w:sz w:val="20"/>
                <w:szCs w:val="20"/>
              </w:rPr>
            </w:pPr>
            <w:r w:rsidRPr="00452C26">
              <w:rPr>
                <w:rFonts w:ascii="Verdana" w:hAnsi="Verdana"/>
                <w:sz w:val="20"/>
                <w:szCs w:val="20"/>
              </w:rPr>
              <w:t>Unid</w:t>
            </w:r>
          </w:p>
        </w:tc>
        <w:tc>
          <w:tcPr>
            <w:tcW w:w="1134" w:type="dxa"/>
            <w:gridSpan w:val="2"/>
          </w:tcPr>
          <w:p w14:paraId="7C265E28" w14:textId="5987919E" w:rsidR="00461C79" w:rsidRPr="00452C26" w:rsidRDefault="00C83C44" w:rsidP="00461C79">
            <w:pPr>
              <w:jc w:val="right"/>
              <w:rPr>
                <w:rFonts w:ascii="Verdana" w:hAnsi="Verdana"/>
                <w:sz w:val="20"/>
                <w:szCs w:val="20"/>
              </w:rPr>
            </w:pPr>
            <w:r>
              <w:rPr>
                <w:rFonts w:ascii="Verdana" w:hAnsi="Verdana"/>
                <w:sz w:val="20"/>
                <w:szCs w:val="20"/>
              </w:rPr>
              <w:t>13,70</w:t>
            </w:r>
          </w:p>
        </w:tc>
        <w:tc>
          <w:tcPr>
            <w:tcW w:w="709" w:type="dxa"/>
            <w:gridSpan w:val="2"/>
          </w:tcPr>
          <w:p w14:paraId="66F71140" w14:textId="6828EFCF" w:rsidR="00461C79" w:rsidRPr="00452C26" w:rsidRDefault="00C83C44" w:rsidP="00461C79">
            <w:pPr>
              <w:jc w:val="right"/>
              <w:rPr>
                <w:rFonts w:ascii="Verdana" w:hAnsi="Verdana"/>
                <w:sz w:val="20"/>
                <w:szCs w:val="20"/>
              </w:rPr>
            </w:pPr>
            <w:r>
              <w:rPr>
                <w:rFonts w:ascii="Verdana" w:hAnsi="Verdana"/>
                <w:sz w:val="20"/>
                <w:szCs w:val="20"/>
              </w:rPr>
              <w:t>20</w:t>
            </w:r>
          </w:p>
        </w:tc>
        <w:tc>
          <w:tcPr>
            <w:tcW w:w="1422" w:type="dxa"/>
          </w:tcPr>
          <w:p w14:paraId="2F5DB3AB" w14:textId="45724E4D" w:rsidR="00461C79" w:rsidRPr="00452C26" w:rsidRDefault="00C83C44" w:rsidP="00461C79">
            <w:pPr>
              <w:jc w:val="right"/>
              <w:rPr>
                <w:rFonts w:ascii="Verdana" w:hAnsi="Verdana"/>
                <w:sz w:val="20"/>
                <w:szCs w:val="20"/>
              </w:rPr>
            </w:pPr>
            <w:r>
              <w:rPr>
                <w:rFonts w:ascii="Verdana" w:hAnsi="Verdana"/>
                <w:sz w:val="20"/>
                <w:szCs w:val="20"/>
              </w:rPr>
              <w:t>274,00</w:t>
            </w:r>
          </w:p>
        </w:tc>
      </w:tr>
      <w:tr w:rsidR="00EC33C9" w:rsidRPr="00265C40" w14:paraId="3156CCC2" w14:textId="77777777" w:rsidTr="006D3D76">
        <w:trPr>
          <w:gridAfter w:val="1"/>
          <w:wAfter w:w="43" w:type="dxa"/>
        </w:trPr>
        <w:tc>
          <w:tcPr>
            <w:tcW w:w="4820" w:type="dxa"/>
            <w:gridSpan w:val="3"/>
          </w:tcPr>
          <w:p w14:paraId="3107B988" w14:textId="0D11DD64" w:rsidR="00EC33C9" w:rsidRDefault="00EC33C9" w:rsidP="00EC33C9">
            <w:pPr>
              <w:pStyle w:val="PargrafodaLista"/>
              <w:spacing w:line="259" w:lineRule="auto"/>
              <w:ind w:left="0"/>
              <w:rPr>
                <w:rFonts w:ascii="Verdana" w:hAnsi="Verdana"/>
                <w:sz w:val="20"/>
                <w:szCs w:val="20"/>
              </w:rPr>
            </w:pPr>
            <w:r>
              <w:rPr>
                <w:rFonts w:ascii="Verdana" w:hAnsi="Verdana"/>
                <w:sz w:val="20"/>
                <w:szCs w:val="20"/>
              </w:rPr>
              <w:t>T</w:t>
            </w:r>
            <w:r w:rsidRPr="00265C40">
              <w:rPr>
                <w:rFonts w:ascii="Verdana" w:hAnsi="Verdana" w:cs="Arial"/>
                <w:sz w:val="20"/>
                <w:szCs w:val="20"/>
              </w:rPr>
              <w:t>ábuas de ma</w:t>
            </w:r>
            <w:r>
              <w:rPr>
                <w:rFonts w:ascii="Verdana" w:hAnsi="Verdana"/>
                <w:sz w:val="20"/>
                <w:szCs w:val="20"/>
              </w:rPr>
              <w:t>deira 2,5x</w:t>
            </w:r>
            <w:r w:rsidRPr="00265C40">
              <w:rPr>
                <w:rFonts w:ascii="Verdana" w:hAnsi="Verdana" w:cs="Arial"/>
                <w:sz w:val="20"/>
                <w:szCs w:val="20"/>
              </w:rPr>
              <w:t>20 cm</w:t>
            </w:r>
            <w:r>
              <w:rPr>
                <w:rFonts w:ascii="Verdana" w:hAnsi="Verdana"/>
                <w:sz w:val="20"/>
                <w:szCs w:val="20"/>
              </w:rPr>
              <w:t xml:space="preserve"> 3 m </w:t>
            </w:r>
            <w:proofErr w:type="spellStart"/>
            <w:r>
              <w:rPr>
                <w:rFonts w:ascii="Verdana" w:hAnsi="Verdana"/>
                <w:sz w:val="20"/>
                <w:szCs w:val="20"/>
              </w:rPr>
              <w:t>comp</w:t>
            </w:r>
            <w:proofErr w:type="spellEnd"/>
          </w:p>
        </w:tc>
        <w:tc>
          <w:tcPr>
            <w:tcW w:w="1228" w:type="dxa"/>
            <w:gridSpan w:val="3"/>
          </w:tcPr>
          <w:p w14:paraId="10656875" w14:textId="01670DF0" w:rsidR="00EC33C9" w:rsidRPr="00265C40" w:rsidRDefault="00EC33C9" w:rsidP="00EC33C9">
            <w:pPr>
              <w:rPr>
                <w:rFonts w:ascii="Verdana" w:hAnsi="Verdana"/>
                <w:sz w:val="20"/>
                <w:szCs w:val="20"/>
              </w:rPr>
            </w:pPr>
            <w:r w:rsidRPr="00265C40">
              <w:rPr>
                <w:rFonts w:ascii="Verdana" w:hAnsi="Verdana"/>
                <w:sz w:val="20"/>
                <w:szCs w:val="20"/>
              </w:rPr>
              <w:t>Unid</w:t>
            </w:r>
          </w:p>
        </w:tc>
        <w:tc>
          <w:tcPr>
            <w:tcW w:w="1134" w:type="dxa"/>
            <w:gridSpan w:val="2"/>
          </w:tcPr>
          <w:p w14:paraId="1D650003" w14:textId="0A18F467" w:rsidR="00EC33C9" w:rsidRPr="00265C40" w:rsidRDefault="00C83C44" w:rsidP="00EC33C9">
            <w:pPr>
              <w:jc w:val="right"/>
              <w:rPr>
                <w:rFonts w:ascii="Verdana" w:hAnsi="Verdana"/>
                <w:sz w:val="20"/>
                <w:szCs w:val="20"/>
              </w:rPr>
            </w:pPr>
            <w:r>
              <w:rPr>
                <w:rFonts w:ascii="Verdana" w:hAnsi="Verdana"/>
                <w:sz w:val="20"/>
                <w:szCs w:val="20"/>
              </w:rPr>
              <w:t>4</w:t>
            </w:r>
            <w:r w:rsidR="00120BC3">
              <w:rPr>
                <w:rFonts w:ascii="Verdana" w:hAnsi="Verdana"/>
                <w:sz w:val="20"/>
                <w:szCs w:val="20"/>
              </w:rPr>
              <w:t>4</w:t>
            </w:r>
            <w:r w:rsidR="00645A5C">
              <w:rPr>
                <w:rFonts w:ascii="Verdana" w:hAnsi="Verdana"/>
                <w:sz w:val="20"/>
                <w:szCs w:val="20"/>
              </w:rPr>
              <w:t>,80</w:t>
            </w:r>
          </w:p>
        </w:tc>
        <w:tc>
          <w:tcPr>
            <w:tcW w:w="709" w:type="dxa"/>
            <w:gridSpan w:val="2"/>
          </w:tcPr>
          <w:p w14:paraId="46BE2CB6" w14:textId="698E6409" w:rsidR="00EC33C9" w:rsidRDefault="00EC33C9" w:rsidP="00EC33C9">
            <w:pPr>
              <w:jc w:val="right"/>
              <w:rPr>
                <w:rFonts w:ascii="Verdana" w:hAnsi="Verdana"/>
                <w:sz w:val="20"/>
                <w:szCs w:val="20"/>
              </w:rPr>
            </w:pPr>
            <w:r>
              <w:rPr>
                <w:rFonts w:ascii="Verdana" w:hAnsi="Verdana"/>
                <w:sz w:val="20"/>
                <w:szCs w:val="20"/>
              </w:rPr>
              <w:t>15</w:t>
            </w:r>
          </w:p>
        </w:tc>
        <w:tc>
          <w:tcPr>
            <w:tcW w:w="1422" w:type="dxa"/>
          </w:tcPr>
          <w:p w14:paraId="08C60FBF" w14:textId="695344D0" w:rsidR="00EC33C9" w:rsidRPr="00265C40" w:rsidRDefault="00120BC3" w:rsidP="00EC33C9">
            <w:pPr>
              <w:jc w:val="right"/>
              <w:rPr>
                <w:rFonts w:ascii="Verdana" w:hAnsi="Verdana"/>
                <w:sz w:val="20"/>
                <w:szCs w:val="20"/>
              </w:rPr>
            </w:pPr>
            <w:r>
              <w:rPr>
                <w:rFonts w:ascii="Verdana" w:hAnsi="Verdana"/>
                <w:sz w:val="20"/>
                <w:szCs w:val="20"/>
              </w:rPr>
              <w:t>672</w:t>
            </w:r>
            <w:r w:rsidR="00645A5C">
              <w:rPr>
                <w:rFonts w:ascii="Verdana" w:hAnsi="Verdana"/>
                <w:sz w:val="20"/>
                <w:szCs w:val="20"/>
              </w:rPr>
              <w:t>,00</w:t>
            </w:r>
          </w:p>
        </w:tc>
      </w:tr>
      <w:tr w:rsidR="00461C79" w:rsidRPr="00265C40" w14:paraId="3AD0320A" w14:textId="77777777" w:rsidTr="006D3D76">
        <w:trPr>
          <w:gridAfter w:val="1"/>
          <w:wAfter w:w="43" w:type="dxa"/>
        </w:trPr>
        <w:tc>
          <w:tcPr>
            <w:tcW w:w="4820" w:type="dxa"/>
            <w:gridSpan w:val="3"/>
          </w:tcPr>
          <w:p w14:paraId="196CC872" w14:textId="4E00A79A" w:rsidR="00461C79" w:rsidRDefault="005D1ABD" w:rsidP="00461C79">
            <w:pPr>
              <w:pStyle w:val="PargrafodaLista"/>
              <w:spacing w:line="259" w:lineRule="auto"/>
              <w:ind w:left="0"/>
              <w:rPr>
                <w:rFonts w:ascii="Verdana" w:hAnsi="Verdana"/>
                <w:sz w:val="20"/>
                <w:szCs w:val="20"/>
              </w:rPr>
            </w:pPr>
            <w:r>
              <w:rPr>
                <w:rFonts w:ascii="Verdana" w:hAnsi="Verdana"/>
                <w:sz w:val="20"/>
                <w:szCs w:val="20"/>
              </w:rPr>
              <w:t>Tubo</w:t>
            </w:r>
            <w:r w:rsidR="00461C79">
              <w:rPr>
                <w:rFonts w:ascii="Verdana" w:hAnsi="Verdana"/>
                <w:sz w:val="20"/>
                <w:szCs w:val="20"/>
              </w:rPr>
              <w:t xml:space="preserve"> de </w:t>
            </w:r>
            <w:r>
              <w:rPr>
                <w:rFonts w:ascii="Verdana" w:hAnsi="Verdana"/>
                <w:sz w:val="20"/>
                <w:szCs w:val="20"/>
              </w:rPr>
              <w:t>aço</w:t>
            </w:r>
            <w:r w:rsidR="00645A5C">
              <w:rPr>
                <w:rFonts w:ascii="Verdana" w:hAnsi="Verdana"/>
                <w:sz w:val="20"/>
                <w:szCs w:val="20"/>
              </w:rPr>
              <w:t xml:space="preserve"> </w:t>
            </w:r>
            <w:r>
              <w:rPr>
                <w:rFonts w:ascii="Verdana" w:hAnsi="Verdana"/>
                <w:sz w:val="20"/>
                <w:szCs w:val="20"/>
              </w:rPr>
              <w:t>1 e ¼“ chapa 14 -  9</w:t>
            </w:r>
            <w:r w:rsidR="00645A5C">
              <w:rPr>
                <w:rFonts w:ascii="Verdana" w:hAnsi="Verdana"/>
                <w:sz w:val="20"/>
                <w:szCs w:val="20"/>
              </w:rPr>
              <w:t xml:space="preserve"> m comp.</w:t>
            </w:r>
          </w:p>
        </w:tc>
        <w:tc>
          <w:tcPr>
            <w:tcW w:w="1228" w:type="dxa"/>
            <w:gridSpan w:val="3"/>
          </w:tcPr>
          <w:p w14:paraId="7D528471" w14:textId="4AE3EBBA" w:rsidR="00461C79" w:rsidRPr="00265C40" w:rsidRDefault="00645A5C" w:rsidP="00461C79">
            <w:pPr>
              <w:rPr>
                <w:rFonts w:ascii="Verdana" w:hAnsi="Verdana"/>
                <w:sz w:val="20"/>
                <w:szCs w:val="20"/>
              </w:rPr>
            </w:pPr>
            <w:r>
              <w:rPr>
                <w:rFonts w:ascii="Verdana" w:hAnsi="Verdana"/>
                <w:sz w:val="20"/>
                <w:szCs w:val="20"/>
              </w:rPr>
              <w:t>Unid</w:t>
            </w:r>
          </w:p>
        </w:tc>
        <w:tc>
          <w:tcPr>
            <w:tcW w:w="1134" w:type="dxa"/>
            <w:gridSpan w:val="2"/>
          </w:tcPr>
          <w:p w14:paraId="61AFEABF" w14:textId="2E1D1AD8" w:rsidR="00461C79" w:rsidRPr="00265C40" w:rsidRDefault="00120BC3" w:rsidP="00461C79">
            <w:pPr>
              <w:jc w:val="right"/>
              <w:rPr>
                <w:rFonts w:ascii="Verdana" w:hAnsi="Verdana"/>
                <w:sz w:val="20"/>
                <w:szCs w:val="20"/>
              </w:rPr>
            </w:pPr>
            <w:r>
              <w:rPr>
                <w:rFonts w:ascii="Verdana" w:hAnsi="Verdana"/>
                <w:sz w:val="20"/>
                <w:szCs w:val="20"/>
              </w:rPr>
              <w:t>130,00</w:t>
            </w:r>
          </w:p>
        </w:tc>
        <w:tc>
          <w:tcPr>
            <w:tcW w:w="709" w:type="dxa"/>
            <w:gridSpan w:val="2"/>
          </w:tcPr>
          <w:p w14:paraId="34CD796E" w14:textId="236A0AC8" w:rsidR="00461C79" w:rsidRDefault="00645A5C" w:rsidP="00461C79">
            <w:pPr>
              <w:jc w:val="right"/>
              <w:rPr>
                <w:rFonts w:ascii="Verdana" w:hAnsi="Verdana"/>
                <w:sz w:val="20"/>
                <w:szCs w:val="20"/>
              </w:rPr>
            </w:pPr>
            <w:r>
              <w:rPr>
                <w:rFonts w:ascii="Verdana" w:hAnsi="Verdana"/>
                <w:sz w:val="20"/>
                <w:szCs w:val="20"/>
              </w:rPr>
              <w:t>0</w:t>
            </w:r>
            <w:r w:rsidR="00120BC3">
              <w:rPr>
                <w:rFonts w:ascii="Verdana" w:hAnsi="Verdana"/>
                <w:sz w:val="20"/>
                <w:szCs w:val="20"/>
              </w:rPr>
              <w:t>4</w:t>
            </w:r>
          </w:p>
        </w:tc>
        <w:tc>
          <w:tcPr>
            <w:tcW w:w="1422" w:type="dxa"/>
          </w:tcPr>
          <w:p w14:paraId="49B834D9" w14:textId="43975BC6" w:rsidR="00461C79" w:rsidRPr="00265C40" w:rsidRDefault="005D1ABD" w:rsidP="00461C79">
            <w:pPr>
              <w:jc w:val="right"/>
              <w:rPr>
                <w:rFonts w:ascii="Verdana" w:hAnsi="Verdana"/>
                <w:sz w:val="20"/>
                <w:szCs w:val="20"/>
              </w:rPr>
            </w:pPr>
            <w:r>
              <w:rPr>
                <w:rFonts w:ascii="Verdana" w:hAnsi="Verdana"/>
                <w:sz w:val="20"/>
                <w:szCs w:val="20"/>
              </w:rPr>
              <w:t>5</w:t>
            </w:r>
            <w:r w:rsidR="00120BC3">
              <w:rPr>
                <w:rFonts w:ascii="Verdana" w:hAnsi="Verdana"/>
                <w:sz w:val="20"/>
                <w:szCs w:val="20"/>
              </w:rPr>
              <w:t>2</w:t>
            </w:r>
            <w:r>
              <w:rPr>
                <w:rFonts w:ascii="Verdana" w:hAnsi="Verdana"/>
                <w:sz w:val="20"/>
                <w:szCs w:val="20"/>
              </w:rPr>
              <w:t>0</w:t>
            </w:r>
            <w:r w:rsidR="00645A5C">
              <w:rPr>
                <w:rFonts w:ascii="Verdana" w:hAnsi="Verdana"/>
                <w:sz w:val="20"/>
                <w:szCs w:val="20"/>
              </w:rPr>
              <w:t>,00</w:t>
            </w:r>
          </w:p>
        </w:tc>
      </w:tr>
      <w:tr w:rsidR="00D80B8D" w:rsidRPr="00265C40" w14:paraId="0657339D" w14:textId="77777777" w:rsidTr="006D3D76">
        <w:trPr>
          <w:gridAfter w:val="1"/>
          <w:wAfter w:w="43" w:type="dxa"/>
        </w:trPr>
        <w:tc>
          <w:tcPr>
            <w:tcW w:w="4820" w:type="dxa"/>
            <w:gridSpan w:val="3"/>
          </w:tcPr>
          <w:p w14:paraId="76DA2971" w14:textId="0EE2D280" w:rsidR="00D80B8D" w:rsidRDefault="00D80B8D" w:rsidP="00461C79">
            <w:pPr>
              <w:pStyle w:val="PargrafodaLista"/>
              <w:spacing w:line="259" w:lineRule="auto"/>
              <w:ind w:left="0"/>
              <w:rPr>
                <w:rFonts w:ascii="Verdana" w:hAnsi="Verdana"/>
                <w:sz w:val="20"/>
                <w:szCs w:val="20"/>
              </w:rPr>
            </w:pPr>
            <w:r>
              <w:rPr>
                <w:rFonts w:ascii="Verdana" w:hAnsi="Verdana"/>
                <w:sz w:val="20"/>
                <w:szCs w:val="20"/>
              </w:rPr>
              <w:t>Filme plástico 100 micras</w:t>
            </w:r>
            <w:r w:rsidR="003343F8">
              <w:rPr>
                <w:rFonts w:ascii="Verdana" w:hAnsi="Verdana"/>
                <w:sz w:val="20"/>
                <w:szCs w:val="20"/>
              </w:rPr>
              <w:t xml:space="preserve"> 8x15 m</w:t>
            </w:r>
          </w:p>
        </w:tc>
        <w:tc>
          <w:tcPr>
            <w:tcW w:w="1228" w:type="dxa"/>
            <w:gridSpan w:val="3"/>
          </w:tcPr>
          <w:p w14:paraId="2A74D59A" w14:textId="50FAEC74" w:rsidR="00D80B8D" w:rsidRPr="00265C40" w:rsidRDefault="003343F8" w:rsidP="00461C79">
            <w:pPr>
              <w:rPr>
                <w:rFonts w:ascii="Verdana" w:hAnsi="Verdana"/>
                <w:sz w:val="20"/>
                <w:szCs w:val="20"/>
              </w:rPr>
            </w:pPr>
            <w:r>
              <w:rPr>
                <w:rFonts w:ascii="Verdana" w:hAnsi="Verdana"/>
                <w:sz w:val="20"/>
                <w:szCs w:val="20"/>
              </w:rPr>
              <w:t>Unid</w:t>
            </w:r>
          </w:p>
        </w:tc>
        <w:tc>
          <w:tcPr>
            <w:tcW w:w="1134" w:type="dxa"/>
            <w:gridSpan w:val="2"/>
          </w:tcPr>
          <w:p w14:paraId="5F335108" w14:textId="24D9D26E" w:rsidR="00D80B8D" w:rsidRPr="00265C40" w:rsidRDefault="003343F8" w:rsidP="00461C79">
            <w:pPr>
              <w:jc w:val="right"/>
              <w:rPr>
                <w:rFonts w:ascii="Verdana" w:hAnsi="Verdana"/>
                <w:sz w:val="20"/>
                <w:szCs w:val="20"/>
              </w:rPr>
            </w:pPr>
            <w:r>
              <w:rPr>
                <w:rFonts w:ascii="Verdana" w:hAnsi="Verdana"/>
                <w:sz w:val="20"/>
                <w:szCs w:val="20"/>
              </w:rPr>
              <w:t>500,00</w:t>
            </w:r>
          </w:p>
        </w:tc>
        <w:tc>
          <w:tcPr>
            <w:tcW w:w="709" w:type="dxa"/>
            <w:gridSpan w:val="2"/>
          </w:tcPr>
          <w:p w14:paraId="4EB882D0" w14:textId="0A63ED12" w:rsidR="00D80B8D" w:rsidRDefault="003343F8" w:rsidP="00461C79">
            <w:pPr>
              <w:jc w:val="right"/>
              <w:rPr>
                <w:rFonts w:ascii="Verdana" w:hAnsi="Verdana"/>
                <w:sz w:val="20"/>
                <w:szCs w:val="20"/>
              </w:rPr>
            </w:pPr>
            <w:r>
              <w:rPr>
                <w:rFonts w:ascii="Verdana" w:hAnsi="Verdana"/>
                <w:sz w:val="20"/>
                <w:szCs w:val="20"/>
              </w:rPr>
              <w:t>01</w:t>
            </w:r>
          </w:p>
        </w:tc>
        <w:tc>
          <w:tcPr>
            <w:tcW w:w="1422" w:type="dxa"/>
          </w:tcPr>
          <w:p w14:paraId="177F366A" w14:textId="1DCF701C" w:rsidR="00D80B8D" w:rsidRPr="00265C40" w:rsidRDefault="003343F8" w:rsidP="00461C79">
            <w:pPr>
              <w:jc w:val="right"/>
              <w:rPr>
                <w:rFonts w:ascii="Verdana" w:hAnsi="Verdana"/>
                <w:sz w:val="20"/>
                <w:szCs w:val="20"/>
              </w:rPr>
            </w:pPr>
            <w:r>
              <w:rPr>
                <w:rFonts w:ascii="Verdana" w:hAnsi="Verdana"/>
                <w:sz w:val="20"/>
                <w:szCs w:val="20"/>
              </w:rPr>
              <w:t>500,00</w:t>
            </w:r>
          </w:p>
        </w:tc>
      </w:tr>
      <w:tr w:rsidR="00D80B8D" w:rsidRPr="00265C40" w14:paraId="2230BC53" w14:textId="77777777" w:rsidTr="006D3D76">
        <w:trPr>
          <w:gridAfter w:val="1"/>
          <w:wAfter w:w="43" w:type="dxa"/>
        </w:trPr>
        <w:tc>
          <w:tcPr>
            <w:tcW w:w="4820" w:type="dxa"/>
            <w:gridSpan w:val="3"/>
          </w:tcPr>
          <w:p w14:paraId="6326F673" w14:textId="7E84F215" w:rsidR="00D80B8D" w:rsidRDefault="00D80B8D" w:rsidP="00461C79">
            <w:pPr>
              <w:pStyle w:val="PargrafodaLista"/>
              <w:spacing w:line="259" w:lineRule="auto"/>
              <w:ind w:left="0"/>
              <w:rPr>
                <w:rFonts w:ascii="Verdana" w:hAnsi="Verdana"/>
                <w:sz w:val="20"/>
                <w:szCs w:val="20"/>
              </w:rPr>
            </w:pPr>
            <w:r>
              <w:rPr>
                <w:rFonts w:ascii="Verdana" w:hAnsi="Verdana"/>
                <w:sz w:val="20"/>
                <w:szCs w:val="20"/>
              </w:rPr>
              <w:t xml:space="preserve">Tela </w:t>
            </w:r>
            <w:proofErr w:type="spellStart"/>
            <w:r>
              <w:rPr>
                <w:rFonts w:ascii="Verdana" w:hAnsi="Verdana"/>
                <w:sz w:val="20"/>
                <w:szCs w:val="20"/>
              </w:rPr>
              <w:t>antí</w:t>
            </w:r>
            <w:proofErr w:type="spellEnd"/>
            <w:r>
              <w:rPr>
                <w:rFonts w:ascii="Verdana" w:hAnsi="Verdana"/>
                <w:sz w:val="20"/>
                <w:szCs w:val="20"/>
              </w:rPr>
              <w:t>-afídeo</w:t>
            </w:r>
            <w:r w:rsidR="001F24F5">
              <w:rPr>
                <w:rFonts w:ascii="Verdana" w:hAnsi="Verdana"/>
                <w:sz w:val="20"/>
                <w:szCs w:val="20"/>
              </w:rPr>
              <w:t xml:space="preserve"> 50 </w:t>
            </w:r>
            <w:proofErr w:type="spellStart"/>
            <w:r w:rsidR="001F24F5">
              <w:rPr>
                <w:rFonts w:ascii="Verdana" w:hAnsi="Verdana"/>
                <w:sz w:val="20"/>
                <w:szCs w:val="20"/>
              </w:rPr>
              <w:t>mesh</w:t>
            </w:r>
            <w:proofErr w:type="spellEnd"/>
            <w:r w:rsidR="001F24F5">
              <w:rPr>
                <w:rFonts w:ascii="Verdana" w:hAnsi="Verdana"/>
                <w:sz w:val="20"/>
                <w:szCs w:val="20"/>
              </w:rPr>
              <w:t xml:space="preserve"> 3x40 m</w:t>
            </w:r>
          </w:p>
        </w:tc>
        <w:tc>
          <w:tcPr>
            <w:tcW w:w="1228" w:type="dxa"/>
            <w:gridSpan w:val="3"/>
          </w:tcPr>
          <w:p w14:paraId="68C995DB" w14:textId="69A6B267" w:rsidR="00D80B8D" w:rsidRPr="00265C40" w:rsidRDefault="001F24F5" w:rsidP="00461C79">
            <w:pPr>
              <w:rPr>
                <w:rFonts w:ascii="Verdana" w:hAnsi="Verdana"/>
                <w:sz w:val="20"/>
                <w:szCs w:val="20"/>
              </w:rPr>
            </w:pPr>
            <w:r>
              <w:rPr>
                <w:rFonts w:ascii="Verdana" w:hAnsi="Verdana"/>
                <w:sz w:val="20"/>
                <w:szCs w:val="20"/>
              </w:rPr>
              <w:t>Unid</w:t>
            </w:r>
          </w:p>
        </w:tc>
        <w:tc>
          <w:tcPr>
            <w:tcW w:w="1134" w:type="dxa"/>
            <w:gridSpan w:val="2"/>
          </w:tcPr>
          <w:p w14:paraId="1886EAF9" w14:textId="160FDAA4" w:rsidR="00D80B8D" w:rsidRPr="00265C40" w:rsidRDefault="001F24F5" w:rsidP="00461C79">
            <w:pPr>
              <w:jc w:val="right"/>
              <w:rPr>
                <w:rFonts w:ascii="Verdana" w:hAnsi="Verdana"/>
                <w:sz w:val="20"/>
                <w:szCs w:val="20"/>
              </w:rPr>
            </w:pPr>
            <w:r>
              <w:rPr>
                <w:rFonts w:ascii="Verdana" w:hAnsi="Verdana"/>
                <w:sz w:val="20"/>
                <w:szCs w:val="20"/>
              </w:rPr>
              <w:t>1200,00</w:t>
            </w:r>
          </w:p>
        </w:tc>
        <w:tc>
          <w:tcPr>
            <w:tcW w:w="709" w:type="dxa"/>
            <w:gridSpan w:val="2"/>
          </w:tcPr>
          <w:p w14:paraId="0AF101F7" w14:textId="368A932C" w:rsidR="00D80B8D" w:rsidRDefault="003343F8" w:rsidP="00461C79">
            <w:pPr>
              <w:jc w:val="right"/>
              <w:rPr>
                <w:rFonts w:ascii="Verdana" w:hAnsi="Verdana"/>
                <w:sz w:val="20"/>
                <w:szCs w:val="20"/>
              </w:rPr>
            </w:pPr>
            <w:r>
              <w:rPr>
                <w:rFonts w:ascii="Verdana" w:hAnsi="Verdana"/>
                <w:sz w:val="20"/>
                <w:szCs w:val="20"/>
              </w:rPr>
              <w:t>0</w:t>
            </w:r>
            <w:r w:rsidR="00D80B8D">
              <w:rPr>
                <w:rFonts w:ascii="Verdana" w:hAnsi="Verdana"/>
                <w:sz w:val="20"/>
                <w:szCs w:val="20"/>
              </w:rPr>
              <w:t>1</w:t>
            </w:r>
          </w:p>
        </w:tc>
        <w:tc>
          <w:tcPr>
            <w:tcW w:w="1422" w:type="dxa"/>
          </w:tcPr>
          <w:p w14:paraId="5AE51A59" w14:textId="65FFFDBD" w:rsidR="00D80B8D" w:rsidRPr="00265C40" w:rsidRDefault="001F24F5" w:rsidP="00461C79">
            <w:pPr>
              <w:jc w:val="right"/>
              <w:rPr>
                <w:rFonts w:ascii="Verdana" w:hAnsi="Verdana"/>
                <w:sz w:val="20"/>
                <w:szCs w:val="20"/>
              </w:rPr>
            </w:pPr>
            <w:r>
              <w:rPr>
                <w:rFonts w:ascii="Verdana" w:hAnsi="Verdana"/>
                <w:sz w:val="20"/>
                <w:szCs w:val="20"/>
              </w:rPr>
              <w:t>1200,00</w:t>
            </w:r>
          </w:p>
        </w:tc>
      </w:tr>
      <w:tr w:rsidR="00461C79" w:rsidRPr="00265C40" w14:paraId="066D598D" w14:textId="77777777" w:rsidTr="006D3D76">
        <w:trPr>
          <w:gridAfter w:val="1"/>
          <w:wAfter w:w="43" w:type="dxa"/>
        </w:trPr>
        <w:tc>
          <w:tcPr>
            <w:tcW w:w="4820" w:type="dxa"/>
            <w:gridSpan w:val="3"/>
          </w:tcPr>
          <w:p w14:paraId="00F451ED" w14:textId="77777777" w:rsidR="00461C79" w:rsidRPr="00452C26" w:rsidRDefault="00461C79" w:rsidP="00461C79">
            <w:pPr>
              <w:jc w:val="both"/>
              <w:rPr>
                <w:rFonts w:ascii="Verdana" w:hAnsi="Verdana"/>
                <w:b/>
                <w:sz w:val="20"/>
                <w:szCs w:val="20"/>
              </w:rPr>
            </w:pPr>
            <w:r w:rsidRPr="00452C26">
              <w:rPr>
                <w:rFonts w:ascii="Verdana" w:hAnsi="Verdana"/>
                <w:b/>
                <w:sz w:val="20"/>
                <w:szCs w:val="20"/>
              </w:rPr>
              <w:t>SUB-TOTAL</w:t>
            </w:r>
          </w:p>
        </w:tc>
        <w:tc>
          <w:tcPr>
            <w:tcW w:w="1228" w:type="dxa"/>
            <w:gridSpan w:val="3"/>
          </w:tcPr>
          <w:p w14:paraId="37F79BF5" w14:textId="77777777" w:rsidR="00461C79" w:rsidRPr="00265C40" w:rsidRDefault="00461C79" w:rsidP="00461C79">
            <w:pPr>
              <w:rPr>
                <w:rFonts w:ascii="Verdana" w:hAnsi="Verdana"/>
                <w:sz w:val="20"/>
                <w:szCs w:val="20"/>
              </w:rPr>
            </w:pPr>
          </w:p>
        </w:tc>
        <w:tc>
          <w:tcPr>
            <w:tcW w:w="1134" w:type="dxa"/>
            <w:gridSpan w:val="2"/>
          </w:tcPr>
          <w:p w14:paraId="3126DBF3" w14:textId="77777777" w:rsidR="00461C79" w:rsidRPr="00265C40" w:rsidRDefault="00461C79" w:rsidP="00461C79">
            <w:pPr>
              <w:jc w:val="right"/>
              <w:rPr>
                <w:rFonts w:ascii="Verdana" w:hAnsi="Verdana"/>
                <w:sz w:val="20"/>
                <w:szCs w:val="20"/>
              </w:rPr>
            </w:pPr>
          </w:p>
        </w:tc>
        <w:tc>
          <w:tcPr>
            <w:tcW w:w="709" w:type="dxa"/>
            <w:gridSpan w:val="2"/>
          </w:tcPr>
          <w:p w14:paraId="3AD0C555" w14:textId="77777777" w:rsidR="00461C79" w:rsidRPr="00265C40" w:rsidRDefault="00461C79" w:rsidP="00461C79">
            <w:pPr>
              <w:jc w:val="right"/>
              <w:rPr>
                <w:rFonts w:ascii="Verdana" w:hAnsi="Verdana"/>
                <w:sz w:val="20"/>
                <w:szCs w:val="20"/>
              </w:rPr>
            </w:pPr>
          </w:p>
        </w:tc>
        <w:tc>
          <w:tcPr>
            <w:tcW w:w="1422" w:type="dxa"/>
          </w:tcPr>
          <w:p w14:paraId="762F0F5D" w14:textId="2FA4CDF5" w:rsidR="00461C79" w:rsidRPr="00771EBC" w:rsidRDefault="003343F8" w:rsidP="00461C79">
            <w:pPr>
              <w:jc w:val="right"/>
              <w:rPr>
                <w:rFonts w:ascii="Verdana" w:hAnsi="Verdana"/>
                <w:b/>
                <w:sz w:val="20"/>
                <w:szCs w:val="20"/>
              </w:rPr>
            </w:pPr>
            <w:r>
              <w:rPr>
                <w:rFonts w:ascii="Verdana" w:hAnsi="Verdana"/>
                <w:b/>
                <w:sz w:val="20"/>
                <w:szCs w:val="20"/>
              </w:rPr>
              <w:t>4</w:t>
            </w:r>
            <w:r w:rsidR="00120BC3">
              <w:rPr>
                <w:rFonts w:ascii="Verdana" w:hAnsi="Verdana"/>
                <w:b/>
                <w:sz w:val="20"/>
                <w:szCs w:val="20"/>
              </w:rPr>
              <w:t>390</w:t>
            </w:r>
            <w:r w:rsidR="00771EBC" w:rsidRPr="00771EBC">
              <w:rPr>
                <w:rFonts w:ascii="Verdana" w:hAnsi="Verdana"/>
                <w:b/>
                <w:sz w:val="20"/>
                <w:szCs w:val="20"/>
              </w:rPr>
              <w:t>,00</w:t>
            </w:r>
          </w:p>
        </w:tc>
      </w:tr>
      <w:tr w:rsidR="00461C79" w:rsidRPr="00265C40" w14:paraId="3EA2915C" w14:textId="77777777" w:rsidTr="006D3D76">
        <w:trPr>
          <w:gridAfter w:val="1"/>
          <w:wAfter w:w="43" w:type="dxa"/>
        </w:trPr>
        <w:tc>
          <w:tcPr>
            <w:tcW w:w="4820" w:type="dxa"/>
            <w:gridSpan w:val="3"/>
            <w:shd w:val="clear" w:color="auto" w:fill="FFFF00"/>
          </w:tcPr>
          <w:p w14:paraId="2F530301" w14:textId="67FDFEF7" w:rsidR="00461C79" w:rsidRPr="000C44EB" w:rsidRDefault="00461C79" w:rsidP="00461C79">
            <w:pPr>
              <w:jc w:val="both"/>
              <w:rPr>
                <w:rFonts w:ascii="Verdana" w:hAnsi="Verdana"/>
                <w:b/>
                <w:sz w:val="20"/>
                <w:szCs w:val="20"/>
              </w:rPr>
            </w:pPr>
            <w:r w:rsidRPr="000C44EB">
              <w:rPr>
                <w:rFonts w:ascii="Verdana" w:hAnsi="Verdana"/>
                <w:b/>
                <w:sz w:val="20"/>
                <w:szCs w:val="20"/>
              </w:rPr>
              <w:t>TANQUE PEIXES</w:t>
            </w:r>
            <w:r>
              <w:rPr>
                <w:rFonts w:ascii="Verdana" w:hAnsi="Verdana"/>
                <w:b/>
                <w:sz w:val="20"/>
                <w:szCs w:val="20"/>
              </w:rPr>
              <w:t xml:space="preserve"> E ACESSÓRIOS</w:t>
            </w:r>
            <w:r w:rsidR="007D334A">
              <w:rPr>
                <w:rFonts w:ascii="Verdana" w:hAnsi="Verdana"/>
                <w:b/>
                <w:sz w:val="20"/>
                <w:szCs w:val="20"/>
              </w:rPr>
              <w:t xml:space="preserve"> E INSUMOS</w:t>
            </w:r>
          </w:p>
        </w:tc>
        <w:tc>
          <w:tcPr>
            <w:tcW w:w="1228" w:type="dxa"/>
            <w:gridSpan w:val="3"/>
            <w:shd w:val="clear" w:color="auto" w:fill="FFFF00"/>
          </w:tcPr>
          <w:p w14:paraId="1EA70FF0" w14:textId="77777777" w:rsidR="00461C79" w:rsidRPr="00265C40" w:rsidRDefault="00461C79" w:rsidP="00461C79">
            <w:pPr>
              <w:rPr>
                <w:rFonts w:ascii="Verdana" w:hAnsi="Verdana"/>
                <w:sz w:val="20"/>
                <w:szCs w:val="20"/>
              </w:rPr>
            </w:pPr>
          </w:p>
        </w:tc>
        <w:tc>
          <w:tcPr>
            <w:tcW w:w="1134" w:type="dxa"/>
            <w:gridSpan w:val="2"/>
            <w:shd w:val="clear" w:color="auto" w:fill="FFFF00"/>
          </w:tcPr>
          <w:p w14:paraId="0A1B241C" w14:textId="77777777" w:rsidR="00461C79" w:rsidRPr="00265C40" w:rsidRDefault="00461C79" w:rsidP="00461C79">
            <w:pPr>
              <w:jc w:val="right"/>
              <w:rPr>
                <w:rFonts w:ascii="Verdana" w:hAnsi="Verdana"/>
                <w:sz w:val="20"/>
                <w:szCs w:val="20"/>
              </w:rPr>
            </w:pPr>
          </w:p>
        </w:tc>
        <w:tc>
          <w:tcPr>
            <w:tcW w:w="709" w:type="dxa"/>
            <w:gridSpan w:val="2"/>
            <w:shd w:val="clear" w:color="auto" w:fill="FFFF00"/>
          </w:tcPr>
          <w:p w14:paraId="4E45094F" w14:textId="77777777" w:rsidR="00461C79" w:rsidRPr="00265C40" w:rsidRDefault="00461C79" w:rsidP="00461C79">
            <w:pPr>
              <w:jc w:val="right"/>
              <w:rPr>
                <w:rFonts w:ascii="Verdana" w:hAnsi="Verdana"/>
                <w:sz w:val="20"/>
                <w:szCs w:val="20"/>
              </w:rPr>
            </w:pPr>
          </w:p>
        </w:tc>
        <w:tc>
          <w:tcPr>
            <w:tcW w:w="1422" w:type="dxa"/>
            <w:shd w:val="clear" w:color="auto" w:fill="FFFF00"/>
          </w:tcPr>
          <w:p w14:paraId="4982EBF2" w14:textId="77777777" w:rsidR="00461C79" w:rsidRPr="00265C40" w:rsidRDefault="00461C79" w:rsidP="00461C79">
            <w:pPr>
              <w:jc w:val="right"/>
              <w:rPr>
                <w:rFonts w:ascii="Verdana" w:hAnsi="Verdana"/>
                <w:sz w:val="20"/>
                <w:szCs w:val="20"/>
              </w:rPr>
            </w:pPr>
          </w:p>
        </w:tc>
      </w:tr>
      <w:tr w:rsidR="00461C79" w:rsidRPr="00934082" w14:paraId="22A33150" w14:textId="77777777" w:rsidTr="006D3D76">
        <w:trPr>
          <w:gridAfter w:val="1"/>
          <w:wAfter w:w="43" w:type="dxa"/>
        </w:trPr>
        <w:tc>
          <w:tcPr>
            <w:tcW w:w="4820" w:type="dxa"/>
            <w:gridSpan w:val="3"/>
          </w:tcPr>
          <w:p w14:paraId="7DAF4638" w14:textId="4697DBB3" w:rsidR="00461C79" w:rsidRPr="00934082" w:rsidRDefault="004E3CC9" w:rsidP="004E3CC9">
            <w:pPr>
              <w:jc w:val="both"/>
              <w:rPr>
                <w:rFonts w:ascii="Verdana" w:hAnsi="Verdana"/>
                <w:sz w:val="20"/>
                <w:szCs w:val="20"/>
              </w:rPr>
            </w:pPr>
            <w:r>
              <w:rPr>
                <w:rFonts w:ascii="Verdana" w:hAnsi="Verdana"/>
                <w:sz w:val="20"/>
                <w:szCs w:val="20"/>
              </w:rPr>
              <w:t>Tanque geomembrana</w:t>
            </w:r>
            <w:r w:rsidR="00B05EFB">
              <w:rPr>
                <w:rFonts w:ascii="Verdana" w:hAnsi="Verdana"/>
                <w:sz w:val="20"/>
                <w:szCs w:val="20"/>
              </w:rPr>
              <w:t xml:space="preserve"> volume </w:t>
            </w:r>
            <w:r>
              <w:rPr>
                <w:rFonts w:ascii="Verdana" w:hAnsi="Verdana"/>
                <w:sz w:val="20"/>
                <w:szCs w:val="20"/>
              </w:rPr>
              <w:t>10 m³</w:t>
            </w:r>
          </w:p>
        </w:tc>
        <w:tc>
          <w:tcPr>
            <w:tcW w:w="1228" w:type="dxa"/>
            <w:gridSpan w:val="3"/>
          </w:tcPr>
          <w:p w14:paraId="4825BD57" w14:textId="32E929A3" w:rsidR="00461C79" w:rsidRPr="00934082" w:rsidRDefault="004E3CC9" w:rsidP="00461C79">
            <w:pPr>
              <w:rPr>
                <w:rFonts w:ascii="Verdana" w:hAnsi="Verdana"/>
                <w:sz w:val="20"/>
                <w:szCs w:val="20"/>
              </w:rPr>
            </w:pPr>
            <w:r>
              <w:rPr>
                <w:rFonts w:ascii="Verdana" w:hAnsi="Verdana"/>
                <w:sz w:val="20"/>
                <w:szCs w:val="20"/>
              </w:rPr>
              <w:t>Unid</w:t>
            </w:r>
          </w:p>
        </w:tc>
        <w:tc>
          <w:tcPr>
            <w:tcW w:w="1134" w:type="dxa"/>
            <w:gridSpan w:val="2"/>
          </w:tcPr>
          <w:p w14:paraId="6ADD9B21" w14:textId="432F857D" w:rsidR="00461C79" w:rsidRPr="00934082" w:rsidRDefault="00B261B4" w:rsidP="00461C79">
            <w:pPr>
              <w:jc w:val="right"/>
              <w:rPr>
                <w:rFonts w:ascii="Verdana" w:hAnsi="Verdana"/>
                <w:sz w:val="20"/>
                <w:szCs w:val="20"/>
              </w:rPr>
            </w:pPr>
            <w:r>
              <w:rPr>
                <w:rFonts w:ascii="Verdana" w:hAnsi="Verdana"/>
                <w:sz w:val="20"/>
                <w:szCs w:val="20"/>
              </w:rPr>
              <w:t>1760</w:t>
            </w:r>
            <w:r w:rsidR="00461C79">
              <w:rPr>
                <w:rFonts w:ascii="Verdana" w:hAnsi="Verdana"/>
                <w:sz w:val="20"/>
                <w:szCs w:val="20"/>
              </w:rPr>
              <w:t>,00</w:t>
            </w:r>
          </w:p>
        </w:tc>
        <w:tc>
          <w:tcPr>
            <w:tcW w:w="709" w:type="dxa"/>
            <w:gridSpan w:val="2"/>
          </w:tcPr>
          <w:p w14:paraId="529529BD" w14:textId="6632337B" w:rsidR="00461C79" w:rsidRPr="00934082" w:rsidRDefault="00645A5C" w:rsidP="00461C79">
            <w:pPr>
              <w:jc w:val="right"/>
              <w:rPr>
                <w:rFonts w:ascii="Verdana" w:hAnsi="Verdana"/>
                <w:sz w:val="20"/>
                <w:szCs w:val="20"/>
              </w:rPr>
            </w:pPr>
            <w:r>
              <w:rPr>
                <w:rFonts w:ascii="Verdana" w:hAnsi="Verdana"/>
                <w:sz w:val="20"/>
                <w:szCs w:val="20"/>
              </w:rPr>
              <w:t>0</w:t>
            </w:r>
            <w:r w:rsidR="004E3CC9">
              <w:rPr>
                <w:rFonts w:ascii="Verdana" w:hAnsi="Verdana"/>
                <w:sz w:val="20"/>
                <w:szCs w:val="20"/>
              </w:rPr>
              <w:t>1</w:t>
            </w:r>
          </w:p>
        </w:tc>
        <w:tc>
          <w:tcPr>
            <w:tcW w:w="1422" w:type="dxa"/>
          </w:tcPr>
          <w:p w14:paraId="3F6F0F1A" w14:textId="346D8B19" w:rsidR="00461C79" w:rsidRPr="00934082" w:rsidRDefault="00B261B4" w:rsidP="00461C79">
            <w:pPr>
              <w:jc w:val="right"/>
              <w:rPr>
                <w:rFonts w:ascii="Verdana" w:hAnsi="Verdana"/>
                <w:sz w:val="20"/>
                <w:szCs w:val="20"/>
              </w:rPr>
            </w:pPr>
            <w:r>
              <w:rPr>
                <w:rFonts w:ascii="Verdana" w:hAnsi="Verdana"/>
                <w:sz w:val="20"/>
                <w:szCs w:val="20"/>
              </w:rPr>
              <w:t>1760</w:t>
            </w:r>
            <w:r w:rsidR="00461C79">
              <w:rPr>
                <w:rFonts w:ascii="Verdana" w:hAnsi="Verdana"/>
                <w:sz w:val="20"/>
                <w:szCs w:val="20"/>
              </w:rPr>
              <w:t>,00</w:t>
            </w:r>
          </w:p>
        </w:tc>
      </w:tr>
      <w:tr w:rsidR="00EC33C9" w:rsidRPr="00934082" w14:paraId="2A0F8A79" w14:textId="77777777" w:rsidTr="006D3D76">
        <w:trPr>
          <w:gridAfter w:val="1"/>
          <w:wAfter w:w="43" w:type="dxa"/>
        </w:trPr>
        <w:tc>
          <w:tcPr>
            <w:tcW w:w="4820" w:type="dxa"/>
            <w:gridSpan w:val="3"/>
          </w:tcPr>
          <w:p w14:paraId="33BB1A37" w14:textId="3F0B9296" w:rsidR="00EC33C9" w:rsidRDefault="00B05EFB" w:rsidP="004E3CC9">
            <w:pPr>
              <w:jc w:val="both"/>
              <w:rPr>
                <w:rFonts w:ascii="Verdana" w:hAnsi="Verdana"/>
                <w:sz w:val="20"/>
                <w:szCs w:val="20"/>
              </w:rPr>
            </w:pPr>
            <w:r>
              <w:rPr>
                <w:rFonts w:ascii="Verdana" w:hAnsi="Verdana"/>
                <w:sz w:val="20"/>
                <w:szCs w:val="20"/>
              </w:rPr>
              <w:t>Tela soldada malha 15x5 fio2,50 alt. 1 m</w:t>
            </w:r>
          </w:p>
        </w:tc>
        <w:tc>
          <w:tcPr>
            <w:tcW w:w="1228" w:type="dxa"/>
            <w:gridSpan w:val="3"/>
          </w:tcPr>
          <w:p w14:paraId="2BE99237" w14:textId="3A034B4D" w:rsidR="00EC33C9" w:rsidRDefault="00B05EFB" w:rsidP="00461C79">
            <w:pPr>
              <w:rPr>
                <w:rFonts w:ascii="Verdana" w:hAnsi="Verdana"/>
                <w:sz w:val="20"/>
                <w:szCs w:val="20"/>
              </w:rPr>
            </w:pPr>
            <w:r>
              <w:rPr>
                <w:rFonts w:ascii="Verdana" w:hAnsi="Verdana"/>
                <w:sz w:val="20"/>
                <w:szCs w:val="20"/>
              </w:rPr>
              <w:t>m</w:t>
            </w:r>
          </w:p>
        </w:tc>
        <w:tc>
          <w:tcPr>
            <w:tcW w:w="1134" w:type="dxa"/>
            <w:gridSpan w:val="2"/>
          </w:tcPr>
          <w:p w14:paraId="3A9B007A" w14:textId="7ADE3350" w:rsidR="00EC33C9" w:rsidRDefault="00B05EFB" w:rsidP="00461C79">
            <w:pPr>
              <w:jc w:val="right"/>
              <w:rPr>
                <w:rFonts w:ascii="Verdana" w:hAnsi="Verdana"/>
                <w:sz w:val="20"/>
                <w:szCs w:val="20"/>
              </w:rPr>
            </w:pPr>
            <w:r>
              <w:rPr>
                <w:rFonts w:ascii="Verdana" w:hAnsi="Verdana"/>
                <w:sz w:val="20"/>
                <w:szCs w:val="20"/>
              </w:rPr>
              <w:t>36,00</w:t>
            </w:r>
          </w:p>
        </w:tc>
        <w:tc>
          <w:tcPr>
            <w:tcW w:w="709" w:type="dxa"/>
            <w:gridSpan w:val="2"/>
          </w:tcPr>
          <w:p w14:paraId="676E2082" w14:textId="7FAC4E61" w:rsidR="00EC33C9" w:rsidRDefault="00B05EFB" w:rsidP="00461C79">
            <w:pPr>
              <w:jc w:val="right"/>
              <w:rPr>
                <w:rFonts w:ascii="Verdana" w:hAnsi="Verdana"/>
                <w:sz w:val="20"/>
                <w:szCs w:val="20"/>
              </w:rPr>
            </w:pPr>
            <w:r>
              <w:rPr>
                <w:rFonts w:ascii="Verdana" w:hAnsi="Verdana"/>
                <w:sz w:val="20"/>
                <w:szCs w:val="20"/>
              </w:rPr>
              <w:t>14</w:t>
            </w:r>
          </w:p>
        </w:tc>
        <w:tc>
          <w:tcPr>
            <w:tcW w:w="1422" w:type="dxa"/>
          </w:tcPr>
          <w:p w14:paraId="06E2136A" w14:textId="02EA3B31" w:rsidR="00EC33C9" w:rsidRDefault="00B05EFB" w:rsidP="00461C79">
            <w:pPr>
              <w:jc w:val="right"/>
              <w:rPr>
                <w:rFonts w:ascii="Verdana" w:hAnsi="Verdana"/>
                <w:sz w:val="20"/>
                <w:szCs w:val="20"/>
              </w:rPr>
            </w:pPr>
            <w:r>
              <w:rPr>
                <w:rFonts w:ascii="Verdana" w:hAnsi="Verdana"/>
                <w:sz w:val="20"/>
                <w:szCs w:val="20"/>
              </w:rPr>
              <w:t>504,00</w:t>
            </w:r>
          </w:p>
        </w:tc>
      </w:tr>
      <w:tr w:rsidR="00EC33C9" w:rsidRPr="00934082" w14:paraId="60E376D7" w14:textId="77777777" w:rsidTr="006D3D76">
        <w:trPr>
          <w:gridAfter w:val="1"/>
          <w:wAfter w:w="43" w:type="dxa"/>
        </w:trPr>
        <w:tc>
          <w:tcPr>
            <w:tcW w:w="4820" w:type="dxa"/>
            <w:gridSpan w:val="3"/>
          </w:tcPr>
          <w:p w14:paraId="12ECC81B" w14:textId="41C69D60" w:rsidR="00EC33C9" w:rsidRDefault="00B05EFB" w:rsidP="004E3CC9">
            <w:pPr>
              <w:jc w:val="both"/>
              <w:rPr>
                <w:rFonts w:ascii="Verdana" w:hAnsi="Verdana"/>
                <w:sz w:val="20"/>
                <w:szCs w:val="20"/>
              </w:rPr>
            </w:pPr>
            <w:r>
              <w:rPr>
                <w:rFonts w:ascii="Verdana" w:hAnsi="Verdana"/>
                <w:sz w:val="20"/>
                <w:szCs w:val="20"/>
              </w:rPr>
              <w:t xml:space="preserve">Palanque de eucalipto trat. </w:t>
            </w:r>
            <w:proofErr w:type="spellStart"/>
            <w:r>
              <w:rPr>
                <w:rFonts w:ascii="Verdana" w:hAnsi="Verdana"/>
                <w:sz w:val="20"/>
                <w:szCs w:val="20"/>
              </w:rPr>
              <w:t>Diam</w:t>
            </w:r>
            <w:proofErr w:type="spellEnd"/>
            <w:r>
              <w:rPr>
                <w:rFonts w:ascii="Verdana" w:hAnsi="Verdana"/>
                <w:sz w:val="20"/>
                <w:szCs w:val="20"/>
              </w:rPr>
              <w:t xml:space="preserve">. 12 cm 2,2 m </w:t>
            </w:r>
            <w:proofErr w:type="spellStart"/>
            <w:r>
              <w:rPr>
                <w:rFonts w:ascii="Verdana" w:hAnsi="Verdana"/>
                <w:sz w:val="20"/>
                <w:szCs w:val="20"/>
              </w:rPr>
              <w:t>comp</w:t>
            </w:r>
            <w:proofErr w:type="spellEnd"/>
          </w:p>
        </w:tc>
        <w:tc>
          <w:tcPr>
            <w:tcW w:w="1228" w:type="dxa"/>
            <w:gridSpan w:val="3"/>
          </w:tcPr>
          <w:p w14:paraId="20C571ED" w14:textId="77777777" w:rsidR="00EC33C9" w:rsidRDefault="00EC33C9" w:rsidP="00461C79">
            <w:pPr>
              <w:rPr>
                <w:rFonts w:ascii="Verdana" w:hAnsi="Verdana"/>
                <w:sz w:val="20"/>
                <w:szCs w:val="20"/>
              </w:rPr>
            </w:pPr>
          </w:p>
        </w:tc>
        <w:tc>
          <w:tcPr>
            <w:tcW w:w="1134" w:type="dxa"/>
            <w:gridSpan w:val="2"/>
          </w:tcPr>
          <w:p w14:paraId="51B05AD4" w14:textId="49E6B479" w:rsidR="00EC33C9" w:rsidRDefault="00B05EFB" w:rsidP="00461C79">
            <w:pPr>
              <w:jc w:val="right"/>
              <w:rPr>
                <w:rFonts w:ascii="Verdana" w:hAnsi="Verdana"/>
                <w:sz w:val="20"/>
                <w:szCs w:val="20"/>
              </w:rPr>
            </w:pPr>
            <w:r>
              <w:rPr>
                <w:rFonts w:ascii="Verdana" w:hAnsi="Verdana"/>
                <w:sz w:val="20"/>
                <w:szCs w:val="20"/>
              </w:rPr>
              <w:t>30,00</w:t>
            </w:r>
          </w:p>
        </w:tc>
        <w:tc>
          <w:tcPr>
            <w:tcW w:w="709" w:type="dxa"/>
            <w:gridSpan w:val="2"/>
          </w:tcPr>
          <w:p w14:paraId="759946A9" w14:textId="2EEDE63A" w:rsidR="00EC33C9" w:rsidRDefault="00645A5C" w:rsidP="00461C79">
            <w:pPr>
              <w:jc w:val="right"/>
              <w:rPr>
                <w:rFonts w:ascii="Verdana" w:hAnsi="Verdana"/>
                <w:sz w:val="20"/>
                <w:szCs w:val="20"/>
              </w:rPr>
            </w:pPr>
            <w:r>
              <w:rPr>
                <w:rFonts w:ascii="Verdana" w:hAnsi="Verdana"/>
                <w:sz w:val="20"/>
                <w:szCs w:val="20"/>
              </w:rPr>
              <w:t>0</w:t>
            </w:r>
            <w:r w:rsidR="00B05EFB">
              <w:rPr>
                <w:rFonts w:ascii="Verdana" w:hAnsi="Verdana"/>
                <w:sz w:val="20"/>
                <w:szCs w:val="20"/>
              </w:rPr>
              <w:t>5</w:t>
            </w:r>
          </w:p>
        </w:tc>
        <w:tc>
          <w:tcPr>
            <w:tcW w:w="1422" w:type="dxa"/>
          </w:tcPr>
          <w:p w14:paraId="1438C4D2" w14:textId="01274070" w:rsidR="00EC33C9" w:rsidRDefault="00B05EFB" w:rsidP="00461C79">
            <w:pPr>
              <w:jc w:val="right"/>
              <w:rPr>
                <w:rFonts w:ascii="Verdana" w:hAnsi="Verdana"/>
                <w:sz w:val="20"/>
                <w:szCs w:val="20"/>
              </w:rPr>
            </w:pPr>
            <w:r>
              <w:rPr>
                <w:rFonts w:ascii="Verdana" w:hAnsi="Verdana"/>
                <w:sz w:val="20"/>
                <w:szCs w:val="20"/>
              </w:rPr>
              <w:t>150,00</w:t>
            </w:r>
          </w:p>
        </w:tc>
      </w:tr>
      <w:tr w:rsidR="00461C79" w:rsidRPr="00934082" w14:paraId="5E03AD08" w14:textId="77777777" w:rsidTr="006D3D76">
        <w:trPr>
          <w:gridAfter w:val="1"/>
          <w:wAfter w:w="43" w:type="dxa"/>
        </w:trPr>
        <w:tc>
          <w:tcPr>
            <w:tcW w:w="4820" w:type="dxa"/>
            <w:gridSpan w:val="3"/>
          </w:tcPr>
          <w:p w14:paraId="2A3C7F49" w14:textId="7BBCFCCF" w:rsidR="00461C79" w:rsidRPr="00934082" w:rsidRDefault="00461C79" w:rsidP="00461C79">
            <w:pPr>
              <w:jc w:val="both"/>
              <w:rPr>
                <w:rFonts w:ascii="Verdana" w:hAnsi="Verdana"/>
                <w:sz w:val="20"/>
                <w:szCs w:val="20"/>
              </w:rPr>
            </w:pPr>
            <w:r>
              <w:rPr>
                <w:rFonts w:ascii="Verdana" w:hAnsi="Verdana"/>
                <w:sz w:val="20"/>
                <w:szCs w:val="20"/>
              </w:rPr>
              <w:t>B</w:t>
            </w:r>
            <w:r w:rsidRPr="00934082">
              <w:rPr>
                <w:rFonts w:ascii="Verdana" w:hAnsi="Verdana"/>
                <w:sz w:val="20"/>
                <w:szCs w:val="20"/>
              </w:rPr>
              <w:t>aldes 20L</w:t>
            </w:r>
          </w:p>
        </w:tc>
        <w:tc>
          <w:tcPr>
            <w:tcW w:w="1228" w:type="dxa"/>
            <w:gridSpan w:val="3"/>
          </w:tcPr>
          <w:p w14:paraId="6DEBE94F" w14:textId="46C8E5C4" w:rsidR="00461C79" w:rsidRPr="00934082" w:rsidRDefault="00461C79" w:rsidP="00461C79">
            <w:pPr>
              <w:rPr>
                <w:rFonts w:ascii="Verdana" w:hAnsi="Verdana"/>
                <w:sz w:val="20"/>
                <w:szCs w:val="20"/>
              </w:rPr>
            </w:pPr>
            <w:r>
              <w:rPr>
                <w:rFonts w:ascii="Verdana" w:hAnsi="Verdana"/>
                <w:sz w:val="20"/>
                <w:szCs w:val="20"/>
              </w:rPr>
              <w:t>Unid</w:t>
            </w:r>
          </w:p>
        </w:tc>
        <w:tc>
          <w:tcPr>
            <w:tcW w:w="1134" w:type="dxa"/>
            <w:gridSpan w:val="2"/>
          </w:tcPr>
          <w:p w14:paraId="0E627B15" w14:textId="7A19F869" w:rsidR="00461C79" w:rsidRPr="00934082" w:rsidRDefault="00461C79" w:rsidP="00461C79">
            <w:pPr>
              <w:jc w:val="right"/>
              <w:rPr>
                <w:rFonts w:ascii="Verdana" w:hAnsi="Verdana"/>
                <w:sz w:val="20"/>
                <w:szCs w:val="20"/>
              </w:rPr>
            </w:pPr>
            <w:r>
              <w:rPr>
                <w:rFonts w:ascii="Verdana" w:hAnsi="Verdana"/>
                <w:sz w:val="20"/>
                <w:szCs w:val="20"/>
              </w:rPr>
              <w:t>30,00</w:t>
            </w:r>
          </w:p>
        </w:tc>
        <w:tc>
          <w:tcPr>
            <w:tcW w:w="709" w:type="dxa"/>
            <w:gridSpan w:val="2"/>
          </w:tcPr>
          <w:p w14:paraId="73188002" w14:textId="3913BFF5" w:rsidR="00461C79" w:rsidRPr="00934082" w:rsidRDefault="00645A5C" w:rsidP="00461C79">
            <w:pPr>
              <w:jc w:val="right"/>
              <w:rPr>
                <w:rFonts w:ascii="Verdana" w:hAnsi="Verdana"/>
                <w:sz w:val="20"/>
                <w:szCs w:val="20"/>
              </w:rPr>
            </w:pPr>
            <w:r>
              <w:rPr>
                <w:rFonts w:ascii="Verdana" w:hAnsi="Verdana"/>
                <w:sz w:val="20"/>
                <w:szCs w:val="20"/>
              </w:rPr>
              <w:t>0</w:t>
            </w:r>
            <w:r w:rsidR="00461C79">
              <w:rPr>
                <w:rFonts w:ascii="Verdana" w:hAnsi="Verdana"/>
                <w:sz w:val="20"/>
                <w:szCs w:val="20"/>
              </w:rPr>
              <w:t>5</w:t>
            </w:r>
          </w:p>
        </w:tc>
        <w:tc>
          <w:tcPr>
            <w:tcW w:w="1422" w:type="dxa"/>
          </w:tcPr>
          <w:p w14:paraId="0DF3D373" w14:textId="515BE0A2" w:rsidR="00461C79" w:rsidRPr="00934082" w:rsidRDefault="00461C79" w:rsidP="00461C79">
            <w:pPr>
              <w:jc w:val="right"/>
              <w:rPr>
                <w:rFonts w:ascii="Verdana" w:hAnsi="Verdana"/>
                <w:sz w:val="20"/>
                <w:szCs w:val="20"/>
              </w:rPr>
            </w:pPr>
            <w:r>
              <w:rPr>
                <w:rFonts w:ascii="Verdana" w:hAnsi="Verdana"/>
                <w:sz w:val="20"/>
                <w:szCs w:val="20"/>
              </w:rPr>
              <w:t>150,00</w:t>
            </w:r>
          </w:p>
        </w:tc>
      </w:tr>
      <w:tr w:rsidR="00461C79" w:rsidRPr="00934082" w14:paraId="4710DE32" w14:textId="77777777" w:rsidTr="006D3D76">
        <w:trPr>
          <w:gridAfter w:val="1"/>
          <w:wAfter w:w="43" w:type="dxa"/>
        </w:trPr>
        <w:tc>
          <w:tcPr>
            <w:tcW w:w="4820" w:type="dxa"/>
            <w:gridSpan w:val="3"/>
          </w:tcPr>
          <w:p w14:paraId="48AAB38C" w14:textId="32858257" w:rsidR="00461C79" w:rsidRPr="00934082" w:rsidRDefault="00461C79" w:rsidP="00461C79">
            <w:pPr>
              <w:jc w:val="both"/>
              <w:rPr>
                <w:rFonts w:ascii="Verdana" w:hAnsi="Verdana"/>
                <w:sz w:val="20"/>
                <w:szCs w:val="20"/>
              </w:rPr>
            </w:pPr>
            <w:r>
              <w:rPr>
                <w:rFonts w:ascii="Verdana" w:hAnsi="Verdana"/>
                <w:sz w:val="20"/>
                <w:szCs w:val="20"/>
              </w:rPr>
              <w:t>M</w:t>
            </w:r>
            <w:r w:rsidRPr="00934082">
              <w:rPr>
                <w:rFonts w:ascii="Verdana" w:hAnsi="Verdana"/>
                <w:sz w:val="20"/>
                <w:szCs w:val="20"/>
              </w:rPr>
              <w:t>angueira cristal ¾ “</w:t>
            </w:r>
          </w:p>
        </w:tc>
        <w:tc>
          <w:tcPr>
            <w:tcW w:w="1228" w:type="dxa"/>
            <w:gridSpan w:val="3"/>
          </w:tcPr>
          <w:p w14:paraId="57B6E85C" w14:textId="46366340" w:rsidR="00461C79" w:rsidRPr="00934082" w:rsidRDefault="00461C79" w:rsidP="00461C79">
            <w:pPr>
              <w:rPr>
                <w:rFonts w:ascii="Verdana" w:hAnsi="Verdana"/>
                <w:sz w:val="20"/>
                <w:szCs w:val="20"/>
              </w:rPr>
            </w:pPr>
            <w:r>
              <w:rPr>
                <w:rFonts w:ascii="Verdana" w:hAnsi="Verdana"/>
                <w:sz w:val="20"/>
                <w:szCs w:val="20"/>
              </w:rPr>
              <w:t>m</w:t>
            </w:r>
          </w:p>
        </w:tc>
        <w:tc>
          <w:tcPr>
            <w:tcW w:w="1134" w:type="dxa"/>
            <w:gridSpan w:val="2"/>
          </w:tcPr>
          <w:p w14:paraId="1EFCFDD8" w14:textId="0A922097" w:rsidR="00461C79" w:rsidRPr="00934082" w:rsidRDefault="00461C79" w:rsidP="00461C79">
            <w:pPr>
              <w:jc w:val="right"/>
              <w:rPr>
                <w:rFonts w:ascii="Verdana" w:hAnsi="Verdana"/>
                <w:sz w:val="20"/>
                <w:szCs w:val="20"/>
              </w:rPr>
            </w:pPr>
            <w:r>
              <w:rPr>
                <w:rFonts w:ascii="Verdana" w:hAnsi="Verdana"/>
                <w:sz w:val="20"/>
                <w:szCs w:val="20"/>
              </w:rPr>
              <w:t>15,00</w:t>
            </w:r>
          </w:p>
        </w:tc>
        <w:tc>
          <w:tcPr>
            <w:tcW w:w="709" w:type="dxa"/>
            <w:gridSpan w:val="2"/>
          </w:tcPr>
          <w:p w14:paraId="6AA31AF0" w14:textId="42078678" w:rsidR="00461C79" w:rsidRPr="00934082" w:rsidRDefault="00461C79" w:rsidP="00461C79">
            <w:pPr>
              <w:jc w:val="right"/>
              <w:rPr>
                <w:rFonts w:ascii="Verdana" w:hAnsi="Verdana"/>
                <w:sz w:val="20"/>
                <w:szCs w:val="20"/>
              </w:rPr>
            </w:pPr>
            <w:r>
              <w:rPr>
                <w:rFonts w:ascii="Verdana" w:hAnsi="Verdana"/>
                <w:sz w:val="20"/>
                <w:szCs w:val="20"/>
              </w:rPr>
              <w:t>20</w:t>
            </w:r>
          </w:p>
        </w:tc>
        <w:tc>
          <w:tcPr>
            <w:tcW w:w="1422" w:type="dxa"/>
          </w:tcPr>
          <w:p w14:paraId="0E4D505E" w14:textId="14800BE9" w:rsidR="00461C79" w:rsidRPr="00934082" w:rsidRDefault="00461C79" w:rsidP="00461C79">
            <w:pPr>
              <w:jc w:val="right"/>
              <w:rPr>
                <w:rFonts w:ascii="Verdana" w:hAnsi="Verdana"/>
                <w:sz w:val="20"/>
                <w:szCs w:val="20"/>
              </w:rPr>
            </w:pPr>
            <w:r>
              <w:rPr>
                <w:rFonts w:ascii="Verdana" w:hAnsi="Verdana"/>
                <w:sz w:val="20"/>
                <w:szCs w:val="20"/>
              </w:rPr>
              <w:t>300,00</w:t>
            </w:r>
          </w:p>
        </w:tc>
      </w:tr>
      <w:tr w:rsidR="00461C79" w:rsidRPr="00934082" w14:paraId="5A3C936C" w14:textId="77777777" w:rsidTr="006D3D76">
        <w:trPr>
          <w:gridAfter w:val="1"/>
          <w:wAfter w:w="43" w:type="dxa"/>
        </w:trPr>
        <w:tc>
          <w:tcPr>
            <w:tcW w:w="4820" w:type="dxa"/>
            <w:gridSpan w:val="3"/>
          </w:tcPr>
          <w:p w14:paraId="37F4B2B3" w14:textId="049A14E0" w:rsidR="00461C79" w:rsidRPr="00934082" w:rsidRDefault="00461C79" w:rsidP="00461C79">
            <w:pPr>
              <w:jc w:val="both"/>
              <w:rPr>
                <w:rFonts w:ascii="Verdana" w:hAnsi="Verdana"/>
                <w:sz w:val="20"/>
                <w:szCs w:val="20"/>
              </w:rPr>
            </w:pPr>
            <w:r>
              <w:rPr>
                <w:rFonts w:ascii="Verdana" w:hAnsi="Verdana"/>
                <w:sz w:val="20"/>
                <w:szCs w:val="20"/>
              </w:rPr>
              <w:t>M</w:t>
            </w:r>
            <w:r w:rsidRPr="00934082">
              <w:rPr>
                <w:rFonts w:ascii="Verdana" w:hAnsi="Verdana"/>
                <w:sz w:val="20"/>
                <w:szCs w:val="20"/>
              </w:rPr>
              <w:t>angote sanfonado 1 “</w:t>
            </w:r>
          </w:p>
        </w:tc>
        <w:tc>
          <w:tcPr>
            <w:tcW w:w="1228" w:type="dxa"/>
            <w:gridSpan w:val="3"/>
          </w:tcPr>
          <w:p w14:paraId="41784A94" w14:textId="6BEA8A79" w:rsidR="00461C79" w:rsidRPr="00934082" w:rsidRDefault="00461C79" w:rsidP="00461C79">
            <w:pPr>
              <w:rPr>
                <w:rFonts w:ascii="Verdana" w:hAnsi="Verdana"/>
                <w:sz w:val="20"/>
                <w:szCs w:val="20"/>
              </w:rPr>
            </w:pPr>
            <w:r>
              <w:rPr>
                <w:rFonts w:ascii="Verdana" w:hAnsi="Verdana"/>
                <w:sz w:val="20"/>
                <w:szCs w:val="20"/>
              </w:rPr>
              <w:t>m</w:t>
            </w:r>
          </w:p>
        </w:tc>
        <w:tc>
          <w:tcPr>
            <w:tcW w:w="1134" w:type="dxa"/>
            <w:gridSpan w:val="2"/>
          </w:tcPr>
          <w:p w14:paraId="3ED1E988" w14:textId="66132A08" w:rsidR="00461C79" w:rsidRPr="00934082" w:rsidRDefault="00461C79" w:rsidP="00461C79">
            <w:pPr>
              <w:jc w:val="right"/>
              <w:rPr>
                <w:rFonts w:ascii="Verdana" w:hAnsi="Verdana"/>
                <w:sz w:val="20"/>
                <w:szCs w:val="20"/>
              </w:rPr>
            </w:pPr>
            <w:r>
              <w:rPr>
                <w:rFonts w:ascii="Verdana" w:hAnsi="Verdana"/>
                <w:sz w:val="20"/>
                <w:szCs w:val="20"/>
              </w:rPr>
              <w:t>30,00</w:t>
            </w:r>
          </w:p>
        </w:tc>
        <w:tc>
          <w:tcPr>
            <w:tcW w:w="709" w:type="dxa"/>
            <w:gridSpan w:val="2"/>
          </w:tcPr>
          <w:p w14:paraId="15F8D11D" w14:textId="2A86541B" w:rsidR="00461C79" w:rsidRPr="00934082" w:rsidRDefault="00461C79" w:rsidP="00461C79">
            <w:pPr>
              <w:jc w:val="right"/>
              <w:rPr>
                <w:rFonts w:ascii="Verdana" w:hAnsi="Verdana"/>
                <w:sz w:val="20"/>
                <w:szCs w:val="20"/>
              </w:rPr>
            </w:pPr>
            <w:r>
              <w:rPr>
                <w:rFonts w:ascii="Verdana" w:hAnsi="Verdana"/>
                <w:sz w:val="20"/>
                <w:szCs w:val="20"/>
              </w:rPr>
              <w:t>10</w:t>
            </w:r>
          </w:p>
        </w:tc>
        <w:tc>
          <w:tcPr>
            <w:tcW w:w="1422" w:type="dxa"/>
          </w:tcPr>
          <w:p w14:paraId="057AFCB0" w14:textId="2385AEFE" w:rsidR="00461C79" w:rsidRPr="00934082" w:rsidRDefault="00461C79" w:rsidP="00461C79">
            <w:pPr>
              <w:jc w:val="right"/>
              <w:rPr>
                <w:rFonts w:ascii="Verdana" w:hAnsi="Verdana"/>
                <w:sz w:val="20"/>
                <w:szCs w:val="20"/>
              </w:rPr>
            </w:pPr>
            <w:r>
              <w:rPr>
                <w:rFonts w:ascii="Verdana" w:hAnsi="Verdana"/>
                <w:sz w:val="20"/>
                <w:szCs w:val="20"/>
              </w:rPr>
              <w:t>300,00</w:t>
            </w:r>
          </w:p>
        </w:tc>
      </w:tr>
      <w:tr w:rsidR="00461C79" w:rsidRPr="00934082" w14:paraId="4FF62047" w14:textId="77777777" w:rsidTr="006D3D76">
        <w:trPr>
          <w:gridAfter w:val="1"/>
          <w:wAfter w:w="43" w:type="dxa"/>
        </w:trPr>
        <w:tc>
          <w:tcPr>
            <w:tcW w:w="4820" w:type="dxa"/>
            <w:gridSpan w:val="3"/>
          </w:tcPr>
          <w:p w14:paraId="1A5EA0E3" w14:textId="229B4754" w:rsidR="00461C79" w:rsidRPr="00934082" w:rsidRDefault="00461C79" w:rsidP="00461C79">
            <w:pPr>
              <w:jc w:val="both"/>
              <w:rPr>
                <w:rFonts w:ascii="Verdana" w:hAnsi="Verdana"/>
                <w:sz w:val="20"/>
                <w:szCs w:val="20"/>
              </w:rPr>
            </w:pPr>
            <w:r>
              <w:rPr>
                <w:rFonts w:ascii="Verdana" w:hAnsi="Verdana"/>
                <w:sz w:val="20"/>
                <w:szCs w:val="20"/>
              </w:rPr>
              <w:t>C</w:t>
            </w:r>
            <w:r w:rsidRPr="00934082">
              <w:rPr>
                <w:rFonts w:ascii="Verdana" w:hAnsi="Verdana"/>
                <w:sz w:val="20"/>
                <w:szCs w:val="20"/>
              </w:rPr>
              <w:t>orda desfiada para filtro biológico</w:t>
            </w:r>
          </w:p>
        </w:tc>
        <w:tc>
          <w:tcPr>
            <w:tcW w:w="1228" w:type="dxa"/>
            <w:gridSpan w:val="3"/>
          </w:tcPr>
          <w:p w14:paraId="3B4EE37B" w14:textId="6BBBFE8E" w:rsidR="00461C79" w:rsidRPr="00934082" w:rsidRDefault="00461C79" w:rsidP="00461C79">
            <w:pPr>
              <w:rPr>
                <w:rFonts w:ascii="Verdana" w:hAnsi="Verdana"/>
                <w:sz w:val="20"/>
                <w:szCs w:val="20"/>
              </w:rPr>
            </w:pPr>
            <w:r>
              <w:rPr>
                <w:rFonts w:ascii="Verdana" w:hAnsi="Verdana"/>
                <w:sz w:val="20"/>
                <w:szCs w:val="20"/>
              </w:rPr>
              <w:t>m</w:t>
            </w:r>
          </w:p>
        </w:tc>
        <w:tc>
          <w:tcPr>
            <w:tcW w:w="1134" w:type="dxa"/>
            <w:gridSpan w:val="2"/>
          </w:tcPr>
          <w:p w14:paraId="5C79B64E" w14:textId="2BD46D39" w:rsidR="00461C79" w:rsidRPr="00934082" w:rsidRDefault="00461C79" w:rsidP="00461C79">
            <w:pPr>
              <w:jc w:val="right"/>
              <w:rPr>
                <w:rFonts w:ascii="Verdana" w:hAnsi="Verdana"/>
                <w:sz w:val="20"/>
                <w:szCs w:val="20"/>
              </w:rPr>
            </w:pPr>
            <w:r>
              <w:rPr>
                <w:rFonts w:ascii="Verdana" w:hAnsi="Verdana"/>
                <w:sz w:val="20"/>
                <w:szCs w:val="20"/>
              </w:rPr>
              <w:t>4,00</w:t>
            </w:r>
          </w:p>
        </w:tc>
        <w:tc>
          <w:tcPr>
            <w:tcW w:w="709" w:type="dxa"/>
            <w:gridSpan w:val="2"/>
          </w:tcPr>
          <w:p w14:paraId="4453B942" w14:textId="2CF3D8B6" w:rsidR="00461C79" w:rsidRPr="00934082" w:rsidRDefault="00461C79" w:rsidP="00461C79">
            <w:pPr>
              <w:jc w:val="right"/>
              <w:rPr>
                <w:rFonts w:ascii="Verdana" w:hAnsi="Verdana"/>
                <w:sz w:val="20"/>
                <w:szCs w:val="20"/>
              </w:rPr>
            </w:pPr>
            <w:r>
              <w:rPr>
                <w:rFonts w:ascii="Verdana" w:hAnsi="Verdana"/>
                <w:sz w:val="20"/>
                <w:szCs w:val="20"/>
              </w:rPr>
              <w:t>20</w:t>
            </w:r>
          </w:p>
        </w:tc>
        <w:tc>
          <w:tcPr>
            <w:tcW w:w="1422" w:type="dxa"/>
          </w:tcPr>
          <w:p w14:paraId="5AF6FA88" w14:textId="4D3B5E18" w:rsidR="00461C79" w:rsidRPr="00934082" w:rsidRDefault="00461C79" w:rsidP="00461C79">
            <w:pPr>
              <w:jc w:val="right"/>
              <w:rPr>
                <w:rFonts w:ascii="Verdana" w:hAnsi="Verdana"/>
                <w:sz w:val="20"/>
                <w:szCs w:val="20"/>
              </w:rPr>
            </w:pPr>
            <w:r>
              <w:rPr>
                <w:rFonts w:ascii="Verdana" w:hAnsi="Verdana"/>
                <w:sz w:val="20"/>
                <w:szCs w:val="20"/>
              </w:rPr>
              <w:t>80,00</w:t>
            </w:r>
          </w:p>
        </w:tc>
      </w:tr>
      <w:tr w:rsidR="00461C79" w:rsidRPr="00934082" w14:paraId="6A778069" w14:textId="77777777" w:rsidTr="006D3D76">
        <w:trPr>
          <w:gridAfter w:val="1"/>
          <w:wAfter w:w="43" w:type="dxa"/>
        </w:trPr>
        <w:tc>
          <w:tcPr>
            <w:tcW w:w="4820" w:type="dxa"/>
            <w:gridSpan w:val="3"/>
          </w:tcPr>
          <w:p w14:paraId="19EF2AA2" w14:textId="7CB94401" w:rsidR="00461C79" w:rsidRPr="00934082" w:rsidRDefault="00461C79" w:rsidP="00461C79">
            <w:pPr>
              <w:jc w:val="both"/>
              <w:rPr>
                <w:rFonts w:ascii="Verdana" w:hAnsi="Verdana"/>
                <w:sz w:val="20"/>
                <w:szCs w:val="20"/>
              </w:rPr>
            </w:pPr>
            <w:r>
              <w:rPr>
                <w:rFonts w:ascii="Verdana" w:hAnsi="Verdana"/>
                <w:sz w:val="20"/>
                <w:szCs w:val="20"/>
              </w:rPr>
              <w:t>T</w:t>
            </w:r>
            <w:r w:rsidRPr="00934082">
              <w:rPr>
                <w:rFonts w:ascii="Verdana" w:hAnsi="Verdana"/>
                <w:sz w:val="20"/>
                <w:szCs w:val="20"/>
              </w:rPr>
              <w:t>ubo esgoto 100mm barra 6m</w:t>
            </w:r>
          </w:p>
        </w:tc>
        <w:tc>
          <w:tcPr>
            <w:tcW w:w="1228" w:type="dxa"/>
            <w:gridSpan w:val="3"/>
          </w:tcPr>
          <w:p w14:paraId="0743471F" w14:textId="4FA7328C" w:rsidR="00461C79" w:rsidRPr="00934082" w:rsidRDefault="00461C79" w:rsidP="00461C79">
            <w:pPr>
              <w:rPr>
                <w:rFonts w:ascii="Verdana" w:hAnsi="Verdana"/>
                <w:sz w:val="20"/>
                <w:szCs w:val="20"/>
              </w:rPr>
            </w:pPr>
            <w:r>
              <w:rPr>
                <w:rFonts w:ascii="Verdana" w:hAnsi="Verdana"/>
                <w:sz w:val="20"/>
                <w:szCs w:val="20"/>
              </w:rPr>
              <w:t>Unid</w:t>
            </w:r>
          </w:p>
        </w:tc>
        <w:tc>
          <w:tcPr>
            <w:tcW w:w="1134" w:type="dxa"/>
            <w:gridSpan w:val="2"/>
          </w:tcPr>
          <w:p w14:paraId="3B0C2191" w14:textId="62BC582E" w:rsidR="00461C79" w:rsidRPr="00934082" w:rsidRDefault="00461C79" w:rsidP="00461C79">
            <w:pPr>
              <w:jc w:val="right"/>
              <w:rPr>
                <w:rFonts w:ascii="Verdana" w:hAnsi="Verdana"/>
                <w:sz w:val="20"/>
                <w:szCs w:val="20"/>
              </w:rPr>
            </w:pPr>
            <w:r>
              <w:rPr>
                <w:rFonts w:ascii="Verdana" w:hAnsi="Verdana"/>
                <w:sz w:val="20"/>
                <w:szCs w:val="20"/>
              </w:rPr>
              <w:t>100,00</w:t>
            </w:r>
          </w:p>
        </w:tc>
        <w:tc>
          <w:tcPr>
            <w:tcW w:w="709" w:type="dxa"/>
            <w:gridSpan w:val="2"/>
          </w:tcPr>
          <w:p w14:paraId="5B707F15" w14:textId="45B7E6A8" w:rsidR="00461C79" w:rsidRPr="00934082" w:rsidRDefault="00645A5C" w:rsidP="00461C79">
            <w:pPr>
              <w:jc w:val="right"/>
              <w:rPr>
                <w:rFonts w:ascii="Verdana" w:hAnsi="Verdana"/>
                <w:sz w:val="20"/>
                <w:szCs w:val="20"/>
              </w:rPr>
            </w:pPr>
            <w:r>
              <w:rPr>
                <w:rFonts w:ascii="Verdana" w:hAnsi="Verdana"/>
                <w:sz w:val="20"/>
                <w:szCs w:val="20"/>
              </w:rPr>
              <w:t>0</w:t>
            </w:r>
            <w:r w:rsidR="00461C79">
              <w:rPr>
                <w:rFonts w:ascii="Verdana" w:hAnsi="Verdana"/>
                <w:sz w:val="20"/>
                <w:szCs w:val="20"/>
              </w:rPr>
              <w:t>2</w:t>
            </w:r>
          </w:p>
        </w:tc>
        <w:tc>
          <w:tcPr>
            <w:tcW w:w="1422" w:type="dxa"/>
          </w:tcPr>
          <w:p w14:paraId="05C82671" w14:textId="44A6267C" w:rsidR="00461C79" w:rsidRPr="00934082" w:rsidRDefault="00461C79" w:rsidP="00461C79">
            <w:pPr>
              <w:jc w:val="right"/>
              <w:rPr>
                <w:rFonts w:ascii="Verdana" w:hAnsi="Verdana"/>
                <w:sz w:val="20"/>
                <w:szCs w:val="20"/>
              </w:rPr>
            </w:pPr>
            <w:r>
              <w:rPr>
                <w:rFonts w:ascii="Verdana" w:hAnsi="Verdana"/>
                <w:sz w:val="20"/>
                <w:szCs w:val="20"/>
              </w:rPr>
              <w:t>200,00</w:t>
            </w:r>
          </w:p>
        </w:tc>
      </w:tr>
      <w:tr w:rsidR="00461C79" w:rsidRPr="00934082" w14:paraId="26B06D04" w14:textId="77777777" w:rsidTr="006D3D76">
        <w:trPr>
          <w:gridAfter w:val="1"/>
          <w:wAfter w:w="43" w:type="dxa"/>
        </w:trPr>
        <w:tc>
          <w:tcPr>
            <w:tcW w:w="4820" w:type="dxa"/>
            <w:gridSpan w:val="3"/>
          </w:tcPr>
          <w:p w14:paraId="143CD62D" w14:textId="655CBD62" w:rsidR="00461C79" w:rsidRPr="00934082" w:rsidRDefault="00461C79" w:rsidP="00461C79">
            <w:pPr>
              <w:jc w:val="both"/>
              <w:rPr>
                <w:rFonts w:ascii="Verdana" w:hAnsi="Verdana"/>
                <w:sz w:val="20"/>
                <w:szCs w:val="20"/>
              </w:rPr>
            </w:pPr>
            <w:r w:rsidRPr="00934082">
              <w:rPr>
                <w:rFonts w:ascii="Verdana" w:hAnsi="Verdana"/>
                <w:sz w:val="20"/>
                <w:szCs w:val="20"/>
              </w:rPr>
              <w:t>T esgoto 100mm</w:t>
            </w:r>
          </w:p>
        </w:tc>
        <w:tc>
          <w:tcPr>
            <w:tcW w:w="1228" w:type="dxa"/>
            <w:gridSpan w:val="3"/>
          </w:tcPr>
          <w:p w14:paraId="7CF1452D" w14:textId="3C46C2E4" w:rsidR="00461C79" w:rsidRPr="00934082" w:rsidRDefault="00461C79" w:rsidP="00461C79">
            <w:pPr>
              <w:rPr>
                <w:rFonts w:ascii="Verdana" w:hAnsi="Verdana"/>
                <w:sz w:val="20"/>
                <w:szCs w:val="20"/>
              </w:rPr>
            </w:pPr>
            <w:r>
              <w:rPr>
                <w:rFonts w:ascii="Verdana" w:hAnsi="Verdana"/>
                <w:sz w:val="20"/>
                <w:szCs w:val="20"/>
              </w:rPr>
              <w:t>m</w:t>
            </w:r>
          </w:p>
        </w:tc>
        <w:tc>
          <w:tcPr>
            <w:tcW w:w="1134" w:type="dxa"/>
            <w:gridSpan w:val="2"/>
          </w:tcPr>
          <w:p w14:paraId="4EF7BE77" w14:textId="11A84A54" w:rsidR="00461C79" w:rsidRPr="00934082" w:rsidRDefault="00461C79" w:rsidP="00461C79">
            <w:pPr>
              <w:jc w:val="right"/>
              <w:rPr>
                <w:rFonts w:ascii="Verdana" w:hAnsi="Verdana"/>
                <w:sz w:val="20"/>
                <w:szCs w:val="20"/>
              </w:rPr>
            </w:pPr>
            <w:r>
              <w:rPr>
                <w:rFonts w:ascii="Verdana" w:hAnsi="Verdana"/>
                <w:sz w:val="20"/>
                <w:szCs w:val="20"/>
              </w:rPr>
              <w:t>15,00</w:t>
            </w:r>
          </w:p>
        </w:tc>
        <w:tc>
          <w:tcPr>
            <w:tcW w:w="709" w:type="dxa"/>
            <w:gridSpan w:val="2"/>
          </w:tcPr>
          <w:p w14:paraId="1152C375" w14:textId="3B188DE7" w:rsidR="00461C79" w:rsidRPr="00934082" w:rsidRDefault="00645A5C" w:rsidP="00461C79">
            <w:pPr>
              <w:jc w:val="right"/>
              <w:rPr>
                <w:rFonts w:ascii="Verdana" w:hAnsi="Verdana"/>
                <w:sz w:val="20"/>
                <w:szCs w:val="20"/>
              </w:rPr>
            </w:pPr>
            <w:r>
              <w:rPr>
                <w:rFonts w:ascii="Verdana" w:hAnsi="Verdana"/>
                <w:sz w:val="20"/>
                <w:szCs w:val="20"/>
              </w:rPr>
              <w:t>0</w:t>
            </w:r>
            <w:r w:rsidR="00461C79">
              <w:rPr>
                <w:rFonts w:ascii="Verdana" w:hAnsi="Verdana"/>
                <w:sz w:val="20"/>
                <w:szCs w:val="20"/>
              </w:rPr>
              <w:t>4</w:t>
            </w:r>
          </w:p>
        </w:tc>
        <w:tc>
          <w:tcPr>
            <w:tcW w:w="1422" w:type="dxa"/>
          </w:tcPr>
          <w:p w14:paraId="2F212C62" w14:textId="08668525" w:rsidR="00461C79" w:rsidRPr="00934082" w:rsidRDefault="00461C79" w:rsidP="00461C79">
            <w:pPr>
              <w:jc w:val="right"/>
              <w:rPr>
                <w:rFonts w:ascii="Verdana" w:hAnsi="Verdana"/>
                <w:sz w:val="20"/>
                <w:szCs w:val="20"/>
              </w:rPr>
            </w:pPr>
            <w:r>
              <w:rPr>
                <w:rFonts w:ascii="Verdana" w:hAnsi="Verdana"/>
                <w:sz w:val="20"/>
                <w:szCs w:val="20"/>
              </w:rPr>
              <w:t>60,00</w:t>
            </w:r>
          </w:p>
        </w:tc>
      </w:tr>
      <w:tr w:rsidR="00461C79" w:rsidRPr="00934082" w14:paraId="2C9B97A3" w14:textId="77777777" w:rsidTr="006D3D76">
        <w:trPr>
          <w:gridAfter w:val="1"/>
          <w:wAfter w:w="43" w:type="dxa"/>
        </w:trPr>
        <w:tc>
          <w:tcPr>
            <w:tcW w:w="4820" w:type="dxa"/>
            <w:gridSpan w:val="3"/>
          </w:tcPr>
          <w:p w14:paraId="02C42DEF" w14:textId="4FA2C79A" w:rsidR="00461C79" w:rsidRPr="00934082" w:rsidRDefault="00461C79" w:rsidP="00461C79">
            <w:pPr>
              <w:jc w:val="both"/>
              <w:rPr>
                <w:rFonts w:ascii="Verdana" w:hAnsi="Verdana"/>
                <w:sz w:val="20"/>
                <w:szCs w:val="20"/>
              </w:rPr>
            </w:pPr>
            <w:r>
              <w:rPr>
                <w:rFonts w:ascii="Verdana" w:hAnsi="Verdana"/>
                <w:sz w:val="20"/>
                <w:szCs w:val="20"/>
              </w:rPr>
              <w:t>C</w:t>
            </w:r>
            <w:r w:rsidRPr="00934082">
              <w:rPr>
                <w:rFonts w:ascii="Verdana" w:hAnsi="Verdana"/>
                <w:sz w:val="20"/>
                <w:szCs w:val="20"/>
              </w:rPr>
              <w:t>otovelo 100mm</w:t>
            </w:r>
          </w:p>
        </w:tc>
        <w:tc>
          <w:tcPr>
            <w:tcW w:w="1228" w:type="dxa"/>
            <w:gridSpan w:val="3"/>
          </w:tcPr>
          <w:p w14:paraId="3B22C9BF" w14:textId="41AFD96B" w:rsidR="00461C79" w:rsidRPr="00934082" w:rsidRDefault="00461C79" w:rsidP="00461C79">
            <w:pPr>
              <w:rPr>
                <w:rFonts w:ascii="Verdana" w:hAnsi="Verdana"/>
                <w:sz w:val="20"/>
                <w:szCs w:val="20"/>
              </w:rPr>
            </w:pPr>
            <w:r>
              <w:rPr>
                <w:rFonts w:ascii="Verdana" w:hAnsi="Verdana"/>
                <w:sz w:val="20"/>
                <w:szCs w:val="20"/>
              </w:rPr>
              <w:t>Unid</w:t>
            </w:r>
          </w:p>
        </w:tc>
        <w:tc>
          <w:tcPr>
            <w:tcW w:w="1134" w:type="dxa"/>
            <w:gridSpan w:val="2"/>
          </w:tcPr>
          <w:p w14:paraId="40A27D66" w14:textId="00383C1B" w:rsidR="00461C79" w:rsidRPr="00934082" w:rsidRDefault="00461C79" w:rsidP="00461C79">
            <w:pPr>
              <w:jc w:val="right"/>
              <w:rPr>
                <w:rFonts w:ascii="Verdana" w:hAnsi="Verdana"/>
                <w:sz w:val="20"/>
                <w:szCs w:val="20"/>
              </w:rPr>
            </w:pPr>
            <w:r>
              <w:rPr>
                <w:rFonts w:ascii="Verdana" w:hAnsi="Verdana"/>
                <w:sz w:val="20"/>
                <w:szCs w:val="20"/>
              </w:rPr>
              <w:t>10,00</w:t>
            </w:r>
          </w:p>
        </w:tc>
        <w:tc>
          <w:tcPr>
            <w:tcW w:w="709" w:type="dxa"/>
            <w:gridSpan w:val="2"/>
          </w:tcPr>
          <w:p w14:paraId="34B17C29" w14:textId="3808ACB6" w:rsidR="00461C79" w:rsidRPr="00934082" w:rsidRDefault="00645A5C" w:rsidP="00461C79">
            <w:pPr>
              <w:jc w:val="right"/>
              <w:rPr>
                <w:rFonts w:ascii="Verdana" w:hAnsi="Verdana"/>
                <w:sz w:val="20"/>
                <w:szCs w:val="20"/>
              </w:rPr>
            </w:pPr>
            <w:r>
              <w:rPr>
                <w:rFonts w:ascii="Verdana" w:hAnsi="Verdana"/>
                <w:sz w:val="20"/>
                <w:szCs w:val="20"/>
              </w:rPr>
              <w:t>0</w:t>
            </w:r>
            <w:r w:rsidR="00461C79">
              <w:rPr>
                <w:rFonts w:ascii="Verdana" w:hAnsi="Verdana"/>
                <w:sz w:val="20"/>
                <w:szCs w:val="20"/>
              </w:rPr>
              <w:t>4</w:t>
            </w:r>
          </w:p>
        </w:tc>
        <w:tc>
          <w:tcPr>
            <w:tcW w:w="1422" w:type="dxa"/>
          </w:tcPr>
          <w:p w14:paraId="17F4FD06" w14:textId="600E8BCC" w:rsidR="00461C79" w:rsidRPr="00934082" w:rsidRDefault="00461C79" w:rsidP="00461C79">
            <w:pPr>
              <w:jc w:val="right"/>
              <w:rPr>
                <w:rFonts w:ascii="Verdana" w:hAnsi="Verdana"/>
                <w:sz w:val="20"/>
                <w:szCs w:val="20"/>
              </w:rPr>
            </w:pPr>
            <w:r>
              <w:rPr>
                <w:rFonts w:ascii="Verdana" w:hAnsi="Verdana"/>
                <w:sz w:val="20"/>
                <w:szCs w:val="20"/>
              </w:rPr>
              <w:t>40,00</w:t>
            </w:r>
          </w:p>
        </w:tc>
      </w:tr>
      <w:tr w:rsidR="00461C79" w:rsidRPr="00934082" w14:paraId="1427CCB8" w14:textId="77777777" w:rsidTr="006D3D76">
        <w:trPr>
          <w:gridAfter w:val="1"/>
          <w:wAfter w:w="43" w:type="dxa"/>
        </w:trPr>
        <w:tc>
          <w:tcPr>
            <w:tcW w:w="4820" w:type="dxa"/>
            <w:gridSpan w:val="3"/>
          </w:tcPr>
          <w:p w14:paraId="412575E6" w14:textId="7A97D7BF" w:rsidR="00461C79" w:rsidRPr="00934082" w:rsidRDefault="00461C79" w:rsidP="00461C79">
            <w:pPr>
              <w:jc w:val="both"/>
              <w:rPr>
                <w:rFonts w:ascii="Verdana" w:hAnsi="Verdana"/>
                <w:sz w:val="20"/>
                <w:szCs w:val="20"/>
              </w:rPr>
            </w:pPr>
            <w:r>
              <w:rPr>
                <w:rFonts w:ascii="Verdana" w:hAnsi="Verdana"/>
                <w:sz w:val="20"/>
                <w:szCs w:val="20"/>
              </w:rPr>
              <w:t>F</w:t>
            </w:r>
            <w:r w:rsidRPr="00934082">
              <w:rPr>
                <w:rFonts w:ascii="Verdana" w:hAnsi="Verdana"/>
                <w:sz w:val="20"/>
                <w:szCs w:val="20"/>
              </w:rPr>
              <w:t>lange/gaxeta esgoto 100mm</w:t>
            </w:r>
          </w:p>
        </w:tc>
        <w:tc>
          <w:tcPr>
            <w:tcW w:w="1228" w:type="dxa"/>
            <w:gridSpan w:val="3"/>
          </w:tcPr>
          <w:p w14:paraId="5528DFA8" w14:textId="1E2E417D" w:rsidR="00461C79" w:rsidRPr="00934082" w:rsidRDefault="00461C79" w:rsidP="00461C79">
            <w:pPr>
              <w:rPr>
                <w:rFonts w:ascii="Verdana" w:hAnsi="Verdana"/>
                <w:sz w:val="20"/>
                <w:szCs w:val="20"/>
              </w:rPr>
            </w:pPr>
            <w:r>
              <w:rPr>
                <w:rFonts w:ascii="Verdana" w:hAnsi="Verdana"/>
                <w:sz w:val="20"/>
                <w:szCs w:val="20"/>
              </w:rPr>
              <w:t>Unid</w:t>
            </w:r>
          </w:p>
        </w:tc>
        <w:tc>
          <w:tcPr>
            <w:tcW w:w="1134" w:type="dxa"/>
            <w:gridSpan w:val="2"/>
          </w:tcPr>
          <w:p w14:paraId="1C191E7A" w14:textId="49DFD68E" w:rsidR="00461C79" w:rsidRPr="00934082" w:rsidRDefault="00461C79" w:rsidP="00461C79">
            <w:pPr>
              <w:jc w:val="right"/>
              <w:rPr>
                <w:rFonts w:ascii="Verdana" w:hAnsi="Verdana"/>
                <w:sz w:val="20"/>
                <w:szCs w:val="20"/>
              </w:rPr>
            </w:pPr>
            <w:r>
              <w:rPr>
                <w:rFonts w:ascii="Verdana" w:hAnsi="Verdana"/>
                <w:sz w:val="20"/>
                <w:szCs w:val="20"/>
              </w:rPr>
              <w:t>65,00</w:t>
            </w:r>
          </w:p>
        </w:tc>
        <w:tc>
          <w:tcPr>
            <w:tcW w:w="709" w:type="dxa"/>
            <w:gridSpan w:val="2"/>
          </w:tcPr>
          <w:p w14:paraId="0AB2FE1F" w14:textId="3FD69B22" w:rsidR="00461C79" w:rsidRPr="00934082" w:rsidRDefault="00645A5C" w:rsidP="00461C79">
            <w:pPr>
              <w:jc w:val="right"/>
              <w:rPr>
                <w:rFonts w:ascii="Verdana" w:hAnsi="Verdana"/>
                <w:sz w:val="20"/>
                <w:szCs w:val="20"/>
              </w:rPr>
            </w:pPr>
            <w:r>
              <w:rPr>
                <w:rFonts w:ascii="Verdana" w:hAnsi="Verdana"/>
                <w:sz w:val="20"/>
                <w:szCs w:val="20"/>
              </w:rPr>
              <w:t>0</w:t>
            </w:r>
            <w:r w:rsidR="00461C79">
              <w:rPr>
                <w:rFonts w:ascii="Verdana" w:hAnsi="Verdana"/>
                <w:sz w:val="20"/>
                <w:szCs w:val="20"/>
              </w:rPr>
              <w:t>2</w:t>
            </w:r>
          </w:p>
        </w:tc>
        <w:tc>
          <w:tcPr>
            <w:tcW w:w="1422" w:type="dxa"/>
          </w:tcPr>
          <w:p w14:paraId="0FCBAFE6" w14:textId="2B36F1DC" w:rsidR="00461C79" w:rsidRPr="00934082" w:rsidRDefault="00461C79" w:rsidP="00461C79">
            <w:pPr>
              <w:jc w:val="right"/>
              <w:rPr>
                <w:rFonts w:ascii="Verdana" w:hAnsi="Verdana"/>
                <w:sz w:val="20"/>
                <w:szCs w:val="20"/>
              </w:rPr>
            </w:pPr>
            <w:r>
              <w:rPr>
                <w:rFonts w:ascii="Verdana" w:hAnsi="Verdana"/>
                <w:sz w:val="20"/>
                <w:szCs w:val="20"/>
              </w:rPr>
              <w:t>130,00</w:t>
            </w:r>
          </w:p>
        </w:tc>
      </w:tr>
      <w:tr w:rsidR="00461C79" w:rsidRPr="00934082" w14:paraId="4BA6A4B1" w14:textId="77777777" w:rsidTr="006D3D76">
        <w:trPr>
          <w:gridAfter w:val="1"/>
          <w:wAfter w:w="43" w:type="dxa"/>
        </w:trPr>
        <w:tc>
          <w:tcPr>
            <w:tcW w:w="4820" w:type="dxa"/>
            <w:gridSpan w:val="3"/>
          </w:tcPr>
          <w:p w14:paraId="4426354D" w14:textId="6A536A16" w:rsidR="00461C79" w:rsidRPr="00934082" w:rsidRDefault="00461C79" w:rsidP="00461C79">
            <w:pPr>
              <w:jc w:val="both"/>
              <w:rPr>
                <w:rFonts w:ascii="Verdana" w:hAnsi="Verdana"/>
                <w:sz w:val="20"/>
                <w:szCs w:val="20"/>
              </w:rPr>
            </w:pPr>
            <w:r>
              <w:rPr>
                <w:rFonts w:ascii="Verdana" w:hAnsi="Verdana"/>
                <w:sz w:val="20"/>
                <w:szCs w:val="20"/>
              </w:rPr>
              <w:t>R</w:t>
            </w:r>
            <w:r w:rsidRPr="00934082">
              <w:rPr>
                <w:rFonts w:ascii="Verdana" w:hAnsi="Verdana"/>
                <w:sz w:val="20"/>
                <w:szCs w:val="20"/>
              </w:rPr>
              <w:t xml:space="preserve">egistro 100 mm </w:t>
            </w:r>
          </w:p>
        </w:tc>
        <w:tc>
          <w:tcPr>
            <w:tcW w:w="1228" w:type="dxa"/>
            <w:gridSpan w:val="3"/>
          </w:tcPr>
          <w:p w14:paraId="08D7A0FE" w14:textId="6F9327C2" w:rsidR="00461C79" w:rsidRPr="00934082" w:rsidRDefault="00461C79" w:rsidP="00461C79">
            <w:pPr>
              <w:rPr>
                <w:rFonts w:ascii="Verdana" w:hAnsi="Verdana"/>
                <w:sz w:val="20"/>
                <w:szCs w:val="20"/>
              </w:rPr>
            </w:pPr>
            <w:r>
              <w:rPr>
                <w:rFonts w:ascii="Verdana" w:hAnsi="Verdana"/>
                <w:sz w:val="20"/>
                <w:szCs w:val="20"/>
              </w:rPr>
              <w:t>Unid</w:t>
            </w:r>
          </w:p>
        </w:tc>
        <w:tc>
          <w:tcPr>
            <w:tcW w:w="1134" w:type="dxa"/>
            <w:gridSpan w:val="2"/>
          </w:tcPr>
          <w:p w14:paraId="5347F7D4" w14:textId="11DA3390" w:rsidR="00461C79" w:rsidRPr="00934082" w:rsidRDefault="00461C79" w:rsidP="00461C79">
            <w:pPr>
              <w:jc w:val="right"/>
              <w:rPr>
                <w:rFonts w:ascii="Verdana" w:hAnsi="Verdana"/>
                <w:sz w:val="20"/>
                <w:szCs w:val="20"/>
              </w:rPr>
            </w:pPr>
            <w:r>
              <w:rPr>
                <w:rFonts w:ascii="Verdana" w:hAnsi="Verdana"/>
                <w:sz w:val="20"/>
                <w:szCs w:val="20"/>
              </w:rPr>
              <w:t>150,00</w:t>
            </w:r>
          </w:p>
        </w:tc>
        <w:tc>
          <w:tcPr>
            <w:tcW w:w="709" w:type="dxa"/>
            <w:gridSpan w:val="2"/>
          </w:tcPr>
          <w:p w14:paraId="0AFB6BC4" w14:textId="270A391A" w:rsidR="00461C79" w:rsidRPr="00934082" w:rsidRDefault="00645A5C" w:rsidP="00461C79">
            <w:pPr>
              <w:jc w:val="right"/>
              <w:rPr>
                <w:rFonts w:ascii="Verdana" w:hAnsi="Verdana"/>
                <w:sz w:val="20"/>
                <w:szCs w:val="20"/>
              </w:rPr>
            </w:pPr>
            <w:r>
              <w:rPr>
                <w:rFonts w:ascii="Verdana" w:hAnsi="Verdana"/>
                <w:sz w:val="20"/>
                <w:szCs w:val="20"/>
              </w:rPr>
              <w:t>0</w:t>
            </w:r>
            <w:r w:rsidR="00461C79">
              <w:rPr>
                <w:rFonts w:ascii="Verdana" w:hAnsi="Verdana"/>
                <w:sz w:val="20"/>
                <w:szCs w:val="20"/>
              </w:rPr>
              <w:t>2</w:t>
            </w:r>
          </w:p>
        </w:tc>
        <w:tc>
          <w:tcPr>
            <w:tcW w:w="1422" w:type="dxa"/>
          </w:tcPr>
          <w:p w14:paraId="6A61F952" w14:textId="7AF8D2AE" w:rsidR="00461C79" w:rsidRPr="00934082" w:rsidRDefault="00461C79" w:rsidP="00461C79">
            <w:pPr>
              <w:jc w:val="right"/>
              <w:rPr>
                <w:rFonts w:ascii="Verdana" w:hAnsi="Verdana"/>
                <w:sz w:val="20"/>
                <w:szCs w:val="20"/>
              </w:rPr>
            </w:pPr>
            <w:r>
              <w:rPr>
                <w:rFonts w:ascii="Verdana" w:hAnsi="Verdana"/>
                <w:sz w:val="20"/>
                <w:szCs w:val="20"/>
              </w:rPr>
              <w:t>300,00</w:t>
            </w:r>
          </w:p>
        </w:tc>
      </w:tr>
      <w:tr w:rsidR="00461C79" w:rsidRPr="00934082" w14:paraId="12EF79FB" w14:textId="77777777" w:rsidTr="006D3D76">
        <w:trPr>
          <w:gridAfter w:val="1"/>
          <w:wAfter w:w="43" w:type="dxa"/>
        </w:trPr>
        <w:tc>
          <w:tcPr>
            <w:tcW w:w="4820" w:type="dxa"/>
            <w:gridSpan w:val="3"/>
          </w:tcPr>
          <w:p w14:paraId="6ACC98D5" w14:textId="7FC65FD4" w:rsidR="00461C79" w:rsidRPr="00934082" w:rsidRDefault="00461C79" w:rsidP="00461C79">
            <w:pPr>
              <w:jc w:val="both"/>
              <w:rPr>
                <w:rFonts w:ascii="Verdana" w:hAnsi="Verdana"/>
                <w:sz w:val="20"/>
                <w:szCs w:val="20"/>
              </w:rPr>
            </w:pPr>
            <w:r>
              <w:rPr>
                <w:rFonts w:ascii="Verdana" w:hAnsi="Verdana"/>
                <w:sz w:val="20"/>
                <w:szCs w:val="20"/>
              </w:rPr>
              <w:t>B</w:t>
            </w:r>
            <w:r w:rsidRPr="00934082">
              <w:rPr>
                <w:rFonts w:ascii="Verdana" w:hAnsi="Verdana"/>
                <w:sz w:val="20"/>
                <w:szCs w:val="20"/>
              </w:rPr>
              <w:t>ombona 200 L</w:t>
            </w:r>
          </w:p>
        </w:tc>
        <w:tc>
          <w:tcPr>
            <w:tcW w:w="1228" w:type="dxa"/>
            <w:gridSpan w:val="3"/>
          </w:tcPr>
          <w:p w14:paraId="4610223C" w14:textId="0A7D88D6" w:rsidR="00461C79" w:rsidRPr="00934082" w:rsidRDefault="00461C79" w:rsidP="00461C79">
            <w:pPr>
              <w:rPr>
                <w:rFonts w:ascii="Verdana" w:hAnsi="Verdana"/>
                <w:sz w:val="20"/>
                <w:szCs w:val="20"/>
              </w:rPr>
            </w:pPr>
            <w:r>
              <w:rPr>
                <w:rFonts w:ascii="Verdana" w:hAnsi="Verdana"/>
                <w:sz w:val="20"/>
                <w:szCs w:val="20"/>
              </w:rPr>
              <w:t>Unid</w:t>
            </w:r>
          </w:p>
        </w:tc>
        <w:tc>
          <w:tcPr>
            <w:tcW w:w="1134" w:type="dxa"/>
            <w:gridSpan w:val="2"/>
          </w:tcPr>
          <w:p w14:paraId="73FE1F33" w14:textId="34DD8DF1" w:rsidR="00461C79" w:rsidRPr="00934082" w:rsidRDefault="00461C79" w:rsidP="00461C79">
            <w:pPr>
              <w:jc w:val="right"/>
              <w:rPr>
                <w:rFonts w:ascii="Verdana" w:hAnsi="Verdana"/>
                <w:sz w:val="20"/>
                <w:szCs w:val="20"/>
              </w:rPr>
            </w:pPr>
            <w:r>
              <w:rPr>
                <w:rFonts w:ascii="Verdana" w:hAnsi="Verdana"/>
                <w:sz w:val="20"/>
                <w:szCs w:val="20"/>
              </w:rPr>
              <w:t>200,00</w:t>
            </w:r>
          </w:p>
        </w:tc>
        <w:tc>
          <w:tcPr>
            <w:tcW w:w="709" w:type="dxa"/>
            <w:gridSpan w:val="2"/>
          </w:tcPr>
          <w:p w14:paraId="76FFEBB3" w14:textId="4E3D5470" w:rsidR="00461C79" w:rsidRPr="00934082" w:rsidRDefault="00645A5C" w:rsidP="00461C79">
            <w:pPr>
              <w:jc w:val="right"/>
              <w:rPr>
                <w:rFonts w:ascii="Verdana" w:hAnsi="Verdana"/>
                <w:sz w:val="20"/>
                <w:szCs w:val="20"/>
              </w:rPr>
            </w:pPr>
            <w:r>
              <w:rPr>
                <w:rFonts w:ascii="Verdana" w:hAnsi="Verdana"/>
                <w:sz w:val="20"/>
                <w:szCs w:val="20"/>
              </w:rPr>
              <w:t>0</w:t>
            </w:r>
            <w:r w:rsidR="00461C79">
              <w:rPr>
                <w:rFonts w:ascii="Verdana" w:hAnsi="Verdana"/>
                <w:sz w:val="20"/>
                <w:szCs w:val="20"/>
              </w:rPr>
              <w:t>2</w:t>
            </w:r>
          </w:p>
        </w:tc>
        <w:tc>
          <w:tcPr>
            <w:tcW w:w="1422" w:type="dxa"/>
          </w:tcPr>
          <w:p w14:paraId="53021BC0" w14:textId="329B1FD5" w:rsidR="00461C79" w:rsidRPr="00934082" w:rsidRDefault="00461C79" w:rsidP="00461C79">
            <w:pPr>
              <w:jc w:val="right"/>
              <w:rPr>
                <w:rFonts w:ascii="Verdana" w:hAnsi="Verdana"/>
                <w:sz w:val="20"/>
                <w:szCs w:val="20"/>
              </w:rPr>
            </w:pPr>
            <w:r>
              <w:rPr>
                <w:rFonts w:ascii="Verdana" w:hAnsi="Verdana"/>
                <w:sz w:val="20"/>
                <w:szCs w:val="20"/>
              </w:rPr>
              <w:t>400,00</w:t>
            </w:r>
          </w:p>
        </w:tc>
      </w:tr>
      <w:tr w:rsidR="00461C79" w:rsidRPr="00934082" w14:paraId="3B4EECC2" w14:textId="77777777" w:rsidTr="006D3D76">
        <w:trPr>
          <w:gridAfter w:val="1"/>
          <w:wAfter w:w="43" w:type="dxa"/>
        </w:trPr>
        <w:tc>
          <w:tcPr>
            <w:tcW w:w="4820" w:type="dxa"/>
            <w:gridSpan w:val="3"/>
          </w:tcPr>
          <w:p w14:paraId="6BD77C56" w14:textId="451059D2" w:rsidR="00461C79" w:rsidRPr="00934082" w:rsidRDefault="00461C79" w:rsidP="00461C79">
            <w:pPr>
              <w:jc w:val="both"/>
              <w:rPr>
                <w:rFonts w:ascii="Verdana" w:hAnsi="Verdana"/>
                <w:sz w:val="20"/>
                <w:szCs w:val="20"/>
              </w:rPr>
            </w:pPr>
            <w:r>
              <w:rPr>
                <w:rFonts w:ascii="Verdana" w:hAnsi="Verdana"/>
                <w:sz w:val="20"/>
                <w:szCs w:val="20"/>
              </w:rPr>
              <w:t>B</w:t>
            </w:r>
            <w:r w:rsidRPr="00934082">
              <w:rPr>
                <w:rFonts w:ascii="Verdana" w:hAnsi="Verdana"/>
                <w:sz w:val="20"/>
                <w:szCs w:val="20"/>
              </w:rPr>
              <w:t>ombona 50L</w:t>
            </w:r>
          </w:p>
        </w:tc>
        <w:tc>
          <w:tcPr>
            <w:tcW w:w="1228" w:type="dxa"/>
            <w:gridSpan w:val="3"/>
          </w:tcPr>
          <w:p w14:paraId="44C9EEFF" w14:textId="0CF731B8" w:rsidR="00461C79" w:rsidRPr="00934082" w:rsidRDefault="00461C79" w:rsidP="00461C79">
            <w:pPr>
              <w:rPr>
                <w:rFonts w:ascii="Verdana" w:hAnsi="Verdana"/>
                <w:sz w:val="20"/>
                <w:szCs w:val="20"/>
              </w:rPr>
            </w:pPr>
            <w:r>
              <w:rPr>
                <w:rFonts w:ascii="Verdana" w:hAnsi="Verdana"/>
                <w:sz w:val="20"/>
                <w:szCs w:val="20"/>
              </w:rPr>
              <w:t>Unid</w:t>
            </w:r>
          </w:p>
        </w:tc>
        <w:tc>
          <w:tcPr>
            <w:tcW w:w="1134" w:type="dxa"/>
            <w:gridSpan w:val="2"/>
          </w:tcPr>
          <w:p w14:paraId="11E27AF1" w14:textId="0039F58F" w:rsidR="00461C79" w:rsidRPr="00934082" w:rsidRDefault="00461C79" w:rsidP="00461C79">
            <w:pPr>
              <w:jc w:val="right"/>
              <w:rPr>
                <w:rFonts w:ascii="Verdana" w:hAnsi="Verdana"/>
                <w:sz w:val="20"/>
                <w:szCs w:val="20"/>
              </w:rPr>
            </w:pPr>
            <w:r>
              <w:rPr>
                <w:rFonts w:ascii="Verdana" w:hAnsi="Verdana"/>
                <w:sz w:val="20"/>
                <w:szCs w:val="20"/>
              </w:rPr>
              <w:t>80,00</w:t>
            </w:r>
          </w:p>
        </w:tc>
        <w:tc>
          <w:tcPr>
            <w:tcW w:w="709" w:type="dxa"/>
            <w:gridSpan w:val="2"/>
          </w:tcPr>
          <w:p w14:paraId="38931BE9" w14:textId="21DD3D28" w:rsidR="00461C79" w:rsidRPr="00934082" w:rsidRDefault="00645A5C" w:rsidP="00461C79">
            <w:pPr>
              <w:jc w:val="right"/>
              <w:rPr>
                <w:rFonts w:ascii="Verdana" w:hAnsi="Verdana"/>
                <w:sz w:val="20"/>
                <w:szCs w:val="20"/>
              </w:rPr>
            </w:pPr>
            <w:r>
              <w:rPr>
                <w:rFonts w:ascii="Verdana" w:hAnsi="Verdana"/>
                <w:sz w:val="20"/>
                <w:szCs w:val="20"/>
              </w:rPr>
              <w:t>0</w:t>
            </w:r>
            <w:r w:rsidR="00461C79">
              <w:rPr>
                <w:rFonts w:ascii="Verdana" w:hAnsi="Verdana"/>
                <w:sz w:val="20"/>
                <w:szCs w:val="20"/>
              </w:rPr>
              <w:t>2</w:t>
            </w:r>
          </w:p>
        </w:tc>
        <w:tc>
          <w:tcPr>
            <w:tcW w:w="1422" w:type="dxa"/>
          </w:tcPr>
          <w:p w14:paraId="7EA2817F" w14:textId="4A8E10BE" w:rsidR="00461C79" w:rsidRPr="00934082" w:rsidRDefault="00461C79" w:rsidP="00461C79">
            <w:pPr>
              <w:jc w:val="right"/>
              <w:rPr>
                <w:rFonts w:ascii="Verdana" w:hAnsi="Verdana"/>
                <w:sz w:val="20"/>
                <w:szCs w:val="20"/>
              </w:rPr>
            </w:pPr>
            <w:r>
              <w:rPr>
                <w:rFonts w:ascii="Verdana" w:hAnsi="Verdana"/>
                <w:sz w:val="20"/>
                <w:szCs w:val="20"/>
              </w:rPr>
              <w:t>160,00</w:t>
            </w:r>
          </w:p>
        </w:tc>
      </w:tr>
      <w:tr w:rsidR="00461C79" w:rsidRPr="00934082" w14:paraId="5725E258" w14:textId="77777777" w:rsidTr="006D3D76">
        <w:trPr>
          <w:gridAfter w:val="1"/>
          <w:wAfter w:w="43" w:type="dxa"/>
        </w:trPr>
        <w:tc>
          <w:tcPr>
            <w:tcW w:w="4820" w:type="dxa"/>
            <w:gridSpan w:val="3"/>
          </w:tcPr>
          <w:p w14:paraId="34E3F2D9" w14:textId="4160E8F8" w:rsidR="00461C79" w:rsidRPr="00934082" w:rsidRDefault="00461C79" w:rsidP="00461C79">
            <w:pPr>
              <w:jc w:val="both"/>
              <w:rPr>
                <w:rFonts w:ascii="Verdana" w:hAnsi="Verdana"/>
                <w:sz w:val="20"/>
                <w:szCs w:val="20"/>
              </w:rPr>
            </w:pPr>
            <w:r>
              <w:rPr>
                <w:rFonts w:ascii="Verdana" w:hAnsi="Verdana"/>
                <w:sz w:val="20"/>
                <w:szCs w:val="20"/>
              </w:rPr>
              <w:t>F</w:t>
            </w:r>
            <w:r w:rsidRPr="00934082">
              <w:rPr>
                <w:rFonts w:ascii="Verdana" w:hAnsi="Verdana"/>
                <w:sz w:val="20"/>
                <w:szCs w:val="20"/>
              </w:rPr>
              <w:t>io rolo</w:t>
            </w:r>
          </w:p>
        </w:tc>
        <w:tc>
          <w:tcPr>
            <w:tcW w:w="1228" w:type="dxa"/>
            <w:gridSpan w:val="3"/>
          </w:tcPr>
          <w:p w14:paraId="27E8363E" w14:textId="023B0743" w:rsidR="00461C79" w:rsidRPr="00934082" w:rsidRDefault="00461C79" w:rsidP="00461C79">
            <w:pPr>
              <w:rPr>
                <w:rFonts w:ascii="Verdana" w:hAnsi="Verdana"/>
                <w:sz w:val="20"/>
                <w:szCs w:val="20"/>
              </w:rPr>
            </w:pPr>
            <w:r>
              <w:rPr>
                <w:rFonts w:ascii="Verdana" w:hAnsi="Verdana"/>
                <w:sz w:val="20"/>
                <w:szCs w:val="20"/>
              </w:rPr>
              <w:t>Unid</w:t>
            </w:r>
          </w:p>
        </w:tc>
        <w:tc>
          <w:tcPr>
            <w:tcW w:w="1134" w:type="dxa"/>
            <w:gridSpan w:val="2"/>
          </w:tcPr>
          <w:p w14:paraId="12759FF9" w14:textId="76417DA5" w:rsidR="00461C79" w:rsidRPr="00934082" w:rsidRDefault="00461C79" w:rsidP="00461C79">
            <w:pPr>
              <w:jc w:val="right"/>
              <w:rPr>
                <w:rFonts w:ascii="Verdana" w:hAnsi="Verdana"/>
                <w:sz w:val="20"/>
                <w:szCs w:val="20"/>
              </w:rPr>
            </w:pPr>
            <w:r>
              <w:rPr>
                <w:rFonts w:ascii="Verdana" w:hAnsi="Verdana"/>
                <w:sz w:val="20"/>
                <w:szCs w:val="20"/>
              </w:rPr>
              <w:t>200,00</w:t>
            </w:r>
          </w:p>
        </w:tc>
        <w:tc>
          <w:tcPr>
            <w:tcW w:w="709" w:type="dxa"/>
            <w:gridSpan w:val="2"/>
          </w:tcPr>
          <w:p w14:paraId="4586D6D1" w14:textId="3F7FF3A9" w:rsidR="00461C79" w:rsidRPr="00934082" w:rsidRDefault="00645A5C" w:rsidP="00461C79">
            <w:pPr>
              <w:jc w:val="right"/>
              <w:rPr>
                <w:rFonts w:ascii="Verdana" w:hAnsi="Verdana"/>
                <w:sz w:val="20"/>
                <w:szCs w:val="20"/>
              </w:rPr>
            </w:pPr>
            <w:r>
              <w:rPr>
                <w:rFonts w:ascii="Verdana" w:hAnsi="Verdana"/>
                <w:sz w:val="20"/>
                <w:szCs w:val="20"/>
              </w:rPr>
              <w:t>0</w:t>
            </w:r>
            <w:r w:rsidR="00461C79">
              <w:rPr>
                <w:rFonts w:ascii="Verdana" w:hAnsi="Verdana"/>
                <w:sz w:val="20"/>
                <w:szCs w:val="20"/>
              </w:rPr>
              <w:t>1</w:t>
            </w:r>
          </w:p>
        </w:tc>
        <w:tc>
          <w:tcPr>
            <w:tcW w:w="1422" w:type="dxa"/>
          </w:tcPr>
          <w:p w14:paraId="60EBF514" w14:textId="497E070C" w:rsidR="00461C79" w:rsidRPr="00934082" w:rsidRDefault="00461C79" w:rsidP="00461C79">
            <w:pPr>
              <w:jc w:val="right"/>
              <w:rPr>
                <w:rFonts w:ascii="Verdana" w:hAnsi="Verdana"/>
                <w:sz w:val="20"/>
                <w:szCs w:val="20"/>
              </w:rPr>
            </w:pPr>
            <w:r>
              <w:rPr>
                <w:rFonts w:ascii="Verdana" w:hAnsi="Verdana"/>
                <w:sz w:val="20"/>
                <w:szCs w:val="20"/>
              </w:rPr>
              <w:t>200,00</w:t>
            </w:r>
          </w:p>
        </w:tc>
      </w:tr>
      <w:tr w:rsidR="00461C79" w:rsidRPr="00934082" w14:paraId="4AE9828E" w14:textId="77777777" w:rsidTr="006D3D76">
        <w:trPr>
          <w:gridAfter w:val="1"/>
          <w:wAfter w:w="43" w:type="dxa"/>
        </w:trPr>
        <w:tc>
          <w:tcPr>
            <w:tcW w:w="4820" w:type="dxa"/>
            <w:gridSpan w:val="3"/>
          </w:tcPr>
          <w:p w14:paraId="303E342F" w14:textId="62AD102A" w:rsidR="00461C79" w:rsidRPr="00934082" w:rsidRDefault="00461C79" w:rsidP="00461C79">
            <w:pPr>
              <w:jc w:val="both"/>
              <w:rPr>
                <w:rFonts w:ascii="Verdana" w:hAnsi="Verdana"/>
                <w:sz w:val="20"/>
                <w:szCs w:val="20"/>
              </w:rPr>
            </w:pPr>
            <w:r>
              <w:rPr>
                <w:rFonts w:ascii="Verdana" w:hAnsi="Verdana"/>
                <w:sz w:val="20"/>
                <w:szCs w:val="20"/>
              </w:rPr>
              <w:t>T</w:t>
            </w:r>
            <w:r w:rsidRPr="00934082">
              <w:rPr>
                <w:rFonts w:ascii="Verdana" w:hAnsi="Verdana"/>
                <w:sz w:val="20"/>
                <w:szCs w:val="20"/>
              </w:rPr>
              <w:t>omada</w:t>
            </w:r>
          </w:p>
        </w:tc>
        <w:tc>
          <w:tcPr>
            <w:tcW w:w="1228" w:type="dxa"/>
            <w:gridSpan w:val="3"/>
          </w:tcPr>
          <w:p w14:paraId="5D64AE76" w14:textId="2D923749" w:rsidR="00461C79" w:rsidRPr="00934082" w:rsidRDefault="00461C79" w:rsidP="00461C79">
            <w:pPr>
              <w:rPr>
                <w:rFonts w:ascii="Verdana" w:hAnsi="Verdana"/>
                <w:sz w:val="20"/>
                <w:szCs w:val="20"/>
              </w:rPr>
            </w:pPr>
            <w:r>
              <w:rPr>
                <w:rFonts w:ascii="Verdana" w:hAnsi="Verdana"/>
                <w:sz w:val="20"/>
                <w:szCs w:val="20"/>
              </w:rPr>
              <w:t>Unid</w:t>
            </w:r>
          </w:p>
        </w:tc>
        <w:tc>
          <w:tcPr>
            <w:tcW w:w="1134" w:type="dxa"/>
            <w:gridSpan w:val="2"/>
          </w:tcPr>
          <w:p w14:paraId="7A85D854" w14:textId="124658EE" w:rsidR="00461C79" w:rsidRPr="00934082" w:rsidRDefault="00461C79" w:rsidP="00461C79">
            <w:pPr>
              <w:jc w:val="right"/>
              <w:rPr>
                <w:rFonts w:ascii="Verdana" w:hAnsi="Verdana"/>
                <w:sz w:val="20"/>
                <w:szCs w:val="20"/>
              </w:rPr>
            </w:pPr>
            <w:r>
              <w:rPr>
                <w:rFonts w:ascii="Verdana" w:hAnsi="Verdana"/>
                <w:sz w:val="20"/>
                <w:szCs w:val="20"/>
              </w:rPr>
              <w:t>15,00</w:t>
            </w:r>
          </w:p>
        </w:tc>
        <w:tc>
          <w:tcPr>
            <w:tcW w:w="709" w:type="dxa"/>
            <w:gridSpan w:val="2"/>
          </w:tcPr>
          <w:p w14:paraId="7BC90B31" w14:textId="2AB362DA" w:rsidR="00461C79" w:rsidRPr="00934082" w:rsidRDefault="00645A5C" w:rsidP="00461C79">
            <w:pPr>
              <w:jc w:val="right"/>
              <w:rPr>
                <w:rFonts w:ascii="Verdana" w:hAnsi="Verdana"/>
                <w:sz w:val="20"/>
                <w:szCs w:val="20"/>
              </w:rPr>
            </w:pPr>
            <w:r>
              <w:rPr>
                <w:rFonts w:ascii="Verdana" w:hAnsi="Verdana"/>
                <w:sz w:val="20"/>
                <w:szCs w:val="20"/>
              </w:rPr>
              <w:t>0</w:t>
            </w:r>
            <w:r w:rsidR="00461C79">
              <w:rPr>
                <w:rFonts w:ascii="Verdana" w:hAnsi="Verdana"/>
                <w:sz w:val="20"/>
                <w:szCs w:val="20"/>
              </w:rPr>
              <w:t>4</w:t>
            </w:r>
          </w:p>
        </w:tc>
        <w:tc>
          <w:tcPr>
            <w:tcW w:w="1422" w:type="dxa"/>
          </w:tcPr>
          <w:p w14:paraId="6ABF6097" w14:textId="2FCE574A" w:rsidR="00461C79" w:rsidRPr="00934082" w:rsidRDefault="00461C79" w:rsidP="00461C79">
            <w:pPr>
              <w:jc w:val="right"/>
              <w:rPr>
                <w:rFonts w:ascii="Verdana" w:hAnsi="Verdana"/>
                <w:sz w:val="20"/>
                <w:szCs w:val="20"/>
              </w:rPr>
            </w:pPr>
            <w:r>
              <w:rPr>
                <w:rFonts w:ascii="Verdana" w:hAnsi="Verdana"/>
                <w:sz w:val="20"/>
                <w:szCs w:val="20"/>
              </w:rPr>
              <w:t>60,00</w:t>
            </w:r>
          </w:p>
        </w:tc>
      </w:tr>
      <w:tr w:rsidR="007D334A" w:rsidRPr="00934082" w14:paraId="2DAC08FE" w14:textId="77777777" w:rsidTr="006D3D76">
        <w:trPr>
          <w:gridAfter w:val="1"/>
          <w:wAfter w:w="43" w:type="dxa"/>
        </w:trPr>
        <w:tc>
          <w:tcPr>
            <w:tcW w:w="4820" w:type="dxa"/>
            <w:gridSpan w:val="3"/>
          </w:tcPr>
          <w:p w14:paraId="583B4C85" w14:textId="07A8DC2A" w:rsidR="007D334A" w:rsidRDefault="007D334A" w:rsidP="00461C79">
            <w:pPr>
              <w:jc w:val="both"/>
              <w:rPr>
                <w:rFonts w:ascii="Verdana" w:hAnsi="Verdana"/>
                <w:sz w:val="20"/>
                <w:szCs w:val="20"/>
              </w:rPr>
            </w:pPr>
            <w:r>
              <w:rPr>
                <w:rFonts w:ascii="Verdana" w:hAnsi="Verdana"/>
                <w:sz w:val="20"/>
                <w:szCs w:val="20"/>
              </w:rPr>
              <w:t>Alevinos</w:t>
            </w:r>
          </w:p>
        </w:tc>
        <w:tc>
          <w:tcPr>
            <w:tcW w:w="1228" w:type="dxa"/>
            <w:gridSpan w:val="3"/>
          </w:tcPr>
          <w:p w14:paraId="75F36787" w14:textId="4371EE9F" w:rsidR="007D334A" w:rsidRDefault="00A831D4" w:rsidP="00461C79">
            <w:pPr>
              <w:rPr>
                <w:rFonts w:ascii="Verdana" w:hAnsi="Verdana"/>
                <w:sz w:val="20"/>
                <w:szCs w:val="20"/>
              </w:rPr>
            </w:pPr>
            <w:r>
              <w:rPr>
                <w:rFonts w:ascii="Verdana" w:hAnsi="Verdana"/>
                <w:sz w:val="20"/>
                <w:szCs w:val="20"/>
              </w:rPr>
              <w:t>mil</w:t>
            </w:r>
          </w:p>
        </w:tc>
        <w:tc>
          <w:tcPr>
            <w:tcW w:w="1134" w:type="dxa"/>
            <w:gridSpan w:val="2"/>
          </w:tcPr>
          <w:p w14:paraId="15D79564" w14:textId="2DEBCF48" w:rsidR="007D334A" w:rsidRDefault="00A831D4" w:rsidP="00461C79">
            <w:pPr>
              <w:jc w:val="right"/>
              <w:rPr>
                <w:rFonts w:ascii="Verdana" w:hAnsi="Verdana"/>
                <w:sz w:val="20"/>
                <w:szCs w:val="20"/>
              </w:rPr>
            </w:pPr>
            <w:r>
              <w:rPr>
                <w:rFonts w:ascii="Verdana" w:hAnsi="Verdana"/>
                <w:sz w:val="20"/>
                <w:szCs w:val="20"/>
              </w:rPr>
              <w:t>200,00</w:t>
            </w:r>
          </w:p>
        </w:tc>
        <w:tc>
          <w:tcPr>
            <w:tcW w:w="709" w:type="dxa"/>
            <w:gridSpan w:val="2"/>
          </w:tcPr>
          <w:p w14:paraId="0A8ACDCF" w14:textId="3EE41179" w:rsidR="007D334A" w:rsidRDefault="00645A5C" w:rsidP="00461C79">
            <w:pPr>
              <w:jc w:val="right"/>
              <w:rPr>
                <w:rFonts w:ascii="Verdana" w:hAnsi="Verdana"/>
                <w:sz w:val="20"/>
                <w:szCs w:val="20"/>
              </w:rPr>
            </w:pPr>
            <w:r>
              <w:rPr>
                <w:rFonts w:ascii="Verdana" w:hAnsi="Verdana"/>
                <w:sz w:val="20"/>
                <w:szCs w:val="20"/>
              </w:rPr>
              <w:t>0</w:t>
            </w:r>
            <w:r w:rsidR="00A831D4">
              <w:rPr>
                <w:rFonts w:ascii="Verdana" w:hAnsi="Verdana"/>
                <w:sz w:val="20"/>
                <w:szCs w:val="20"/>
              </w:rPr>
              <w:t>5</w:t>
            </w:r>
          </w:p>
        </w:tc>
        <w:tc>
          <w:tcPr>
            <w:tcW w:w="1422" w:type="dxa"/>
          </w:tcPr>
          <w:p w14:paraId="0A0645AF" w14:textId="21CD36E6" w:rsidR="007D334A" w:rsidRDefault="00A831D4" w:rsidP="00461C79">
            <w:pPr>
              <w:jc w:val="right"/>
              <w:rPr>
                <w:rFonts w:ascii="Verdana" w:hAnsi="Verdana"/>
                <w:sz w:val="20"/>
                <w:szCs w:val="20"/>
              </w:rPr>
            </w:pPr>
            <w:r>
              <w:rPr>
                <w:rFonts w:ascii="Verdana" w:hAnsi="Verdana"/>
                <w:sz w:val="20"/>
                <w:szCs w:val="20"/>
              </w:rPr>
              <w:t>1000,00</w:t>
            </w:r>
          </w:p>
        </w:tc>
      </w:tr>
      <w:tr w:rsidR="007D334A" w:rsidRPr="00934082" w14:paraId="61CC52B4" w14:textId="77777777" w:rsidTr="006D3D76">
        <w:trPr>
          <w:gridAfter w:val="1"/>
          <w:wAfter w:w="43" w:type="dxa"/>
        </w:trPr>
        <w:tc>
          <w:tcPr>
            <w:tcW w:w="4820" w:type="dxa"/>
            <w:gridSpan w:val="3"/>
          </w:tcPr>
          <w:p w14:paraId="6AA2DDEF" w14:textId="13906DCF" w:rsidR="007D334A" w:rsidRDefault="007D334A" w:rsidP="00461C79">
            <w:pPr>
              <w:jc w:val="both"/>
              <w:rPr>
                <w:rFonts w:ascii="Verdana" w:hAnsi="Verdana"/>
                <w:sz w:val="20"/>
                <w:szCs w:val="20"/>
              </w:rPr>
            </w:pPr>
            <w:r>
              <w:rPr>
                <w:rFonts w:ascii="Verdana" w:hAnsi="Verdana"/>
                <w:sz w:val="20"/>
                <w:szCs w:val="20"/>
              </w:rPr>
              <w:t>Ração</w:t>
            </w:r>
          </w:p>
        </w:tc>
        <w:tc>
          <w:tcPr>
            <w:tcW w:w="1228" w:type="dxa"/>
            <w:gridSpan w:val="3"/>
          </w:tcPr>
          <w:p w14:paraId="05291024" w14:textId="2AAFF97F" w:rsidR="007D334A" w:rsidRDefault="00A831D4" w:rsidP="00461C79">
            <w:pPr>
              <w:rPr>
                <w:rFonts w:ascii="Verdana" w:hAnsi="Verdana"/>
                <w:sz w:val="20"/>
                <w:szCs w:val="20"/>
              </w:rPr>
            </w:pPr>
            <w:r>
              <w:rPr>
                <w:rFonts w:ascii="Verdana" w:hAnsi="Verdana"/>
                <w:sz w:val="20"/>
                <w:szCs w:val="20"/>
              </w:rPr>
              <w:t>sc 25 kg</w:t>
            </w:r>
          </w:p>
        </w:tc>
        <w:tc>
          <w:tcPr>
            <w:tcW w:w="1134" w:type="dxa"/>
            <w:gridSpan w:val="2"/>
          </w:tcPr>
          <w:p w14:paraId="135CE14A" w14:textId="34F99594" w:rsidR="007D334A" w:rsidRDefault="00A831D4" w:rsidP="00461C79">
            <w:pPr>
              <w:jc w:val="right"/>
              <w:rPr>
                <w:rFonts w:ascii="Verdana" w:hAnsi="Verdana"/>
                <w:sz w:val="20"/>
                <w:szCs w:val="20"/>
              </w:rPr>
            </w:pPr>
            <w:r>
              <w:rPr>
                <w:rFonts w:ascii="Verdana" w:hAnsi="Verdana"/>
                <w:sz w:val="20"/>
                <w:szCs w:val="20"/>
              </w:rPr>
              <w:t>150,00</w:t>
            </w:r>
          </w:p>
        </w:tc>
        <w:tc>
          <w:tcPr>
            <w:tcW w:w="709" w:type="dxa"/>
            <w:gridSpan w:val="2"/>
          </w:tcPr>
          <w:p w14:paraId="6D3B8DCD" w14:textId="4E7F2559" w:rsidR="007D334A" w:rsidRDefault="00645A5C" w:rsidP="00461C79">
            <w:pPr>
              <w:jc w:val="right"/>
              <w:rPr>
                <w:rFonts w:ascii="Verdana" w:hAnsi="Verdana"/>
                <w:sz w:val="20"/>
                <w:szCs w:val="20"/>
              </w:rPr>
            </w:pPr>
            <w:r>
              <w:rPr>
                <w:rFonts w:ascii="Verdana" w:hAnsi="Verdana"/>
                <w:sz w:val="20"/>
                <w:szCs w:val="20"/>
              </w:rPr>
              <w:t>0</w:t>
            </w:r>
            <w:r w:rsidR="00A831D4">
              <w:rPr>
                <w:rFonts w:ascii="Verdana" w:hAnsi="Verdana"/>
                <w:sz w:val="20"/>
                <w:szCs w:val="20"/>
              </w:rPr>
              <w:t>5</w:t>
            </w:r>
          </w:p>
        </w:tc>
        <w:tc>
          <w:tcPr>
            <w:tcW w:w="1422" w:type="dxa"/>
          </w:tcPr>
          <w:p w14:paraId="20BBDAF9" w14:textId="422C145A" w:rsidR="007D334A" w:rsidRDefault="00A831D4" w:rsidP="00461C79">
            <w:pPr>
              <w:jc w:val="right"/>
              <w:rPr>
                <w:rFonts w:ascii="Verdana" w:hAnsi="Verdana"/>
                <w:sz w:val="20"/>
                <w:szCs w:val="20"/>
              </w:rPr>
            </w:pPr>
            <w:r>
              <w:rPr>
                <w:rFonts w:ascii="Verdana" w:hAnsi="Verdana"/>
                <w:sz w:val="20"/>
                <w:szCs w:val="20"/>
              </w:rPr>
              <w:t>750,00</w:t>
            </w:r>
          </w:p>
        </w:tc>
      </w:tr>
      <w:tr w:rsidR="00461C79" w:rsidRPr="00934082" w14:paraId="6435A8A6" w14:textId="77777777" w:rsidTr="006D3D76">
        <w:trPr>
          <w:gridAfter w:val="1"/>
          <w:wAfter w:w="43" w:type="dxa"/>
        </w:trPr>
        <w:tc>
          <w:tcPr>
            <w:tcW w:w="4820" w:type="dxa"/>
            <w:gridSpan w:val="3"/>
          </w:tcPr>
          <w:p w14:paraId="138C1AC8" w14:textId="77777777" w:rsidR="00461C79" w:rsidRPr="00934082" w:rsidRDefault="00461C79" w:rsidP="00461C79">
            <w:pPr>
              <w:jc w:val="both"/>
              <w:rPr>
                <w:rFonts w:ascii="Verdana" w:hAnsi="Verdana"/>
                <w:sz w:val="20"/>
                <w:szCs w:val="20"/>
              </w:rPr>
            </w:pPr>
            <w:r w:rsidRPr="00934082">
              <w:rPr>
                <w:rFonts w:ascii="Verdana" w:hAnsi="Verdana"/>
                <w:b/>
                <w:sz w:val="20"/>
                <w:szCs w:val="20"/>
              </w:rPr>
              <w:t>SUB-TOTAL</w:t>
            </w:r>
          </w:p>
        </w:tc>
        <w:tc>
          <w:tcPr>
            <w:tcW w:w="1228" w:type="dxa"/>
            <w:gridSpan w:val="3"/>
          </w:tcPr>
          <w:p w14:paraId="00EC3823" w14:textId="3A04528F" w:rsidR="00461C79" w:rsidRPr="00934082" w:rsidRDefault="00461C79" w:rsidP="00461C79">
            <w:pPr>
              <w:rPr>
                <w:rFonts w:ascii="Verdana" w:hAnsi="Verdana"/>
                <w:sz w:val="20"/>
                <w:szCs w:val="20"/>
              </w:rPr>
            </w:pPr>
          </w:p>
        </w:tc>
        <w:tc>
          <w:tcPr>
            <w:tcW w:w="1134" w:type="dxa"/>
            <w:gridSpan w:val="2"/>
          </w:tcPr>
          <w:p w14:paraId="01324327" w14:textId="77777777" w:rsidR="00461C79" w:rsidRPr="00934082" w:rsidRDefault="00461C79" w:rsidP="00461C79">
            <w:pPr>
              <w:jc w:val="right"/>
              <w:rPr>
                <w:rFonts w:ascii="Verdana" w:hAnsi="Verdana"/>
                <w:sz w:val="20"/>
                <w:szCs w:val="20"/>
              </w:rPr>
            </w:pPr>
          </w:p>
        </w:tc>
        <w:tc>
          <w:tcPr>
            <w:tcW w:w="709" w:type="dxa"/>
            <w:gridSpan w:val="2"/>
          </w:tcPr>
          <w:p w14:paraId="0046D7A2" w14:textId="77777777" w:rsidR="00461C79" w:rsidRPr="00934082" w:rsidRDefault="00461C79" w:rsidP="00461C79">
            <w:pPr>
              <w:jc w:val="right"/>
              <w:rPr>
                <w:rFonts w:ascii="Verdana" w:hAnsi="Verdana"/>
                <w:sz w:val="20"/>
                <w:szCs w:val="20"/>
              </w:rPr>
            </w:pPr>
          </w:p>
        </w:tc>
        <w:tc>
          <w:tcPr>
            <w:tcW w:w="1422" w:type="dxa"/>
          </w:tcPr>
          <w:p w14:paraId="38CB2420" w14:textId="40627F31" w:rsidR="00461C79" w:rsidRPr="00003D73" w:rsidRDefault="00103080" w:rsidP="00B261B4">
            <w:pPr>
              <w:jc w:val="right"/>
              <w:rPr>
                <w:rFonts w:ascii="Verdana" w:hAnsi="Verdana"/>
                <w:b/>
                <w:sz w:val="20"/>
                <w:szCs w:val="20"/>
              </w:rPr>
            </w:pPr>
            <w:r>
              <w:rPr>
                <w:rFonts w:ascii="Verdana" w:hAnsi="Verdana"/>
                <w:b/>
                <w:sz w:val="20"/>
                <w:szCs w:val="20"/>
              </w:rPr>
              <w:t>6</w:t>
            </w:r>
            <w:r w:rsidR="00B261B4">
              <w:rPr>
                <w:rFonts w:ascii="Verdana" w:hAnsi="Verdana"/>
                <w:b/>
                <w:sz w:val="20"/>
                <w:szCs w:val="20"/>
              </w:rPr>
              <w:t>54</w:t>
            </w:r>
            <w:r w:rsidR="00C83C44">
              <w:rPr>
                <w:rFonts w:ascii="Verdana" w:hAnsi="Verdana"/>
                <w:b/>
                <w:sz w:val="20"/>
                <w:szCs w:val="20"/>
              </w:rPr>
              <w:t>4</w:t>
            </w:r>
            <w:r w:rsidR="00461C79" w:rsidRPr="00003D73">
              <w:rPr>
                <w:rFonts w:ascii="Verdana" w:hAnsi="Verdana"/>
                <w:b/>
                <w:sz w:val="20"/>
                <w:szCs w:val="20"/>
              </w:rPr>
              <w:t>,00</w:t>
            </w:r>
          </w:p>
        </w:tc>
      </w:tr>
      <w:tr w:rsidR="006D3D76" w:rsidRPr="00934082" w14:paraId="62E2AF44" w14:textId="77777777" w:rsidTr="006D3D76">
        <w:trPr>
          <w:gridAfter w:val="1"/>
          <w:wAfter w:w="43" w:type="dxa"/>
        </w:trPr>
        <w:tc>
          <w:tcPr>
            <w:tcW w:w="4820" w:type="dxa"/>
            <w:gridSpan w:val="3"/>
          </w:tcPr>
          <w:p w14:paraId="7A1A1F97" w14:textId="77777777" w:rsidR="006D3D76" w:rsidRPr="00934082" w:rsidRDefault="006D3D76" w:rsidP="00461C79">
            <w:pPr>
              <w:jc w:val="both"/>
              <w:rPr>
                <w:rFonts w:ascii="Verdana" w:hAnsi="Verdana"/>
                <w:b/>
                <w:sz w:val="20"/>
                <w:szCs w:val="20"/>
              </w:rPr>
            </w:pPr>
          </w:p>
        </w:tc>
        <w:tc>
          <w:tcPr>
            <w:tcW w:w="1228" w:type="dxa"/>
            <w:gridSpan w:val="3"/>
          </w:tcPr>
          <w:p w14:paraId="573ADF69" w14:textId="77777777" w:rsidR="006D3D76" w:rsidRPr="00934082" w:rsidRDefault="006D3D76" w:rsidP="00461C79">
            <w:pPr>
              <w:rPr>
                <w:rFonts w:ascii="Verdana" w:hAnsi="Verdana"/>
                <w:sz w:val="20"/>
                <w:szCs w:val="20"/>
              </w:rPr>
            </w:pPr>
          </w:p>
        </w:tc>
        <w:tc>
          <w:tcPr>
            <w:tcW w:w="1134" w:type="dxa"/>
            <w:gridSpan w:val="2"/>
          </w:tcPr>
          <w:p w14:paraId="0899AD38" w14:textId="77777777" w:rsidR="006D3D76" w:rsidRPr="00934082" w:rsidRDefault="006D3D76" w:rsidP="00461C79">
            <w:pPr>
              <w:jc w:val="right"/>
              <w:rPr>
                <w:rFonts w:ascii="Verdana" w:hAnsi="Verdana"/>
                <w:sz w:val="20"/>
                <w:szCs w:val="20"/>
              </w:rPr>
            </w:pPr>
          </w:p>
        </w:tc>
        <w:tc>
          <w:tcPr>
            <w:tcW w:w="709" w:type="dxa"/>
            <w:gridSpan w:val="2"/>
          </w:tcPr>
          <w:p w14:paraId="0A96EA4E" w14:textId="77777777" w:rsidR="006D3D76" w:rsidRPr="00934082" w:rsidRDefault="006D3D76" w:rsidP="00461C79">
            <w:pPr>
              <w:jc w:val="right"/>
              <w:rPr>
                <w:rFonts w:ascii="Verdana" w:hAnsi="Verdana"/>
                <w:sz w:val="20"/>
                <w:szCs w:val="20"/>
              </w:rPr>
            </w:pPr>
          </w:p>
        </w:tc>
        <w:tc>
          <w:tcPr>
            <w:tcW w:w="1422" w:type="dxa"/>
          </w:tcPr>
          <w:p w14:paraId="5AA76536" w14:textId="77777777" w:rsidR="006D3D76" w:rsidRDefault="006D3D76" w:rsidP="00461C79">
            <w:pPr>
              <w:jc w:val="right"/>
              <w:rPr>
                <w:rFonts w:ascii="Verdana" w:hAnsi="Verdana"/>
                <w:b/>
                <w:sz w:val="20"/>
                <w:szCs w:val="20"/>
              </w:rPr>
            </w:pPr>
          </w:p>
        </w:tc>
      </w:tr>
      <w:tr w:rsidR="00B07116" w:rsidRPr="00934082" w14:paraId="277C71C1" w14:textId="77777777" w:rsidTr="006D3D76">
        <w:tc>
          <w:tcPr>
            <w:tcW w:w="4390" w:type="dxa"/>
            <w:gridSpan w:val="2"/>
            <w:shd w:val="clear" w:color="auto" w:fill="92D050"/>
          </w:tcPr>
          <w:p w14:paraId="34E3FDAF" w14:textId="078C0B34" w:rsidR="00B07116" w:rsidRPr="00934082" w:rsidRDefault="00E04461" w:rsidP="00E04461">
            <w:pPr>
              <w:jc w:val="center"/>
              <w:rPr>
                <w:rFonts w:ascii="Verdana" w:hAnsi="Verdana"/>
                <w:sz w:val="20"/>
                <w:szCs w:val="20"/>
              </w:rPr>
            </w:pPr>
            <w:r>
              <w:rPr>
                <w:rFonts w:ascii="Verdana" w:hAnsi="Verdana"/>
                <w:b/>
                <w:sz w:val="20"/>
                <w:szCs w:val="20"/>
              </w:rPr>
              <w:t>HOSPEDAGEM</w:t>
            </w:r>
            <w:r w:rsidR="00B07116" w:rsidRPr="00165FA4">
              <w:rPr>
                <w:rFonts w:ascii="Verdana" w:hAnsi="Verdana"/>
                <w:b/>
                <w:sz w:val="20"/>
                <w:szCs w:val="20"/>
              </w:rPr>
              <w:t xml:space="preserve"> </w:t>
            </w:r>
            <w:r>
              <w:rPr>
                <w:rFonts w:ascii="Verdana" w:hAnsi="Verdana"/>
                <w:b/>
                <w:sz w:val="20"/>
                <w:szCs w:val="20"/>
              </w:rPr>
              <w:t>/ DIÁRIAS /</w:t>
            </w:r>
            <w:r w:rsidRPr="00165FA4">
              <w:rPr>
                <w:rFonts w:ascii="Verdana" w:hAnsi="Verdana"/>
                <w:b/>
                <w:sz w:val="20"/>
                <w:szCs w:val="20"/>
              </w:rPr>
              <w:t xml:space="preserve"> </w:t>
            </w:r>
            <w:r w:rsidR="00B07116" w:rsidRPr="00165FA4">
              <w:rPr>
                <w:rFonts w:ascii="Verdana" w:hAnsi="Verdana"/>
                <w:b/>
                <w:sz w:val="20"/>
                <w:szCs w:val="20"/>
              </w:rPr>
              <w:t>SERVIÇOS DE TERCEIROS PESSOA</w:t>
            </w:r>
            <w:r>
              <w:rPr>
                <w:rFonts w:ascii="Verdana" w:hAnsi="Verdana"/>
                <w:b/>
                <w:sz w:val="20"/>
                <w:szCs w:val="20"/>
              </w:rPr>
              <w:t xml:space="preserve"> </w:t>
            </w:r>
            <w:r w:rsidR="00B07116" w:rsidRPr="00165FA4">
              <w:rPr>
                <w:rFonts w:ascii="Verdana" w:hAnsi="Verdana"/>
                <w:b/>
                <w:sz w:val="20"/>
                <w:szCs w:val="20"/>
              </w:rPr>
              <w:t>JURÍDICA</w:t>
            </w:r>
            <w:r w:rsidR="00B07116" w:rsidRPr="00934082">
              <w:rPr>
                <w:rFonts w:ascii="Verdana" w:hAnsi="Verdana"/>
                <w:sz w:val="20"/>
                <w:szCs w:val="20"/>
              </w:rPr>
              <w:t xml:space="preserve"> </w:t>
            </w:r>
            <w:r>
              <w:rPr>
                <w:rFonts w:ascii="Verdana" w:hAnsi="Verdana"/>
                <w:b/>
                <w:sz w:val="20"/>
                <w:szCs w:val="20"/>
              </w:rPr>
              <w:t>E FÍSICA</w:t>
            </w:r>
            <w:r w:rsidR="00B07116" w:rsidRPr="00934082">
              <w:rPr>
                <w:rFonts w:ascii="Verdana" w:hAnsi="Verdana"/>
                <w:sz w:val="20"/>
                <w:szCs w:val="20"/>
              </w:rPr>
              <w:t>(Especificação)</w:t>
            </w:r>
          </w:p>
        </w:tc>
        <w:tc>
          <w:tcPr>
            <w:tcW w:w="992" w:type="dxa"/>
            <w:gridSpan w:val="3"/>
            <w:shd w:val="clear" w:color="auto" w:fill="92D050"/>
          </w:tcPr>
          <w:p w14:paraId="298803D5" w14:textId="77777777" w:rsidR="00B07116" w:rsidRPr="00934082" w:rsidRDefault="00B07116" w:rsidP="002A587C">
            <w:pPr>
              <w:jc w:val="center"/>
              <w:rPr>
                <w:rFonts w:ascii="Verdana" w:hAnsi="Verdana"/>
                <w:sz w:val="20"/>
                <w:szCs w:val="20"/>
              </w:rPr>
            </w:pPr>
          </w:p>
          <w:p w14:paraId="6207D360" w14:textId="77777777" w:rsidR="00B07116" w:rsidRPr="00934082" w:rsidRDefault="00B07116" w:rsidP="002A587C">
            <w:pPr>
              <w:jc w:val="center"/>
              <w:rPr>
                <w:rFonts w:ascii="Verdana" w:hAnsi="Verdana"/>
                <w:sz w:val="20"/>
                <w:szCs w:val="20"/>
              </w:rPr>
            </w:pPr>
            <w:r w:rsidRPr="00934082">
              <w:rPr>
                <w:rFonts w:ascii="Verdana" w:hAnsi="Verdana"/>
                <w:sz w:val="20"/>
                <w:szCs w:val="20"/>
              </w:rPr>
              <w:t>Unid</w:t>
            </w:r>
          </w:p>
        </w:tc>
        <w:tc>
          <w:tcPr>
            <w:tcW w:w="1134" w:type="dxa"/>
            <w:gridSpan w:val="2"/>
            <w:shd w:val="clear" w:color="auto" w:fill="92D050"/>
          </w:tcPr>
          <w:p w14:paraId="6144F146" w14:textId="77777777" w:rsidR="00B07116" w:rsidRPr="00934082" w:rsidRDefault="00B07116" w:rsidP="002A587C">
            <w:pPr>
              <w:jc w:val="center"/>
              <w:rPr>
                <w:rFonts w:ascii="Verdana" w:hAnsi="Verdana"/>
                <w:sz w:val="20"/>
                <w:szCs w:val="20"/>
              </w:rPr>
            </w:pPr>
            <w:r w:rsidRPr="00934082">
              <w:rPr>
                <w:rFonts w:ascii="Verdana" w:hAnsi="Verdana"/>
                <w:sz w:val="20"/>
                <w:szCs w:val="20"/>
              </w:rPr>
              <w:t>Valor</w:t>
            </w:r>
          </w:p>
          <w:p w14:paraId="2CE8FDBF" w14:textId="77777777" w:rsidR="00B07116" w:rsidRPr="00934082" w:rsidRDefault="00B07116" w:rsidP="002A587C">
            <w:pPr>
              <w:jc w:val="center"/>
              <w:rPr>
                <w:rFonts w:ascii="Verdana" w:hAnsi="Verdana"/>
                <w:sz w:val="20"/>
                <w:szCs w:val="20"/>
              </w:rPr>
            </w:pPr>
            <w:r w:rsidRPr="00934082">
              <w:rPr>
                <w:rFonts w:ascii="Verdana" w:hAnsi="Verdana"/>
                <w:sz w:val="20"/>
                <w:szCs w:val="20"/>
              </w:rPr>
              <w:t>Unitário</w:t>
            </w:r>
          </w:p>
          <w:p w14:paraId="015B50C6" w14:textId="77777777" w:rsidR="00B07116" w:rsidRPr="00934082" w:rsidRDefault="00B07116" w:rsidP="002A587C">
            <w:pPr>
              <w:jc w:val="center"/>
              <w:rPr>
                <w:rFonts w:ascii="Verdana" w:hAnsi="Verdana"/>
                <w:sz w:val="20"/>
                <w:szCs w:val="20"/>
              </w:rPr>
            </w:pPr>
            <w:r w:rsidRPr="00934082">
              <w:rPr>
                <w:rFonts w:ascii="Verdana" w:hAnsi="Verdana"/>
                <w:sz w:val="20"/>
                <w:szCs w:val="20"/>
              </w:rPr>
              <w:t>(R$)</w:t>
            </w:r>
          </w:p>
        </w:tc>
        <w:tc>
          <w:tcPr>
            <w:tcW w:w="1134" w:type="dxa"/>
            <w:gridSpan w:val="2"/>
            <w:shd w:val="clear" w:color="auto" w:fill="92D050"/>
          </w:tcPr>
          <w:p w14:paraId="27365AE0" w14:textId="77777777" w:rsidR="00B07116" w:rsidRPr="00934082" w:rsidRDefault="00B07116" w:rsidP="002A587C">
            <w:pPr>
              <w:jc w:val="center"/>
              <w:rPr>
                <w:rFonts w:ascii="Verdana" w:hAnsi="Verdana"/>
                <w:sz w:val="20"/>
                <w:szCs w:val="20"/>
              </w:rPr>
            </w:pPr>
          </w:p>
          <w:p w14:paraId="6B491DE3" w14:textId="77777777" w:rsidR="00B07116" w:rsidRPr="00934082" w:rsidRDefault="00B07116" w:rsidP="002A587C">
            <w:pPr>
              <w:jc w:val="center"/>
              <w:rPr>
                <w:rFonts w:ascii="Verdana" w:hAnsi="Verdana"/>
                <w:sz w:val="20"/>
                <w:szCs w:val="20"/>
              </w:rPr>
            </w:pPr>
            <w:proofErr w:type="spellStart"/>
            <w:r w:rsidRPr="00934082">
              <w:rPr>
                <w:rFonts w:ascii="Verdana" w:hAnsi="Verdana"/>
                <w:sz w:val="20"/>
                <w:szCs w:val="20"/>
              </w:rPr>
              <w:t>Qtidade</w:t>
            </w:r>
            <w:proofErr w:type="spellEnd"/>
          </w:p>
        </w:tc>
        <w:tc>
          <w:tcPr>
            <w:tcW w:w="1706" w:type="dxa"/>
            <w:gridSpan w:val="3"/>
            <w:shd w:val="clear" w:color="auto" w:fill="92D050"/>
          </w:tcPr>
          <w:p w14:paraId="6F0C82FD" w14:textId="77777777" w:rsidR="00B07116" w:rsidRPr="00934082" w:rsidRDefault="00B07116" w:rsidP="002A587C">
            <w:pPr>
              <w:jc w:val="center"/>
              <w:rPr>
                <w:rFonts w:ascii="Verdana" w:hAnsi="Verdana"/>
                <w:sz w:val="20"/>
                <w:szCs w:val="20"/>
              </w:rPr>
            </w:pPr>
            <w:r w:rsidRPr="00934082">
              <w:rPr>
                <w:rFonts w:ascii="Verdana" w:hAnsi="Verdana"/>
                <w:sz w:val="20"/>
                <w:szCs w:val="20"/>
              </w:rPr>
              <w:t>Valor</w:t>
            </w:r>
          </w:p>
          <w:p w14:paraId="4E0A0D55" w14:textId="77777777" w:rsidR="00B07116" w:rsidRPr="00934082" w:rsidRDefault="00B07116" w:rsidP="002A587C">
            <w:pPr>
              <w:jc w:val="center"/>
              <w:rPr>
                <w:rFonts w:ascii="Verdana" w:hAnsi="Verdana"/>
                <w:sz w:val="20"/>
                <w:szCs w:val="20"/>
              </w:rPr>
            </w:pPr>
            <w:r w:rsidRPr="00934082">
              <w:rPr>
                <w:rFonts w:ascii="Verdana" w:hAnsi="Verdana"/>
                <w:sz w:val="20"/>
                <w:szCs w:val="20"/>
              </w:rPr>
              <w:t>Total</w:t>
            </w:r>
          </w:p>
          <w:p w14:paraId="72AE6598" w14:textId="77777777" w:rsidR="00B07116" w:rsidRPr="00934082" w:rsidRDefault="00B07116" w:rsidP="002A587C">
            <w:pPr>
              <w:jc w:val="center"/>
              <w:rPr>
                <w:rFonts w:ascii="Verdana" w:hAnsi="Verdana"/>
                <w:sz w:val="20"/>
                <w:szCs w:val="20"/>
              </w:rPr>
            </w:pPr>
            <w:r w:rsidRPr="00934082">
              <w:rPr>
                <w:rFonts w:ascii="Verdana" w:hAnsi="Verdana"/>
                <w:sz w:val="20"/>
                <w:szCs w:val="20"/>
              </w:rPr>
              <w:t>(R$)</w:t>
            </w:r>
          </w:p>
        </w:tc>
      </w:tr>
      <w:tr w:rsidR="00B07116" w:rsidRPr="00934082" w14:paraId="1D11690F" w14:textId="77777777" w:rsidTr="006D3D76">
        <w:tc>
          <w:tcPr>
            <w:tcW w:w="4390" w:type="dxa"/>
            <w:gridSpan w:val="2"/>
          </w:tcPr>
          <w:p w14:paraId="6D477327" w14:textId="79DE33F7" w:rsidR="00B07116" w:rsidRPr="00934082" w:rsidRDefault="006A69F7" w:rsidP="00E04461">
            <w:pPr>
              <w:jc w:val="both"/>
              <w:rPr>
                <w:rFonts w:ascii="Verdana" w:hAnsi="Verdana"/>
                <w:sz w:val="20"/>
                <w:szCs w:val="20"/>
              </w:rPr>
            </w:pPr>
            <w:r w:rsidRPr="00934082">
              <w:rPr>
                <w:rFonts w:ascii="Verdana" w:hAnsi="Verdana"/>
                <w:sz w:val="20"/>
                <w:szCs w:val="20"/>
              </w:rPr>
              <w:lastRenderedPageBreak/>
              <w:t>Ho</w:t>
            </w:r>
            <w:r>
              <w:rPr>
                <w:rFonts w:ascii="Verdana" w:hAnsi="Verdana"/>
                <w:sz w:val="20"/>
                <w:szCs w:val="20"/>
              </w:rPr>
              <w:t>spedagem –</w:t>
            </w:r>
            <w:r w:rsidRPr="00934082">
              <w:rPr>
                <w:rFonts w:ascii="Verdana" w:hAnsi="Verdana"/>
                <w:sz w:val="20"/>
                <w:szCs w:val="20"/>
              </w:rPr>
              <w:t xml:space="preserve"> </w:t>
            </w:r>
            <w:r w:rsidR="00B07116" w:rsidRPr="00934082">
              <w:rPr>
                <w:rFonts w:ascii="Verdana" w:hAnsi="Verdana"/>
                <w:sz w:val="20"/>
                <w:szCs w:val="20"/>
              </w:rPr>
              <w:t>Pernoites</w:t>
            </w:r>
            <w:r>
              <w:rPr>
                <w:rFonts w:ascii="Verdana" w:hAnsi="Verdana"/>
                <w:sz w:val="20"/>
                <w:szCs w:val="20"/>
              </w:rPr>
              <w:t xml:space="preserve"> </w:t>
            </w:r>
            <w:r w:rsidRPr="00934082">
              <w:rPr>
                <w:rFonts w:ascii="Verdana" w:hAnsi="Verdana"/>
                <w:sz w:val="20"/>
                <w:szCs w:val="20"/>
              </w:rPr>
              <w:t>(Serv. 3º PJ)</w:t>
            </w:r>
          </w:p>
        </w:tc>
        <w:tc>
          <w:tcPr>
            <w:tcW w:w="992" w:type="dxa"/>
            <w:gridSpan w:val="3"/>
          </w:tcPr>
          <w:p w14:paraId="69199BFF" w14:textId="77777777" w:rsidR="00B07116" w:rsidRPr="00934082" w:rsidRDefault="00B07116" w:rsidP="002A587C">
            <w:pPr>
              <w:jc w:val="both"/>
              <w:rPr>
                <w:rFonts w:ascii="Verdana" w:hAnsi="Verdana"/>
                <w:sz w:val="20"/>
                <w:szCs w:val="20"/>
              </w:rPr>
            </w:pPr>
            <w:r w:rsidRPr="00934082">
              <w:rPr>
                <w:rFonts w:ascii="Verdana" w:hAnsi="Verdana"/>
                <w:sz w:val="20"/>
                <w:szCs w:val="20"/>
              </w:rPr>
              <w:t>unid</w:t>
            </w:r>
          </w:p>
        </w:tc>
        <w:tc>
          <w:tcPr>
            <w:tcW w:w="1134" w:type="dxa"/>
            <w:gridSpan w:val="2"/>
          </w:tcPr>
          <w:p w14:paraId="16827728" w14:textId="77777777" w:rsidR="00B07116" w:rsidRPr="00934082" w:rsidRDefault="00B07116" w:rsidP="002A587C">
            <w:pPr>
              <w:jc w:val="right"/>
              <w:rPr>
                <w:rFonts w:ascii="Verdana" w:hAnsi="Verdana"/>
                <w:sz w:val="20"/>
                <w:szCs w:val="20"/>
              </w:rPr>
            </w:pPr>
            <w:r w:rsidRPr="00934082">
              <w:rPr>
                <w:rFonts w:ascii="Verdana" w:hAnsi="Verdana"/>
                <w:sz w:val="20"/>
                <w:szCs w:val="20"/>
              </w:rPr>
              <w:t>290,00</w:t>
            </w:r>
          </w:p>
        </w:tc>
        <w:tc>
          <w:tcPr>
            <w:tcW w:w="1134" w:type="dxa"/>
            <w:gridSpan w:val="2"/>
          </w:tcPr>
          <w:p w14:paraId="2621F421" w14:textId="5C7C79B3" w:rsidR="00B07116" w:rsidRPr="00934082" w:rsidRDefault="006A69F7" w:rsidP="002A587C">
            <w:pPr>
              <w:jc w:val="center"/>
              <w:rPr>
                <w:rFonts w:ascii="Verdana" w:hAnsi="Verdana"/>
                <w:sz w:val="20"/>
                <w:szCs w:val="20"/>
              </w:rPr>
            </w:pPr>
            <w:r>
              <w:rPr>
                <w:rFonts w:ascii="Verdana" w:hAnsi="Verdana"/>
                <w:sz w:val="20"/>
                <w:szCs w:val="20"/>
              </w:rPr>
              <w:t>4</w:t>
            </w:r>
            <w:r w:rsidRPr="00934082">
              <w:rPr>
                <w:rFonts w:ascii="Verdana" w:hAnsi="Verdana"/>
                <w:sz w:val="20"/>
                <w:szCs w:val="20"/>
              </w:rPr>
              <w:t>0</w:t>
            </w:r>
          </w:p>
        </w:tc>
        <w:tc>
          <w:tcPr>
            <w:tcW w:w="1706" w:type="dxa"/>
            <w:gridSpan w:val="3"/>
          </w:tcPr>
          <w:p w14:paraId="7F9F4B1C" w14:textId="2E55A251" w:rsidR="00B07116" w:rsidRPr="00934082" w:rsidRDefault="006A69F7" w:rsidP="002A587C">
            <w:pPr>
              <w:jc w:val="right"/>
              <w:rPr>
                <w:rFonts w:ascii="Verdana" w:hAnsi="Verdana"/>
                <w:sz w:val="20"/>
                <w:szCs w:val="20"/>
              </w:rPr>
            </w:pPr>
            <w:r>
              <w:rPr>
                <w:rFonts w:ascii="Verdana" w:hAnsi="Verdana"/>
                <w:sz w:val="20"/>
                <w:szCs w:val="20"/>
              </w:rPr>
              <w:t>11600</w:t>
            </w:r>
            <w:r w:rsidR="00B07116" w:rsidRPr="00934082">
              <w:rPr>
                <w:rFonts w:ascii="Verdana" w:hAnsi="Verdana"/>
                <w:sz w:val="20"/>
                <w:szCs w:val="20"/>
              </w:rPr>
              <w:t>,00</w:t>
            </w:r>
          </w:p>
        </w:tc>
      </w:tr>
      <w:tr w:rsidR="006A69F7" w:rsidRPr="00934082" w14:paraId="3785C97A" w14:textId="77777777" w:rsidTr="006D3D76">
        <w:tc>
          <w:tcPr>
            <w:tcW w:w="4390" w:type="dxa"/>
            <w:gridSpan w:val="2"/>
          </w:tcPr>
          <w:p w14:paraId="3FF82FE7" w14:textId="2640D28C" w:rsidR="006A69F7" w:rsidRPr="00934082" w:rsidRDefault="006A69F7" w:rsidP="00E04461">
            <w:pPr>
              <w:jc w:val="both"/>
              <w:rPr>
                <w:rFonts w:ascii="Verdana" w:hAnsi="Verdana"/>
                <w:sz w:val="20"/>
                <w:szCs w:val="20"/>
              </w:rPr>
            </w:pPr>
            <w:r w:rsidRPr="00934082">
              <w:rPr>
                <w:rFonts w:ascii="Verdana" w:hAnsi="Verdana"/>
                <w:sz w:val="20"/>
                <w:szCs w:val="20"/>
              </w:rPr>
              <w:t>Ho</w:t>
            </w:r>
            <w:r>
              <w:rPr>
                <w:rFonts w:ascii="Verdana" w:hAnsi="Verdana"/>
                <w:sz w:val="20"/>
                <w:szCs w:val="20"/>
              </w:rPr>
              <w:t>spedagem –</w:t>
            </w:r>
            <w:r w:rsidRPr="00934082">
              <w:rPr>
                <w:rFonts w:ascii="Verdana" w:hAnsi="Verdana"/>
                <w:sz w:val="20"/>
                <w:szCs w:val="20"/>
              </w:rPr>
              <w:t xml:space="preserve"> </w:t>
            </w:r>
            <w:r>
              <w:rPr>
                <w:rFonts w:ascii="Verdana" w:hAnsi="Verdana"/>
                <w:sz w:val="20"/>
                <w:szCs w:val="20"/>
              </w:rPr>
              <w:t xml:space="preserve">Alimentação </w:t>
            </w:r>
            <w:r w:rsidRPr="00934082">
              <w:rPr>
                <w:rFonts w:ascii="Verdana" w:hAnsi="Verdana"/>
                <w:sz w:val="20"/>
                <w:szCs w:val="20"/>
              </w:rPr>
              <w:t>(Serv. 3º PJ)</w:t>
            </w:r>
          </w:p>
        </w:tc>
        <w:tc>
          <w:tcPr>
            <w:tcW w:w="992" w:type="dxa"/>
            <w:gridSpan w:val="3"/>
          </w:tcPr>
          <w:p w14:paraId="2F528763" w14:textId="77777777" w:rsidR="006A69F7" w:rsidRPr="00934082" w:rsidRDefault="006A69F7" w:rsidP="006A69F7">
            <w:pPr>
              <w:jc w:val="both"/>
              <w:rPr>
                <w:rFonts w:ascii="Verdana" w:hAnsi="Verdana"/>
                <w:sz w:val="20"/>
                <w:szCs w:val="20"/>
              </w:rPr>
            </w:pPr>
            <w:r w:rsidRPr="00934082">
              <w:rPr>
                <w:rFonts w:ascii="Verdana" w:hAnsi="Verdana"/>
                <w:sz w:val="20"/>
                <w:szCs w:val="20"/>
              </w:rPr>
              <w:t>unid</w:t>
            </w:r>
          </w:p>
        </w:tc>
        <w:tc>
          <w:tcPr>
            <w:tcW w:w="1134" w:type="dxa"/>
            <w:gridSpan w:val="2"/>
          </w:tcPr>
          <w:p w14:paraId="0C20ABF9" w14:textId="1FDA0586" w:rsidR="006A69F7" w:rsidRPr="00934082" w:rsidRDefault="006A69F7" w:rsidP="006A69F7">
            <w:pPr>
              <w:jc w:val="right"/>
              <w:rPr>
                <w:rFonts w:ascii="Verdana" w:hAnsi="Verdana"/>
                <w:sz w:val="20"/>
                <w:szCs w:val="20"/>
              </w:rPr>
            </w:pPr>
            <w:r>
              <w:rPr>
                <w:rFonts w:ascii="Verdana" w:hAnsi="Verdana"/>
                <w:sz w:val="20"/>
                <w:szCs w:val="20"/>
              </w:rPr>
              <w:t>60</w:t>
            </w:r>
            <w:r w:rsidRPr="00934082">
              <w:rPr>
                <w:rFonts w:ascii="Verdana" w:hAnsi="Verdana"/>
                <w:sz w:val="20"/>
                <w:szCs w:val="20"/>
              </w:rPr>
              <w:t>,00</w:t>
            </w:r>
          </w:p>
        </w:tc>
        <w:tc>
          <w:tcPr>
            <w:tcW w:w="1134" w:type="dxa"/>
            <w:gridSpan w:val="2"/>
          </w:tcPr>
          <w:p w14:paraId="5C721C1D" w14:textId="0A12B628" w:rsidR="006A69F7" w:rsidRPr="00934082" w:rsidRDefault="006A69F7" w:rsidP="006A69F7">
            <w:pPr>
              <w:jc w:val="center"/>
              <w:rPr>
                <w:rFonts w:ascii="Verdana" w:hAnsi="Verdana"/>
                <w:sz w:val="20"/>
                <w:szCs w:val="20"/>
              </w:rPr>
            </w:pPr>
            <w:r>
              <w:rPr>
                <w:rFonts w:ascii="Verdana" w:hAnsi="Verdana"/>
                <w:sz w:val="20"/>
                <w:szCs w:val="20"/>
              </w:rPr>
              <w:t>6</w:t>
            </w:r>
            <w:r w:rsidRPr="00934082">
              <w:rPr>
                <w:rFonts w:ascii="Verdana" w:hAnsi="Verdana"/>
                <w:sz w:val="20"/>
                <w:szCs w:val="20"/>
              </w:rPr>
              <w:t>0</w:t>
            </w:r>
          </w:p>
        </w:tc>
        <w:tc>
          <w:tcPr>
            <w:tcW w:w="1706" w:type="dxa"/>
            <w:gridSpan w:val="3"/>
          </w:tcPr>
          <w:p w14:paraId="20AD6844" w14:textId="0AE2D328" w:rsidR="006A69F7" w:rsidRPr="00934082" w:rsidRDefault="006A69F7" w:rsidP="006A69F7">
            <w:pPr>
              <w:jc w:val="right"/>
              <w:rPr>
                <w:rFonts w:ascii="Verdana" w:hAnsi="Verdana"/>
                <w:sz w:val="20"/>
                <w:szCs w:val="20"/>
              </w:rPr>
            </w:pPr>
            <w:r>
              <w:rPr>
                <w:rFonts w:ascii="Verdana" w:hAnsi="Verdana"/>
                <w:sz w:val="20"/>
                <w:szCs w:val="20"/>
              </w:rPr>
              <w:t>36</w:t>
            </w:r>
            <w:r w:rsidRPr="00934082">
              <w:rPr>
                <w:rFonts w:ascii="Verdana" w:hAnsi="Verdana"/>
                <w:sz w:val="20"/>
                <w:szCs w:val="20"/>
              </w:rPr>
              <w:t>00,00</w:t>
            </w:r>
          </w:p>
        </w:tc>
      </w:tr>
      <w:tr w:rsidR="00E04461" w:rsidRPr="00934082" w14:paraId="09CE9F16" w14:textId="77777777" w:rsidTr="006D3D76">
        <w:tc>
          <w:tcPr>
            <w:tcW w:w="4390" w:type="dxa"/>
            <w:gridSpan w:val="2"/>
          </w:tcPr>
          <w:p w14:paraId="5B0DCBB0" w14:textId="77777777" w:rsidR="00E04461" w:rsidRPr="00934082" w:rsidRDefault="00E04461" w:rsidP="007E6964">
            <w:pPr>
              <w:jc w:val="both"/>
              <w:rPr>
                <w:rFonts w:ascii="Verdana" w:hAnsi="Verdana"/>
                <w:sz w:val="20"/>
                <w:szCs w:val="20"/>
              </w:rPr>
            </w:pPr>
            <w:r w:rsidRPr="00934082">
              <w:rPr>
                <w:rFonts w:ascii="Verdana" w:hAnsi="Verdana"/>
                <w:sz w:val="20"/>
                <w:szCs w:val="20"/>
              </w:rPr>
              <w:t>Diárias (</w:t>
            </w:r>
            <w:proofErr w:type="spellStart"/>
            <w:r w:rsidRPr="00934082">
              <w:rPr>
                <w:rFonts w:ascii="Verdana" w:hAnsi="Verdana"/>
                <w:sz w:val="20"/>
                <w:szCs w:val="20"/>
              </w:rPr>
              <w:t>Serv</w:t>
            </w:r>
            <w:proofErr w:type="spellEnd"/>
            <w:r w:rsidRPr="00934082">
              <w:rPr>
                <w:rFonts w:ascii="Verdana" w:hAnsi="Verdana"/>
                <w:sz w:val="20"/>
                <w:szCs w:val="20"/>
              </w:rPr>
              <w:t>, 3º PF)</w:t>
            </w:r>
          </w:p>
        </w:tc>
        <w:tc>
          <w:tcPr>
            <w:tcW w:w="992" w:type="dxa"/>
            <w:gridSpan w:val="3"/>
          </w:tcPr>
          <w:p w14:paraId="3B4BF82D" w14:textId="77777777" w:rsidR="00E04461" w:rsidRPr="00934082" w:rsidRDefault="00E04461" w:rsidP="007E6964">
            <w:pPr>
              <w:jc w:val="both"/>
              <w:rPr>
                <w:rFonts w:ascii="Verdana" w:hAnsi="Verdana"/>
                <w:sz w:val="20"/>
                <w:szCs w:val="20"/>
              </w:rPr>
            </w:pPr>
            <w:r w:rsidRPr="00934082">
              <w:rPr>
                <w:rFonts w:ascii="Verdana" w:hAnsi="Verdana"/>
                <w:sz w:val="20"/>
                <w:szCs w:val="20"/>
              </w:rPr>
              <w:t>unid</w:t>
            </w:r>
          </w:p>
        </w:tc>
        <w:tc>
          <w:tcPr>
            <w:tcW w:w="1134" w:type="dxa"/>
            <w:gridSpan w:val="2"/>
          </w:tcPr>
          <w:p w14:paraId="6C7CBCFF" w14:textId="77777777" w:rsidR="00E04461" w:rsidRPr="00934082" w:rsidRDefault="00E04461" w:rsidP="007E6964">
            <w:pPr>
              <w:jc w:val="right"/>
              <w:rPr>
                <w:rFonts w:ascii="Verdana" w:hAnsi="Verdana"/>
                <w:sz w:val="20"/>
                <w:szCs w:val="20"/>
              </w:rPr>
            </w:pPr>
            <w:r w:rsidRPr="00934082">
              <w:rPr>
                <w:rFonts w:ascii="Verdana" w:hAnsi="Verdana"/>
                <w:sz w:val="20"/>
                <w:szCs w:val="20"/>
              </w:rPr>
              <w:t>150,00</w:t>
            </w:r>
          </w:p>
        </w:tc>
        <w:tc>
          <w:tcPr>
            <w:tcW w:w="1134" w:type="dxa"/>
            <w:gridSpan w:val="2"/>
          </w:tcPr>
          <w:p w14:paraId="086B7D00" w14:textId="77777777" w:rsidR="00E04461" w:rsidRPr="00934082" w:rsidRDefault="00E04461" w:rsidP="007E6964">
            <w:pPr>
              <w:jc w:val="center"/>
              <w:rPr>
                <w:rFonts w:ascii="Verdana" w:hAnsi="Verdana"/>
                <w:sz w:val="20"/>
                <w:szCs w:val="20"/>
              </w:rPr>
            </w:pPr>
            <w:r w:rsidRPr="00934082">
              <w:rPr>
                <w:rFonts w:ascii="Verdana" w:hAnsi="Verdana"/>
                <w:sz w:val="20"/>
                <w:szCs w:val="20"/>
              </w:rPr>
              <w:t>30</w:t>
            </w:r>
          </w:p>
        </w:tc>
        <w:tc>
          <w:tcPr>
            <w:tcW w:w="1706" w:type="dxa"/>
            <w:gridSpan w:val="3"/>
          </w:tcPr>
          <w:p w14:paraId="1EA70DF1" w14:textId="77777777" w:rsidR="00E04461" w:rsidRPr="00934082" w:rsidRDefault="00E04461" w:rsidP="007E6964">
            <w:pPr>
              <w:jc w:val="right"/>
              <w:rPr>
                <w:rFonts w:ascii="Verdana" w:hAnsi="Verdana"/>
                <w:sz w:val="20"/>
                <w:szCs w:val="20"/>
              </w:rPr>
            </w:pPr>
            <w:r w:rsidRPr="00934082">
              <w:rPr>
                <w:rFonts w:ascii="Verdana" w:hAnsi="Verdana"/>
                <w:sz w:val="20"/>
                <w:szCs w:val="20"/>
              </w:rPr>
              <w:t>4500,00</w:t>
            </w:r>
          </w:p>
        </w:tc>
      </w:tr>
      <w:tr w:rsidR="00B07116" w:rsidRPr="00934082" w14:paraId="5C36E4AE" w14:textId="77777777" w:rsidTr="006D3D76">
        <w:tc>
          <w:tcPr>
            <w:tcW w:w="4390" w:type="dxa"/>
            <w:gridSpan w:val="2"/>
          </w:tcPr>
          <w:p w14:paraId="0F1DF40F" w14:textId="77777777" w:rsidR="00B07116" w:rsidRPr="00934082" w:rsidRDefault="00B07116" w:rsidP="002A587C">
            <w:pPr>
              <w:jc w:val="both"/>
              <w:rPr>
                <w:rFonts w:ascii="Verdana" w:hAnsi="Verdana"/>
                <w:b/>
                <w:sz w:val="20"/>
                <w:szCs w:val="20"/>
              </w:rPr>
            </w:pPr>
            <w:r w:rsidRPr="00934082">
              <w:rPr>
                <w:rFonts w:ascii="Verdana" w:hAnsi="Verdana"/>
                <w:b/>
                <w:sz w:val="20"/>
                <w:szCs w:val="20"/>
              </w:rPr>
              <w:t>SUB-TOTAL</w:t>
            </w:r>
          </w:p>
        </w:tc>
        <w:tc>
          <w:tcPr>
            <w:tcW w:w="992" w:type="dxa"/>
            <w:gridSpan w:val="3"/>
          </w:tcPr>
          <w:p w14:paraId="0B288C10" w14:textId="77777777" w:rsidR="00B07116" w:rsidRPr="00934082" w:rsidRDefault="00B07116" w:rsidP="002A587C">
            <w:pPr>
              <w:jc w:val="both"/>
              <w:rPr>
                <w:rFonts w:ascii="Verdana" w:hAnsi="Verdana"/>
                <w:sz w:val="20"/>
                <w:szCs w:val="20"/>
              </w:rPr>
            </w:pPr>
          </w:p>
        </w:tc>
        <w:tc>
          <w:tcPr>
            <w:tcW w:w="1134" w:type="dxa"/>
            <w:gridSpan w:val="2"/>
          </w:tcPr>
          <w:p w14:paraId="2D920686" w14:textId="77777777" w:rsidR="00B07116" w:rsidRPr="00934082" w:rsidRDefault="00B07116" w:rsidP="002A587C">
            <w:pPr>
              <w:jc w:val="right"/>
              <w:rPr>
                <w:rFonts w:ascii="Verdana" w:hAnsi="Verdana"/>
                <w:sz w:val="20"/>
                <w:szCs w:val="20"/>
              </w:rPr>
            </w:pPr>
          </w:p>
        </w:tc>
        <w:tc>
          <w:tcPr>
            <w:tcW w:w="1134" w:type="dxa"/>
            <w:gridSpan w:val="2"/>
          </w:tcPr>
          <w:p w14:paraId="56110BCF" w14:textId="77777777" w:rsidR="00B07116" w:rsidRPr="00934082" w:rsidRDefault="00B07116" w:rsidP="002A587C">
            <w:pPr>
              <w:jc w:val="center"/>
              <w:rPr>
                <w:rFonts w:ascii="Verdana" w:hAnsi="Verdana"/>
                <w:sz w:val="20"/>
                <w:szCs w:val="20"/>
              </w:rPr>
            </w:pPr>
          </w:p>
        </w:tc>
        <w:tc>
          <w:tcPr>
            <w:tcW w:w="1706" w:type="dxa"/>
            <w:gridSpan w:val="3"/>
          </w:tcPr>
          <w:p w14:paraId="66FEE8D3" w14:textId="0CD443D5" w:rsidR="00B07116" w:rsidRPr="00934082" w:rsidRDefault="006A69F7" w:rsidP="00E04461">
            <w:pPr>
              <w:jc w:val="right"/>
              <w:rPr>
                <w:rFonts w:ascii="Verdana" w:hAnsi="Verdana"/>
                <w:b/>
                <w:sz w:val="20"/>
                <w:szCs w:val="20"/>
              </w:rPr>
            </w:pPr>
            <w:r w:rsidRPr="00934082">
              <w:rPr>
                <w:rFonts w:ascii="Verdana" w:hAnsi="Verdana"/>
                <w:b/>
                <w:sz w:val="20"/>
                <w:szCs w:val="20"/>
              </w:rPr>
              <w:t>19</w:t>
            </w:r>
            <w:r>
              <w:rPr>
                <w:rFonts w:ascii="Verdana" w:hAnsi="Verdana"/>
                <w:b/>
                <w:sz w:val="20"/>
                <w:szCs w:val="20"/>
              </w:rPr>
              <w:t>7</w:t>
            </w:r>
            <w:r w:rsidRPr="00934082">
              <w:rPr>
                <w:rFonts w:ascii="Verdana" w:hAnsi="Verdana"/>
                <w:b/>
                <w:sz w:val="20"/>
                <w:szCs w:val="20"/>
              </w:rPr>
              <w:t>00</w:t>
            </w:r>
            <w:r w:rsidR="00B07116" w:rsidRPr="00934082">
              <w:rPr>
                <w:rFonts w:ascii="Verdana" w:hAnsi="Verdana"/>
                <w:b/>
                <w:sz w:val="20"/>
                <w:szCs w:val="20"/>
              </w:rPr>
              <w:t>,00</w:t>
            </w:r>
          </w:p>
        </w:tc>
      </w:tr>
      <w:tr w:rsidR="00B07116" w:rsidRPr="00934082" w14:paraId="06B5242D" w14:textId="77777777" w:rsidTr="006D3D76">
        <w:tc>
          <w:tcPr>
            <w:tcW w:w="4181" w:type="dxa"/>
            <w:shd w:val="clear" w:color="auto" w:fill="92D050"/>
          </w:tcPr>
          <w:p w14:paraId="10C1EBD3" w14:textId="77777777" w:rsidR="00B07116" w:rsidRPr="00934082" w:rsidRDefault="00B07116" w:rsidP="002A587C">
            <w:pPr>
              <w:jc w:val="center"/>
              <w:rPr>
                <w:rFonts w:ascii="Verdana" w:hAnsi="Verdana"/>
                <w:sz w:val="20"/>
                <w:szCs w:val="20"/>
              </w:rPr>
            </w:pPr>
          </w:p>
          <w:p w14:paraId="7A80C67B" w14:textId="77777777" w:rsidR="00B07116" w:rsidRPr="00934082" w:rsidRDefault="00B07116" w:rsidP="002A587C">
            <w:pPr>
              <w:jc w:val="center"/>
              <w:rPr>
                <w:rFonts w:ascii="Verdana" w:hAnsi="Verdana"/>
                <w:sz w:val="20"/>
                <w:szCs w:val="20"/>
              </w:rPr>
            </w:pPr>
            <w:r w:rsidRPr="00165FA4">
              <w:rPr>
                <w:rFonts w:ascii="Verdana" w:hAnsi="Verdana"/>
                <w:b/>
                <w:sz w:val="20"/>
                <w:szCs w:val="20"/>
              </w:rPr>
              <w:t>EQPTOS E MATERIAIS PERMANENTES</w:t>
            </w:r>
            <w:r w:rsidRPr="00934082">
              <w:rPr>
                <w:rFonts w:ascii="Verdana" w:hAnsi="Verdana"/>
                <w:sz w:val="20"/>
                <w:szCs w:val="20"/>
              </w:rPr>
              <w:t xml:space="preserve"> (Especificação)</w:t>
            </w:r>
          </w:p>
        </w:tc>
        <w:tc>
          <w:tcPr>
            <w:tcW w:w="909" w:type="dxa"/>
            <w:gridSpan w:val="3"/>
            <w:shd w:val="clear" w:color="auto" w:fill="92D050"/>
          </w:tcPr>
          <w:p w14:paraId="394B4BCE" w14:textId="77777777" w:rsidR="00B07116" w:rsidRPr="00934082" w:rsidRDefault="00B07116" w:rsidP="002A587C">
            <w:pPr>
              <w:jc w:val="center"/>
              <w:rPr>
                <w:rFonts w:ascii="Verdana" w:hAnsi="Verdana"/>
                <w:sz w:val="20"/>
                <w:szCs w:val="20"/>
              </w:rPr>
            </w:pPr>
          </w:p>
          <w:p w14:paraId="18A7DFB3" w14:textId="77777777" w:rsidR="00B07116" w:rsidRPr="00934082" w:rsidRDefault="00B07116" w:rsidP="002A587C">
            <w:pPr>
              <w:jc w:val="center"/>
              <w:rPr>
                <w:rFonts w:ascii="Verdana" w:hAnsi="Verdana"/>
                <w:sz w:val="20"/>
                <w:szCs w:val="20"/>
              </w:rPr>
            </w:pPr>
            <w:r w:rsidRPr="00934082">
              <w:rPr>
                <w:rFonts w:ascii="Verdana" w:hAnsi="Verdana"/>
                <w:sz w:val="20"/>
                <w:szCs w:val="20"/>
              </w:rPr>
              <w:t>Unid</w:t>
            </w:r>
          </w:p>
        </w:tc>
        <w:tc>
          <w:tcPr>
            <w:tcW w:w="1426" w:type="dxa"/>
            <w:gridSpan w:val="3"/>
            <w:shd w:val="clear" w:color="auto" w:fill="92D050"/>
          </w:tcPr>
          <w:p w14:paraId="7B3DA2E7" w14:textId="77777777" w:rsidR="00B07116" w:rsidRPr="00934082" w:rsidRDefault="00B07116" w:rsidP="002A587C">
            <w:pPr>
              <w:jc w:val="center"/>
              <w:rPr>
                <w:rFonts w:ascii="Verdana" w:hAnsi="Verdana"/>
                <w:sz w:val="20"/>
                <w:szCs w:val="20"/>
              </w:rPr>
            </w:pPr>
            <w:r w:rsidRPr="00934082">
              <w:rPr>
                <w:rFonts w:ascii="Verdana" w:hAnsi="Verdana"/>
                <w:sz w:val="20"/>
                <w:szCs w:val="20"/>
              </w:rPr>
              <w:t>Valor</w:t>
            </w:r>
          </w:p>
          <w:p w14:paraId="069F5FB3" w14:textId="77777777" w:rsidR="00B07116" w:rsidRPr="00934082" w:rsidRDefault="00B07116" w:rsidP="002A587C">
            <w:pPr>
              <w:jc w:val="center"/>
              <w:rPr>
                <w:rFonts w:ascii="Verdana" w:hAnsi="Verdana"/>
                <w:sz w:val="20"/>
                <w:szCs w:val="20"/>
              </w:rPr>
            </w:pPr>
            <w:r w:rsidRPr="00934082">
              <w:rPr>
                <w:rFonts w:ascii="Verdana" w:hAnsi="Verdana"/>
                <w:sz w:val="20"/>
                <w:szCs w:val="20"/>
              </w:rPr>
              <w:t>Unitário</w:t>
            </w:r>
          </w:p>
          <w:p w14:paraId="2B26F92C" w14:textId="77777777" w:rsidR="00B07116" w:rsidRPr="00934082" w:rsidRDefault="00B07116" w:rsidP="002A587C">
            <w:pPr>
              <w:jc w:val="center"/>
              <w:rPr>
                <w:rFonts w:ascii="Verdana" w:hAnsi="Verdana"/>
                <w:sz w:val="20"/>
                <w:szCs w:val="20"/>
              </w:rPr>
            </w:pPr>
            <w:r w:rsidRPr="00934082">
              <w:rPr>
                <w:rFonts w:ascii="Verdana" w:hAnsi="Verdana"/>
                <w:sz w:val="20"/>
                <w:szCs w:val="20"/>
              </w:rPr>
              <w:t>(R$)</w:t>
            </w:r>
          </w:p>
        </w:tc>
        <w:tc>
          <w:tcPr>
            <w:tcW w:w="1134" w:type="dxa"/>
            <w:gridSpan w:val="2"/>
            <w:shd w:val="clear" w:color="auto" w:fill="92D050"/>
          </w:tcPr>
          <w:p w14:paraId="1131C7BB" w14:textId="77777777" w:rsidR="00B07116" w:rsidRPr="00934082" w:rsidRDefault="00B07116" w:rsidP="002A587C">
            <w:pPr>
              <w:jc w:val="center"/>
              <w:rPr>
                <w:rFonts w:ascii="Verdana" w:hAnsi="Verdana"/>
                <w:sz w:val="20"/>
                <w:szCs w:val="20"/>
              </w:rPr>
            </w:pPr>
          </w:p>
          <w:p w14:paraId="3DC813FF" w14:textId="77777777" w:rsidR="00B07116" w:rsidRPr="00934082" w:rsidRDefault="00B07116" w:rsidP="002A587C">
            <w:pPr>
              <w:jc w:val="center"/>
              <w:rPr>
                <w:rFonts w:ascii="Verdana" w:hAnsi="Verdana"/>
                <w:sz w:val="20"/>
                <w:szCs w:val="20"/>
              </w:rPr>
            </w:pPr>
            <w:proofErr w:type="spellStart"/>
            <w:r w:rsidRPr="00934082">
              <w:rPr>
                <w:rFonts w:ascii="Verdana" w:hAnsi="Verdana"/>
                <w:sz w:val="20"/>
                <w:szCs w:val="20"/>
              </w:rPr>
              <w:t>Qtidade</w:t>
            </w:r>
            <w:proofErr w:type="spellEnd"/>
          </w:p>
        </w:tc>
        <w:tc>
          <w:tcPr>
            <w:tcW w:w="1706" w:type="dxa"/>
            <w:gridSpan w:val="3"/>
            <w:shd w:val="clear" w:color="auto" w:fill="92D050"/>
          </w:tcPr>
          <w:p w14:paraId="3FB3E6EB" w14:textId="77777777" w:rsidR="00B07116" w:rsidRPr="00934082" w:rsidRDefault="00B07116" w:rsidP="002A587C">
            <w:pPr>
              <w:jc w:val="center"/>
              <w:rPr>
                <w:rFonts w:ascii="Verdana" w:hAnsi="Verdana"/>
                <w:sz w:val="20"/>
                <w:szCs w:val="20"/>
              </w:rPr>
            </w:pPr>
            <w:r w:rsidRPr="00934082">
              <w:rPr>
                <w:rFonts w:ascii="Verdana" w:hAnsi="Verdana"/>
                <w:sz w:val="20"/>
                <w:szCs w:val="20"/>
              </w:rPr>
              <w:t>Valor</w:t>
            </w:r>
          </w:p>
          <w:p w14:paraId="73AE9192" w14:textId="77777777" w:rsidR="00B07116" w:rsidRPr="00934082" w:rsidRDefault="00B07116" w:rsidP="002A587C">
            <w:pPr>
              <w:jc w:val="center"/>
              <w:rPr>
                <w:rFonts w:ascii="Verdana" w:hAnsi="Verdana"/>
                <w:sz w:val="20"/>
                <w:szCs w:val="20"/>
              </w:rPr>
            </w:pPr>
            <w:r w:rsidRPr="00934082">
              <w:rPr>
                <w:rFonts w:ascii="Verdana" w:hAnsi="Verdana"/>
                <w:sz w:val="20"/>
                <w:szCs w:val="20"/>
              </w:rPr>
              <w:t>Total</w:t>
            </w:r>
          </w:p>
          <w:p w14:paraId="0B1383D4" w14:textId="77777777" w:rsidR="00B07116" w:rsidRPr="00934082" w:rsidRDefault="00B07116" w:rsidP="002A587C">
            <w:pPr>
              <w:jc w:val="center"/>
              <w:rPr>
                <w:rFonts w:ascii="Verdana" w:hAnsi="Verdana"/>
                <w:sz w:val="20"/>
                <w:szCs w:val="20"/>
              </w:rPr>
            </w:pPr>
            <w:r w:rsidRPr="00934082">
              <w:rPr>
                <w:rFonts w:ascii="Verdana" w:hAnsi="Verdana"/>
                <w:sz w:val="20"/>
                <w:szCs w:val="20"/>
              </w:rPr>
              <w:t>(R$)</w:t>
            </w:r>
          </w:p>
        </w:tc>
      </w:tr>
      <w:tr w:rsidR="00B07116" w:rsidRPr="00934082" w14:paraId="1A396663" w14:textId="77777777" w:rsidTr="006D3D76">
        <w:tc>
          <w:tcPr>
            <w:tcW w:w="4181" w:type="dxa"/>
          </w:tcPr>
          <w:p w14:paraId="6E3982C0" w14:textId="77777777" w:rsidR="00B07116" w:rsidRPr="00934082" w:rsidRDefault="00B07116" w:rsidP="002A587C">
            <w:pPr>
              <w:jc w:val="both"/>
              <w:rPr>
                <w:rFonts w:ascii="Verdana" w:hAnsi="Verdana"/>
                <w:sz w:val="20"/>
                <w:szCs w:val="20"/>
              </w:rPr>
            </w:pPr>
            <w:r w:rsidRPr="00934082">
              <w:rPr>
                <w:rFonts w:ascii="Verdana" w:hAnsi="Verdana"/>
                <w:sz w:val="20"/>
                <w:szCs w:val="20"/>
              </w:rPr>
              <w:t>Perfurador motorizado manual</w:t>
            </w:r>
          </w:p>
        </w:tc>
        <w:tc>
          <w:tcPr>
            <w:tcW w:w="909" w:type="dxa"/>
            <w:gridSpan w:val="3"/>
          </w:tcPr>
          <w:p w14:paraId="2F59E6A1" w14:textId="77777777" w:rsidR="00B07116" w:rsidRPr="00934082" w:rsidRDefault="00B07116" w:rsidP="002A587C">
            <w:pPr>
              <w:jc w:val="both"/>
              <w:rPr>
                <w:rFonts w:ascii="Verdana" w:hAnsi="Verdana"/>
                <w:sz w:val="20"/>
                <w:szCs w:val="20"/>
              </w:rPr>
            </w:pPr>
            <w:r w:rsidRPr="00934082">
              <w:rPr>
                <w:rFonts w:ascii="Verdana" w:hAnsi="Verdana"/>
                <w:sz w:val="20"/>
                <w:szCs w:val="20"/>
              </w:rPr>
              <w:t>Unid</w:t>
            </w:r>
          </w:p>
        </w:tc>
        <w:tc>
          <w:tcPr>
            <w:tcW w:w="1426" w:type="dxa"/>
            <w:gridSpan w:val="3"/>
          </w:tcPr>
          <w:p w14:paraId="26F1711A" w14:textId="68C2D4F1" w:rsidR="00B07116" w:rsidRPr="00934082" w:rsidRDefault="004E3CC9" w:rsidP="00771EBC">
            <w:pPr>
              <w:jc w:val="right"/>
              <w:rPr>
                <w:rFonts w:ascii="Verdana" w:hAnsi="Verdana"/>
                <w:sz w:val="20"/>
                <w:szCs w:val="20"/>
              </w:rPr>
            </w:pPr>
            <w:r>
              <w:rPr>
                <w:rFonts w:ascii="Verdana" w:hAnsi="Verdana"/>
                <w:sz w:val="20"/>
                <w:szCs w:val="20"/>
              </w:rPr>
              <w:t>2</w:t>
            </w:r>
            <w:r w:rsidR="00771EBC">
              <w:rPr>
                <w:rFonts w:ascii="Verdana" w:hAnsi="Verdana"/>
                <w:sz w:val="20"/>
                <w:szCs w:val="20"/>
              </w:rPr>
              <w:t>6</w:t>
            </w:r>
            <w:r w:rsidR="00B07116" w:rsidRPr="00934082">
              <w:rPr>
                <w:rFonts w:ascii="Verdana" w:hAnsi="Verdana"/>
                <w:sz w:val="20"/>
                <w:szCs w:val="20"/>
              </w:rPr>
              <w:t>00,00</w:t>
            </w:r>
          </w:p>
        </w:tc>
        <w:tc>
          <w:tcPr>
            <w:tcW w:w="1134" w:type="dxa"/>
            <w:gridSpan w:val="2"/>
          </w:tcPr>
          <w:p w14:paraId="178CB848" w14:textId="77777777" w:rsidR="00B07116" w:rsidRPr="00934082" w:rsidRDefault="00B07116" w:rsidP="002A587C">
            <w:pPr>
              <w:jc w:val="center"/>
              <w:rPr>
                <w:rFonts w:ascii="Verdana" w:hAnsi="Verdana"/>
                <w:sz w:val="20"/>
                <w:szCs w:val="20"/>
              </w:rPr>
            </w:pPr>
            <w:r w:rsidRPr="00934082">
              <w:rPr>
                <w:rFonts w:ascii="Verdana" w:hAnsi="Verdana"/>
                <w:sz w:val="20"/>
                <w:szCs w:val="20"/>
              </w:rPr>
              <w:t>1</w:t>
            </w:r>
          </w:p>
        </w:tc>
        <w:tc>
          <w:tcPr>
            <w:tcW w:w="1706" w:type="dxa"/>
            <w:gridSpan w:val="3"/>
          </w:tcPr>
          <w:p w14:paraId="0C8660BA" w14:textId="08F7045C" w:rsidR="00B07116" w:rsidRPr="00934082" w:rsidRDefault="004E3CC9" w:rsidP="00771EBC">
            <w:pPr>
              <w:jc w:val="right"/>
              <w:rPr>
                <w:rFonts w:ascii="Verdana" w:hAnsi="Verdana"/>
                <w:sz w:val="20"/>
                <w:szCs w:val="20"/>
              </w:rPr>
            </w:pPr>
            <w:r>
              <w:rPr>
                <w:rFonts w:ascii="Verdana" w:hAnsi="Verdana"/>
                <w:sz w:val="20"/>
                <w:szCs w:val="20"/>
              </w:rPr>
              <w:t>2</w:t>
            </w:r>
            <w:r w:rsidR="00771EBC">
              <w:rPr>
                <w:rFonts w:ascii="Verdana" w:hAnsi="Verdana"/>
                <w:sz w:val="20"/>
                <w:szCs w:val="20"/>
              </w:rPr>
              <w:t>6</w:t>
            </w:r>
            <w:r w:rsidR="00B07116" w:rsidRPr="00934082">
              <w:rPr>
                <w:rFonts w:ascii="Verdana" w:hAnsi="Verdana"/>
                <w:sz w:val="20"/>
                <w:szCs w:val="20"/>
              </w:rPr>
              <w:t>00,00</w:t>
            </w:r>
          </w:p>
        </w:tc>
      </w:tr>
      <w:tr w:rsidR="00B07116" w:rsidRPr="00934082" w14:paraId="1562A7B3" w14:textId="77777777" w:rsidTr="006D3D76">
        <w:tc>
          <w:tcPr>
            <w:tcW w:w="4181" w:type="dxa"/>
          </w:tcPr>
          <w:p w14:paraId="7C5AFD2A" w14:textId="77777777" w:rsidR="00B07116" w:rsidRPr="00934082" w:rsidRDefault="00B07116" w:rsidP="002A587C">
            <w:pPr>
              <w:jc w:val="both"/>
              <w:rPr>
                <w:rFonts w:ascii="Verdana" w:hAnsi="Verdana"/>
                <w:sz w:val="20"/>
                <w:szCs w:val="20"/>
              </w:rPr>
            </w:pPr>
            <w:r w:rsidRPr="00934082">
              <w:rPr>
                <w:rFonts w:ascii="Verdana" w:hAnsi="Verdana"/>
                <w:sz w:val="20"/>
                <w:szCs w:val="20"/>
              </w:rPr>
              <w:t>Pulverizador costal a bateria</w:t>
            </w:r>
          </w:p>
        </w:tc>
        <w:tc>
          <w:tcPr>
            <w:tcW w:w="909" w:type="dxa"/>
            <w:gridSpan w:val="3"/>
          </w:tcPr>
          <w:p w14:paraId="49AF2B9E" w14:textId="77777777" w:rsidR="00B07116" w:rsidRPr="00934082" w:rsidRDefault="00B07116" w:rsidP="002A587C">
            <w:pPr>
              <w:jc w:val="both"/>
              <w:rPr>
                <w:rFonts w:ascii="Verdana" w:hAnsi="Verdana"/>
                <w:sz w:val="20"/>
                <w:szCs w:val="20"/>
              </w:rPr>
            </w:pPr>
            <w:r w:rsidRPr="00934082">
              <w:rPr>
                <w:rFonts w:ascii="Verdana" w:hAnsi="Verdana"/>
                <w:sz w:val="20"/>
                <w:szCs w:val="20"/>
              </w:rPr>
              <w:t>Unid</w:t>
            </w:r>
          </w:p>
        </w:tc>
        <w:tc>
          <w:tcPr>
            <w:tcW w:w="1426" w:type="dxa"/>
            <w:gridSpan w:val="3"/>
          </w:tcPr>
          <w:p w14:paraId="602933DF" w14:textId="1AB34BB3" w:rsidR="00B07116" w:rsidRPr="00934082" w:rsidRDefault="00771EBC" w:rsidP="002A587C">
            <w:pPr>
              <w:jc w:val="right"/>
              <w:rPr>
                <w:rFonts w:ascii="Verdana" w:hAnsi="Verdana"/>
                <w:sz w:val="20"/>
                <w:szCs w:val="20"/>
              </w:rPr>
            </w:pPr>
            <w:r>
              <w:rPr>
                <w:rFonts w:ascii="Verdana" w:hAnsi="Verdana"/>
                <w:sz w:val="20"/>
                <w:szCs w:val="20"/>
              </w:rPr>
              <w:t>7</w:t>
            </w:r>
            <w:r w:rsidR="00B07116" w:rsidRPr="00934082">
              <w:rPr>
                <w:rFonts w:ascii="Verdana" w:hAnsi="Verdana"/>
                <w:sz w:val="20"/>
                <w:szCs w:val="20"/>
              </w:rPr>
              <w:t>00,00</w:t>
            </w:r>
          </w:p>
        </w:tc>
        <w:tc>
          <w:tcPr>
            <w:tcW w:w="1134" w:type="dxa"/>
            <w:gridSpan w:val="2"/>
          </w:tcPr>
          <w:p w14:paraId="27B7EC4C" w14:textId="77777777" w:rsidR="00B07116" w:rsidRPr="00934082" w:rsidRDefault="00B07116" w:rsidP="002A587C">
            <w:pPr>
              <w:jc w:val="center"/>
              <w:rPr>
                <w:rFonts w:ascii="Verdana" w:hAnsi="Verdana"/>
                <w:sz w:val="20"/>
                <w:szCs w:val="20"/>
              </w:rPr>
            </w:pPr>
            <w:r w:rsidRPr="00934082">
              <w:rPr>
                <w:rFonts w:ascii="Verdana" w:hAnsi="Verdana"/>
                <w:sz w:val="20"/>
                <w:szCs w:val="20"/>
              </w:rPr>
              <w:t>1</w:t>
            </w:r>
          </w:p>
        </w:tc>
        <w:tc>
          <w:tcPr>
            <w:tcW w:w="1706" w:type="dxa"/>
            <w:gridSpan w:val="3"/>
          </w:tcPr>
          <w:p w14:paraId="55F0E3DE" w14:textId="24646AEB" w:rsidR="00B07116" w:rsidRPr="00934082" w:rsidRDefault="00771EBC" w:rsidP="002A587C">
            <w:pPr>
              <w:jc w:val="right"/>
              <w:rPr>
                <w:rFonts w:ascii="Verdana" w:hAnsi="Verdana"/>
                <w:sz w:val="20"/>
                <w:szCs w:val="20"/>
              </w:rPr>
            </w:pPr>
            <w:r>
              <w:rPr>
                <w:rFonts w:ascii="Verdana" w:hAnsi="Verdana"/>
                <w:sz w:val="20"/>
                <w:szCs w:val="20"/>
              </w:rPr>
              <w:t>7</w:t>
            </w:r>
            <w:r w:rsidR="00B07116" w:rsidRPr="00934082">
              <w:rPr>
                <w:rFonts w:ascii="Verdana" w:hAnsi="Verdana"/>
                <w:sz w:val="20"/>
                <w:szCs w:val="20"/>
              </w:rPr>
              <w:t>00,00</w:t>
            </w:r>
          </w:p>
        </w:tc>
      </w:tr>
      <w:tr w:rsidR="00B07116" w:rsidRPr="00934082" w14:paraId="769256B9" w14:textId="77777777" w:rsidTr="006D3D76">
        <w:tc>
          <w:tcPr>
            <w:tcW w:w="4181" w:type="dxa"/>
          </w:tcPr>
          <w:p w14:paraId="04C82EA9" w14:textId="77777777" w:rsidR="00B07116" w:rsidRPr="00934082" w:rsidRDefault="00B07116" w:rsidP="002A587C">
            <w:pPr>
              <w:jc w:val="both"/>
              <w:rPr>
                <w:rFonts w:ascii="Verdana" w:hAnsi="Verdana"/>
                <w:sz w:val="20"/>
                <w:szCs w:val="20"/>
              </w:rPr>
            </w:pPr>
            <w:r w:rsidRPr="00934082">
              <w:rPr>
                <w:rFonts w:ascii="Verdana" w:hAnsi="Verdana"/>
                <w:sz w:val="20"/>
                <w:szCs w:val="20"/>
              </w:rPr>
              <w:t>Areômetro de Baumé</w:t>
            </w:r>
          </w:p>
        </w:tc>
        <w:tc>
          <w:tcPr>
            <w:tcW w:w="909" w:type="dxa"/>
            <w:gridSpan w:val="3"/>
          </w:tcPr>
          <w:p w14:paraId="0EB2B874" w14:textId="77777777" w:rsidR="00B07116" w:rsidRPr="00934082" w:rsidRDefault="00B07116" w:rsidP="002A587C">
            <w:pPr>
              <w:jc w:val="both"/>
              <w:rPr>
                <w:rFonts w:ascii="Verdana" w:hAnsi="Verdana"/>
                <w:sz w:val="20"/>
                <w:szCs w:val="20"/>
              </w:rPr>
            </w:pPr>
            <w:r w:rsidRPr="00934082">
              <w:rPr>
                <w:rFonts w:ascii="Verdana" w:hAnsi="Verdana"/>
                <w:sz w:val="20"/>
                <w:szCs w:val="20"/>
              </w:rPr>
              <w:t>Unid</w:t>
            </w:r>
          </w:p>
        </w:tc>
        <w:tc>
          <w:tcPr>
            <w:tcW w:w="1426" w:type="dxa"/>
            <w:gridSpan w:val="3"/>
          </w:tcPr>
          <w:p w14:paraId="795AF050" w14:textId="77777777" w:rsidR="00B07116" w:rsidRPr="00934082" w:rsidRDefault="00B07116" w:rsidP="002A587C">
            <w:pPr>
              <w:jc w:val="right"/>
              <w:rPr>
                <w:rFonts w:ascii="Verdana" w:hAnsi="Verdana"/>
                <w:sz w:val="20"/>
                <w:szCs w:val="20"/>
              </w:rPr>
            </w:pPr>
            <w:r w:rsidRPr="00934082">
              <w:rPr>
                <w:rFonts w:ascii="Verdana" w:hAnsi="Verdana"/>
                <w:sz w:val="20"/>
                <w:szCs w:val="20"/>
              </w:rPr>
              <w:t>350,00</w:t>
            </w:r>
          </w:p>
        </w:tc>
        <w:tc>
          <w:tcPr>
            <w:tcW w:w="1134" w:type="dxa"/>
            <w:gridSpan w:val="2"/>
          </w:tcPr>
          <w:p w14:paraId="30C2136A" w14:textId="77777777" w:rsidR="00B07116" w:rsidRPr="00934082" w:rsidRDefault="00B07116" w:rsidP="002A587C">
            <w:pPr>
              <w:jc w:val="center"/>
              <w:rPr>
                <w:rFonts w:ascii="Verdana" w:hAnsi="Verdana"/>
                <w:sz w:val="20"/>
                <w:szCs w:val="20"/>
              </w:rPr>
            </w:pPr>
            <w:r w:rsidRPr="00934082">
              <w:rPr>
                <w:rFonts w:ascii="Verdana" w:hAnsi="Verdana"/>
                <w:sz w:val="20"/>
                <w:szCs w:val="20"/>
              </w:rPr>
              <w:t>1</w:t>
            </w:r>
          </w:p>
        </w:tc>
        <w:tc>
          <w:tcPr>
            <w:tcW w:w="1706" w:type="dxa"/>
            <w:gridSpan w:val="3"/>
          </w:tcPr>
          <w:p w14:paraId="206FA825" w14:textId="77777777" w:rsidR="00B07116" w:rsidRPr="00934082" w:rsidRDefault="00B07116" w:rsidP="002A587C">
            <w:pPr>
              <w:jc w:val="right"/>
              <w:rPr>
                <w:rFonts w:ascii="Verdana" w:hAnsi="Verdana"/>
                <w:sz w:val="20"/>
                <w:szCs w:val="20"/>
              </w:rPr>
            </w:pPr>
            <w:r w:rsidRPr="00934082">
              <w:rPr>
                <w:rFonts w:ascii="Verdana" w:hAnsi="Verdana"/>
                <w:sz w:val="20"/>
                <w:szCs w:val="20"/>
              </w:rPr>
              <w:t>350,00</w:t>
            </w:r>
          </w:p>
        </w:tc>
      </w:tr>
      <w:tr w:rsidR="00A85B90" w:rsidRPr="00934082" w14:paraId="4D4EB73C" w14:textId="77777777" w:rsidTr="006D3D76">
        <w:tc>
          <w:tcPr>
            <w:tcW w:w="4181" w:type="dxa"/>
          </w:tcPr>
          <w:p w14:paraId="01DBA15D" w14:textId="6BDD85D3" w:rsidR="00A85B90" w:rsidRPr="00934082" w:rsidRDefault="00A85B90" w:rsidP="002A587C">
            <w:pPr>
              <w:jc w:val="both"/>
              <w:rPr>
                <w:rFonts w:ascii="Verdana" w:hAnsi="Verdana"/>
                <w:sz w:val="20"/>
                <w:szCs w:val="20"/>
              </w:rPr>
            </w:pPr>
            <w:r>
              <w:rPr>
                <w:rFonts w:ascii="Verdana" w:hAnsi="Verdana"/>
                <w:sz w:val="20"/>
                <w:szCs w:val="20"/>
              </w:rPr>
              <w:t xml:space="preserve">Bomba </w:t>
            </w:r>
            <w:proofErr w:type="spellStart"/>
            <w:r>
              <w:rPr>
                <w:rFonts w:ascii="Verdana" w:hAnsi="Verdana"/>
                <w:sz w:val="20"/>
                <w:szCs w:val="20"/>
              </w:rPr>
              <w:t>dágua</w:t>
            </w:r>
            <w:proofErr w:type="spellEnd"/>
            <w:r>
              <w:rPr>
                <w:rFonts w:ascii="Verdana" w:hAnsi="Verdana"/>
                <w:sz w:val="20"/>
                <w:szCs w:val="20"/>
              </w:rPr>
              <w:t xml:space="preserve"> 1</w:t>
            </w:r>
          </w:p>
        </w:tc>
        <w:tc>
          <w:tcPr>
            <w:tcW w:w="909" w:type="dxa"/>
            <w:gridSpan w:val="3"/>
          </w:tcPr>
          <w:p w14:paraId="61CA1E50" w14:textId="191CD76B" w:rsidR="00A85B90" w:rsidRPr="00934082" w:rsidRDefault="00A85B90" w:rsidP="002A587C">
            <w:pPr>
              <w:jc w:val="both"/>
              <w:rPr>
                <w:rFonts w:ascii="Verdana" w:hAnsi="Verdana"/>
                <w:sz w:val="20"/>
                <w:szCs w:val="20"/>
              </w:rPr>
            </w:pPr>
            <w:r>
              <w:rPr>
                <w:rFonts w:ascii="Verdana" w:hAnsi="Verdana"/>
                <w:sz w:val="20"/>
                <w:szCs w:val="20"/>
              </w:rPr>
              <w:t>Unid</w:t>
            </w:r>
          </w:p>
        </w:tc>
        <w:tc>
          <w:tcPr>
            <w:tcW w:w="1426" w:type="dxa"/>
            <w:gridSpan w:val="3"/>
          </w:tcPr>
          <w:p w14:paraId="21F9BF61" w14:textId="73D8314D" w:rsidR="00A85B90" w:rsidRPr="00934082" w:rsidRDefault="00A85B90" w:rsidP="002A587C">
            <w:pPr>
              <w:jc w:val="right"/>
              <w:rPr>
                <w:rFonts w:ascii="Verdana" w:hAnsi="Verdana"/>
                <w:sz w:val="20"/>
                <w:szCs w:val="20"/>
              </w:rPr>
            </w:pPr>
            <w:r>
              <w:rPr>
                <w:rFonts w:ascii="Verdana" w:hAnsi="Verdana"/>
                <w:sz w:val="20"/>
                <w:szCs w:val="20"/>
              </w:rPr>
              <w:t>1650,00</w:t>
            </w:r>
          </w:p>
        </w:tc>
        <w:tc>
          <w:tcPr>
            <w:tcW w:w="1134" w:type="dxa"/>
            <w:gridSpan w:val="2"/>
          </w:tcPr>
          <w:p w14:paraId="052FAE54" w14:textId="47E839CE" w:rsidR="00A85B90" w:rsidRPr="00934082" w:rsidRDefault="00A85B90" w:rsidP="002A587C">
            <w:pPr>
              <w:jc w:val="center"/>
              <w:rPr>
                <w:rFonts w:ascii="Verdana" w:hAnsi="Verdana"/>
                <w:sz w:val="20"/>
                <w:szCs w:val="20"/>
              </w:rPr>
            </w:pPr>
            <w:r>
              <w:rPr>
                <w:rFonts w:ascii="Verdana" w:hAnsi="Verdana"/>
                <w:sz w:val="20"/>
                <w:szCs w:val="20"/>
              </w:rPr>
              <w:t>1</w:t>
            </w:r>
          </w:p>
        </w:tc>
        <w:tc>
          <w:tcPr>
            <w:tcW w:w="1706" w:type="dxa"/>
            <w:gridSpan w:val="3"/>
          </w:tcPr>
          <w:p w14:paraId="113F87F0" w14:textId="497A2D65" w:rsidR="00A85B90" w:rsidRPr="00934082" w:rsidRDefault="00A85B90" w:rsidP="002A587C">
            <w:pPr>
              <w:jc w:val="right"/>
              <w:rPr>
                <w:rFonts w:ascii="Verdana" w:hAnsi="Verdana"/>
                <w:sz w:val="20"/>
                <w:szCs w:val="20"/>
              </w:rPr>
            </w:pPr>
            <w:r>
              <w:rPr>
                <w:rFonts w:ascii="Verdana" w:hAnsi="Verdana"/>
                <w:sz w:val="20"/>
                <w:szCs w:val="20"/>
              </w:rPr>
              <w:t>1650,00</w:t>
            </w:r>
          </w:p>
        </w:tc>
      </w:tr>
      <w:tr w:rsidR="00A85B90" w:rsidRPr="00934082" w14:paraId="0AC3417E" w14:textId="77777777" w:rsidTr="006D3D76">
        <w:tc>
          <w:tcPr>
            <w:tcW w:w="4181" w:type="dxa"/>
          </w:tcPr>
          <w:p w14:paraId="1E22A92B" w14:textId="76FCF9A1" w:rsidR="00A85B90" w:rsidRPr="00934082" w:rsidRDefault="00A85B90" w:rsidP="002A587C">
            <w:pPr>
              <w:jc w:val="both"/>
              <w:rPr>
                <w:rFonts w:ascii="Verdana" w:hAnsi="Verdana"/>
                <w:sz w:val="20"/>
                <w:szCs w:val="20"/>
              </w:rPr>
            </w:pPr>
            <w:r>
              <w:rPr>
                <w:rFonts w:ascii="Verdana" w:hAnsi="Verdana"/>
                <w:sz w:val="20"/>
                <w:szCs w:val="20"/>
              </w:rPr>
              <w:t>Bomba d’água 2</w:t>
            </w:r>
          </w:p>
        </w:tc>
        <w:tc>
          <w:tcPr>
            <w:tcW w:w="909" w:type="dxa"/>
            <w:gridSpan w:val="3"/>
          </w:tcPr>
          <w:p w14:paraId="32C0999C" w14:textId="10735F29" w:rsidR="00A85B90" w:rsidRPr="00934082" w:rsidRDefault="00A85B90" w:rsidP="002A587C">
            <w:pPr>
              <w:jc w:val="both"/>
              <w:rPr>
                <w:rFonts w:ascii="Verdana" w:hAnsi="Verdana"/>
                <w:sz w:val="20"/>
                <w:szCs w:val="20"/>
              </w:rPr>
            </w:pPr>
            <w:r>
              <w:rPr>
                <w:rFonts w:ascii="Verdana" w:hAnsi="Verdana"/>
                <w:sz w:val="20"/>
                <w:szCs w:val="20"/>
              </w:rPr>
              <w:t>Unid</w:t>
            </w:r>
          </w:p>
        </w:tc>
        <w:tc>
          <w:tcPr>
            <w:tcW w:w="1426" w:type="dxa"/>
            <w:gridSpan w:val="3"/>
          </w:tcPr>
          <w:p w14:paraId="21D1B7FC" w14:textId="3756DE62" w:rsidR="00A85B90" w:rsidRPr="00934082" w:rsidRDefault="00A85B90" w:rsidP="002A587C">
            <w:pPr>
              <w:jc w:val="right"/>
              <w:rPr>
                <w:rFonts w:ascii="Verdana" w:hAnsi="Verdana"/>
                <w:sz w:val="20"/>
                <w:szCs w:val="20"/>
              </w:rPr>
            </w:pPr>
            <w:r>
              <w:rPr>
                <w:rFonts w:ascii="Verdana" w:hAnsi="Verdana"/>
                <w:sz w:val="20"/>
                <w:szCs w:val="20"/>
              </w:rPr>
              <w:t>350,00</w:t>
            </w:r>
          </w:p>
        </w:tc>
        <w:tc>
          <w:tcPr>
            <w:tcW w:w="1134" w:type="dxa"/>
            <w:gridSpan w:val="2"/>
          </w:tcPr>
          <w:p w14:paraId="058C0EE0" w14:textId="1A9E2DA5" w:rsidR="00A85B90" w:rsidRPr="00934082" w:rsidRDefault="00A85B90" w:rsidP="002A587C">
            <w:pPr>
              <w:jc w:val="center"/>
              <w:rPr>
                <w:rFonts w:ascii="Verdana" w:hAnsi="Verdana"/>
                <w:sz w:val="20"/>
                <w:szCs w:val="20"/>
              </w:rPr>
            </w:pPr>
            <w:r>
              <w:rPr>
                <w:rFonts w:ascii="Verdana" w:hAnsi="Verdana"/>
                <w:sz w:val="20"/>
                <w:szCs w:val="20"/>
              </w:rPr>
              <w:t>1</w:t>
            </w:r>
          </w:p>
        </w:tc>
        <w:tc>
          <w:tcPr>
            <w:tcW w:w="1706" w:type="dxa"/>
            <w:gridSpan w:val="3"/>
          </w:tcPr>
          <w:p w14:paraId="6923500F" w14:textId="73947692" w:rsidR="00A85B90" w:rsidRPr="00934082" w:rsidRDefault="00A85B90" w:rsidP="002A587C">
            <w:pPr>
              <w:jc w:val="right"/>
              <w:rPr>
                <w:rFonts w:ascii="Verdana" w:hAnsi="Verdana"/>
                <w:sz w:val="20"/>
                <w:szCs w:val="20"/>
              </w:rPr>
            </w:pPr>
            <w:r>
              <w:rPr>
                <w:rFonts w:ascii="Verdana" w:hAnsi="Verdana"/>
                <w:sz w:val="20"/>
                <w:szCs w:val="20"/>
              </w:rPr>
              <w:t>350,00</w:t>
            </w:r>
          </w:p>
        </w:tc>
      </w:tr>
      <w:tr w:rsidR="00A85B90" w:rsidRPr="00934082" w14:paraId="536AD08C" w14:textId="77777777" w:rsidTr="006D3D76">
        <w:tc>
          <w:tcPr>
            <w:tcW w:w="4181" w:type="dxa"/>
          </w:tcPr>
          <w:p w14:paraId="010EA25E" w14:textId="4D7B4F96" w:rsidR="00A85B90" w:rsidRPr="00934082" w:rsidRDefault="00A85B90" w:rsidP="002A587C">
            <w:pPr>
              <w:jc w:val="both"/>
              <w:rPr>
                <w:rFonts w:ascii="Verdana" w:hAnsi="Verdana"/>
                <w:sz w:val="20"/>
                <w:szCs w:val="20"/>
              </w:rPr>
            </w:pPr>
            <w:r>
              <w:rPr>
                <w:rFonts w:ascii="Verdana" w:hAnsi="Verdana"/>
                <w:sz w:val="20"/>
                <w:szCs w:val="20"/>
              </w:rPr>
              <w:t xml:space="preserve">Bomba submersa tipo </w:t>
            </w:r>
            <w:proofErr w:type="spellStart"/>
            <w:r>
              <w:rPr>
                <w:rFonts w:ascii="Verdana" w:hAnsi="Verdana"/>
                <w:sz w:val="20"/>
                <w:szCs w:val="20"/>
              </w:rPr>
              <w:t>sarlo</w:t>
            </w:r>
            <w:proofErr w:type="spellEnd"/>
            <w:r>
              <w:rPr>
                <w:rFonts w:ascii="Verdana" w:hAnsi="Verdana"/>
                <w:sz w:val="20"/>
                <w:szCs w:val="20"/>
              </w:rPr>
              <w:t xml:space="preserve"> </w:t>
            </w:r>
            <w:proofErr w:type="spellStart"/>
            <w:r>
              <w:rPr>
                <w:rFonts w:ascii="Verdana" w:hAnsi="Verdana"/>
                <w:sz w:val="20"/>
                <w:szCs w:val="20"/>
              </w:rPr>
              <w:t>better</w:t>
            </w:r>
            <w:proofErr w:type="spellEnd"/>
            <w:r>
              <w:rPr>
                <w:rFonts w:ascii="Verdana" w:hAnsi="Verdana"/>
                <w:sz w:val="20"/>
                <w:szCs w:val="20"/>
              </w:rPr>
              <w:t xml:space="preserve"> 2000 </w:t>
            </w:r>
            <w:r w:rsidR="00103080">
              <w:rPr>
                <w:rFonts w:ascii="Verdana" w:hAnsi="Verdana"/>
                <w:sz w:val="20"/>
                <w:szCs w:val="20"/>
              </w:rPr>
              <w:t xml:space="preserve">por </w:t>
            </w:r>
            <w:r>
              <w:rPr>
                <w:rFonts w:ascii="Verdana" w:hAnsi="Verdana"/>
                <w:sz w:val="20"/>
                <w:szCs w:val="20"/>
              </w:rPr>
              <w:t>hora</w:t>
            </w:r>
          </w:p>
        </w:tc>
        <w:tc>
          <w:tcPr>
            <w:tcW w:w="909" w:type="dxa"/>
            <w:gridSpan w:val="3"/>
          </w:tcPr>
          <w:p w14:paraId="297794A4" w14:textId="3BF19FD2" w:rsidR="00A85B90" w:rsidRPr="00934082" w:rsidRDefault="00103080" w:rsidP="002A587C">
            <w:pPr>
              <w:jc w:val="both"/>
              <w:rPr>
                <w:rFonts w:ascii="Verdana" w:hAnsi="Verdana"/>
                <w:sz w:val="20"/>
                <w:szCs w:val="20"/>
              </w:rPr>
            </w:pPr>
            <w:r>
              <w:rPr>
                <w:rFonts w:ascii="Verdana" w:hAnsi="Verdana"/>
                <w:sz w:val="20"/>
                <w:szCs w:val="20"/>
              </w:rPr>
              <w:t>Unid</w:t>
            </w:r>
          </w:p>
        </w:tc>
        <w:tc>
          <w:tcPr>
            <w:tcW w:w="1426" w:type="dxa"/>
            <w:gridSpan w:val="3"/>
          </w:tcPr>
          <w:p w14:paraId="6B8E1CA9" w14:textId="51A93B71" w:rsidR="00A85B90" w:rsidRPr="00934082" w:rsidRDefault="00103080" w:rsidP="002A587C">
            <w:pPr>
              <w:jc w:val="right"/>
              <w:rPr>
                <w:rFonts w:ascii="Verdana" w:hAnsi="Verdana"/>
                <w:sz w:val="20"/>
                <w:szCs w:val="20"/>
              </w:rPr>
            </w:pPr>
            <w:r>
              <w:rPr>
                <w:rFonts w:ascii="Verdana" w:hAnsi="Verdana"/>
                <w:sz w:val="20"/>
                <w:szCs w:val="20"/>
              </w:rPr>
              <w:t>250,00</w:t>
            </w:r>
          </w:p>
        </w:tc>
        <w:tc>
          <w:tcPr>
            <w:tcW w:w="1134" w:type="dxa"/>
            <w:gridSpan w:val="2"/>
          </w:tcPr>
          <w:p w14:paraId="45EE76DE" w14:textId="645A3F61" w:rsidR="00A85B90" w:rsidRPr="00934082" w:rsidRDefault="00103080" w:rsidP="002A587C">
            <w:pPr>
              <w:jc w:val="center"/>
              <w:rPr>
                <w:rFonts w:ascii="Verdana" w:hAnsi="Verdana"/>
                <w:sz w:val="20"/>
                <w:szCs w:val="20"/>
              </w:rPr>
            </w:pPr>
            <w:r>
              <w:rPr>
                <w:rFonts w:ascii="Verdana" w:hAnsi="Verdana"/>
                <w:sz w:val="20"/>
                <w:szCs w:val="20"/>
              </w:rPr>
              <w:t>4</w:t>
            </w:r>
          </w:p>
        </w:tc>
        <w:tc>
          <w:tcPr>
            <w:tcW w:w="1706" w:type="dxa"/>
            <w:gridSpan w:val="3"/>
          </w:tcPr>
          <w:p w14:paraId="6853016E" w14:textId="3EA2D2FE" w:rsidR="00A85B90" w:rsidRPr="00934082" w:rsidRDefault="00103080" w:rsidP="002A587C">
            <w:pPr>
              <w:jc w:val="right"/>
              <w:rPr>
                <w:rFonts w:ascii="Verdana" w:hAnsi="Verdana"/>
                <w:sz w:val="20"/>
                <w:szCs w:val="20"/>
              </w:rPr>
            </w:pPr>
            <w:r>
              <w:rPr>
                <w:rFonts w:ascii="Verdana" w:hAnsi="Verdana"/>
                <w:sz w:val="20"/>
                <w:szCs w:val="20"/>
              </w:rPr>
              <w:t>1000,00</w:t>
            </w:r>
          </w:p>
        </w:tc>
      </w:tr>
      <w:tr w:rsidR="00B07116" w:rsidRPr="00934082" w14:paraId="39426623" w14:textId="77777777" w:rsidTr="006D3D76">
        <w:tc>
          <w:tcPr>
            <w:tcW w:w="4181" w:type="dxa"/>
          </w:tcPr>
          <w:p w14:paraId="76A44D5D" w14:textId="77777777" w:rsidR="00B07116" w:rsidRPr="00934082" w:rsidRDefault="00B07116" w:rsidP="002A587C">
            <w:pPr>
              <w:jc w:val="both"/>
              <w:rPr>
                <w:rFonts w:ascii="Verdana" w:hAnsi="Verdana"/>
                <w:sz w:val="20"/>
                <w:szCs w:val="20"/>
              </w:rPr>
            </w:pPr>
            <w:r w:rsidRPr="00934082">
              <w:rPr>
                <w:rFonts w:ascii="Verdana" w:hAnsi="Verdana"/>
                <w:b/>
                <w:sz w:val="20"/>
                <w:szCs w:val="20"/>
              </w:rPr>
              <w:t>SUB-TOTAL</w:t>
            </w:r>
          </w:p>
        </w:tc>
        <w:tc>
          <w:tcPr>
            <w:tcW w:w="909" w:type="dxa"/>
            <w:gridSpan w:val="3"/>
          </w:tcPr>
          <w:p w14:paraId="1838CDB7" w14:textId="77777777" w:rsidR="00B07116" w:rsidRPr="00934082" w:rsidRDefault="00B07116" w:rsidP="002A587C">
            <w:pPr>
              <w:jc w:val="both"/>
              <w:rPr>
                <w:rFonts w:ascii="Verdana" w:hAnsi="Verdana"/>
                <w:sz w:val="20"/>
                <w:szCs w:val="20"/>
              </w:rPr>
            </w:pPr>
          </w:p>
        </w:tc>
        <w:tc>
          <w:tcPr>
            <w:tcW w:w="1426" w:type="dxa"/>
            <w:gridSpan w:val="3"/>
          </w:tcPr>
          <w:p w14:paraId="5638B2BB" w14:textId="77777777" w:rsidR="00B07116" w:rsidRPr="00934082" w:rsidRDefault="00B07116" w:rsidP="002A587C">
            <w:pPr>
              <w:jc w:val="right"/>
              <w:rPr>
                <w:rFonts w:ascii="Verdana" w:hAnsi="Verdana"/>
                <w:sz w:val="20"/>
                <w:szCs w:val="20"/>
              </w:rPr>
            </w:pPr>
          </w:p>
        </w:tc>
        <w:tc>
          <w:tcPr>
            <w:tcW w:w="1134" w:type="dxa"/>
            <w:gridSpan w:val="2"/>
          </w:tcPr>
          <w:p w14:paraId="582D9430" w14:textId="77777777" w:rsidR="00B07116" w:rsidRPr="00934082" w:rsidRDefault="00B07116" w:rsidP="002A587C">
            <w:pPr>
              <w:jc w:val="center"/>
              <w:rPr>
                <w:rFonts w:ascii="Verdana" w:hAnsi="Verdana"/>
                <w:sz w:val="20"/>
                <w:szCs w:val="20"/>
              </w:rPr>
            </w:pPr>
          </w:p>
        </w:tc>
        <w:tc>
          <w:tcPr>
            <w:tcW w:w="1706" w:type="dxa"/>
            <w:gridSpan w:val="3"/>
          </w:tcPr>
          <w:p w14:paraId="679AD0A0" w14:textId="1A7DE19C" w:rsidR="00B07116" w:rsidRPr="00934082" w:rsidRDefault="00103080" w:rsidP="002A587C">
            <w:pPr>
              <w:jc w:val="right"/>
              <w:rPr>
                <w:rFonts w:ascii="Verdana" w:hAnsi="Verdana"/>
                <w:b/>
                <w:sz w:val="20"/>
                <w:szCs w:val="20"/>
              </w:rPr>
            </w:pPr>
            <w:r>
              <w:rPr>
                <w:rFonts w:ascii="Verdana" w:hAnsi="Verdana"/>
                <w:b/>
                <w:sz w:val="20"/>
                <w:szCs w:val="20"/>
              </w:rPr>
              <w:t>6</w:t>
            </w:r>
            <w:r w:rsidR="00B07116" w:rsidRPr="00934082">
              <w:rPr>
                <w:rFonts w:ascii="Verdana" w:hAnsi="Verdana"/>
                <w:b/>
                <w:sz w:val="20"/>
                <w:szCs w:val="20"/>
              </w:rPr>
              <w:t>650,00</w:t>
            </w:r>
          </w:p>
        </w:tc>
      </w:tr>
    </w:tbl>
    <w:p w14:paraId="14851063" w14:textId="77777777" w:rsidR="00B07116" w:rsidRDefault="00B07116" w:rsidP="00B07116">
      <w:pPr>
        <w:pStyle w:val="PargrafodaLista"/>
        <w:ind w:left="1080"/>
        <w:jc w:val="both"/>
        <w:rPr>
          <w:rFonts w:ascii="Verdana" w:eastAsia="Verdana" w:hAnsi="Verdana" w:cs="Verdana"/>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9"/>
        <w:gridCol w:w="952"/>
        <w:gridCol w:w="1125"/>
        <w:gridCol w:w="996"/>
        <w:gridCol w:w="1674"/>
      </w:tblGrid>
      <w:tr w:rsidR="00B07116" w:rsidRPr="00934082" w14:paraId="14F2626C" w14:textId="77777777" w:rsidTr="006D3D76">
        <w:tc>
          <w:tcPr>
            <w:tcW w:w="4609" w:type="dxa"/>
            <w:shd w:val="clear" w:color="auto" w:fill="92D050"/>
          </w:tcPr>
          <w:p w14:paraId="7C8809C8" w14:textId="77777777" w:rsidR="005E346B" w:rsidRDefault="005E346B" w:rsidP="002A587C">
            <w:pPr>
              <w:jc w:val="center"/>
              <w:rPr>
                <w:rFonts w:ascii="Verdana" w:hAnsi="Verdana"/>
                <w:sz w:val="20"/>
                <w:szCs w:val="20"/>
              </w:rPr>
            </w:pPr>
          </w:p>
          <w:p w14:paraId="3B6FC9FF" w14:textId="29174392" w:rsidR="00B07116" w:rsidRPr="00165FA4" w:rsidRDefault="005E346B" w:rsidP="002A587C">
            <w:pPr>
              <w:jc w:val="center"/>
              <w:rPr>
                <w:rFonts w:ascii="Verdana" w:hAnsi="Verdana"/>
                <w:b/>
                <w:sz w:val="20"/>
                <w:szCs w:val="20"/>
              </w:rPr>
            </w:pPr>
            <w:r w:rsidRPr="00165FA4">
              <w:rPr>
                <w:rFonts w:ascii="Verdana" w:hAnsi="Verdana"/>
                <w:b/>
                <w:sz w:val="20"/>
                <w:szCs w:val="20"/>
              </w:rPr>
              <w:t>BOLSAS</w:t>
            </w:r>
          </w:p>
        </w:tc>
        <w:tc>
          <w:tcPr>
            <w:tcW w:w="952" w:type="dxa"/>
            <w:shd w:val="clear" w:color="auto" w:fill="92D050"/>
          </w:tcPr>
          <w:p w14:paraId="4AA521B0" w14:textId="77777777" w:rsidR="00B07116" w:rsidRPr="00934082" w:rsidRDefault="00B07116" w:rsidP="002A587C">
            <w:pPr>
              <w:jc w:val="center"/>
              <w:rPr>
                <w:rFonts w:ascii="Verdana" w:hAnsi="Verdana"/>
                <w:sz w:val="20"/>
                <w:szCs w:val="20"/>
              </w:rPr>
            </w:pPr>
          </w:p>
          <w:p w14:paraId="3C0A45EA" w14:textId="77777777" w:rsidR="00B07116" w:rsidRPr="00934082" w:rsidRDefault="00B07116" w:rsidP="002A587C">
            <w:pPr>
              <w:jc w:val="center"/>
              <w:rPr>
                <w:rFonts w:ascii="Verdana" w:hAnsi="Verdana"/>
                <w:sz w:val="20"/>
                <w:szCs w:val="20"/>
              </w:rPr>
            </w:pPr>
            <w:r w:rsidRPr="00934082">
              <w:rPr>
                <w:rFonts w:ascii="Verdana" w:hAnsi="Verdana"/>
                <w:sz w:val="20"/>
                <w:szCs w:val="20"/>
              </w:rPr>
              <w:t>Unid</w:t>
            </w:r>
          </w:p>
        </w:tc>
        <w:tc>
          <w:tcPr>
            <w:tcW w:w="1125" w:type="dxa"/>
            <w:shd w:val="clear" w:color="auto" w:fill="92D050"/>
          </w:tcPr>
          <w:p w14:paraId="7128E7D7" w14:textId="77777777" w:rsidR="00B07116" w:rsidRPr="00934082" w:rsidRDefault="00B07116" w:rsidP="002A587C">
            <w:pPr>
              <w:jc w:val="center"/>
              <w:rPr>
                <w:rFonts w:ascii="Verdana" w:hAnsi="Verdana"/>
                <w:sz w:val="20"/>
                <w:szCs w:val="20"/>
              </w:rPr>
            </w:pPr>
            <w:r w:rsidRPr="00934082">
              <w:rPr>
                <w:rFonts w:ascii="Verdana" w:hAnsi="Verdana"/>
                <w:sz w:val="20"/>
                <w:szCs w:val="20"/>
              </w:rPr>
              <w:t>Valor</w:t>
            </w:r>
          </w:p>
          <w:p w14:paraId="49530809" w14:textId="77777777" w:rsidR="00B07116" w:rsidRPr="00934082" w:rsidRDefault="00B07116" w:rsidP="002A587C">
            <w:pPr>
              <w:jc w:val="center"/>
              <w:rPr>
                <w:rFonts w:ascii="Verdana" w:hAnsi="Verdana"/>
                <w:sz w:val="20"/>
                <w:szCs w:val="20"/>
              </w:rPr>
            </w:pPr>
            <w:r w:rsidRPr="00934082">
              <w:rPr>
                <w:rFonts w:ascii="Verdana" w:hAnsi="Verdana"/>
                <w:sz w:val="20"/>
                <w:szCs w:val="20"/>
              </w:rPr>
              <w:t>Unitário</w:t>
            </w:r>
          </w:p>
          <w:p w14:paraId="11680E86" w14:textId="77777777" w:rsidR="00B07116" w:rsidRPr="00934082" w:rsidRDefault="00B07116" w:rsidP="002A587C">
            <w:pPr>
              <w:jc w:val="center"/>
              <w:rPr>
                <w:rFonts w:ascii="Verdana" w:hAnsi="Verdana"/>
                <w:sz w:val="20"/>
                <w:szCs w:val="20"/>
              </w:rPr>
            </w:pPr>
            <w:r w:rsidRPr="00934082">
              <w:rPr>
                <w:rFonts w:ascii="Verdana" w:hAnsi="Verdana"/>
                <w:sz w:val="20"/>
                <w:szCs w:val="20"/>
              </w:rPr>
              <w:t>(R$)</w:t>
            </w:r>
          </w:p>
        </w:tc>
        <w:tc>
          <w:tcPr>
            <w:tcW w:w="996" w:type="dxa"/>
            <w:shd w:val="clear" w:color="auto" w:fill="92D050"/>
          </w:tcPr>
          <w:p w14:paraId="6001E892" w14:textId="77777777" w:rsidR="00B07116" w:rsidRPr="00934082" w:rsidRDefault="00B07116" w:rsidP="002A587C">
            <w:pPr>
              <w:jc w:val="center"/>
              <w:rPr>
                <w:rFonts w:ascii="Verdana" w:hAnsi="Verdana"/>
                <w:sz w:val="20"/>
                <w:szCs w:val="20"/>
              </w:rPr>
            </w:pPr>
          </w:p>
          <w:p w14:paraId="4444043A" w14:textId="77777777" w:rsidR="00B07116" w:rsidRPr="00934082" w:rsidRDefault="00B07116" w:rsidP="002A587C">
            <w:pPr>
              <w:jc w:val="center"/>
              <w:rPr>
                <w:rFonts w:ascii="Verdana" w:hAnsi="Verdana"/>
                <w:sz w:val="20"/>
                <w:szCs w:val="20"/>
              </w:rPr>
            </w:pPr>
            <w:proofErr w:type="spellStart"/>
            <w:r w:rsidRPr="00934082">
              <w:rPr>
                <w:rFonts w:ascii="Verdana" w:hAnsi="Verdana"/>
                <w:sz w:val="20"/>
                <w:szCs w:val="20"/>
              </w:rPr>
              <w:t>Qtidade</w:t>
            </w:r>
            <w:proofErr w:type="spellEnd"/>
          </w:p>
        </w:tc>
        <w:tc>
          <w:tcPr>
            <w:tcW w:w="1674" w:type="dxa"/>
            <w:shd w:val="clear" w:color="auto" w:fill="92D050"/>
          </w:tcPr>
          <w:p w14:paraId="00630116" w14:textId="77777777" w:rsidR="00B07116" w:rsidRPr="00934082" w:rsidRDefault="00B07116" w:rsidP="002A587C">
            <w:pPr>
              <w:jc w:val="center"/>
              <w:rPr>
                <w:rFonts w:ascii="Verdana" w:hAnsi="Verdana"/>
                <w:sz w:val="20"/>
                <w:szCs w:val="20"/>
              </w:rPr>
            </w:pPr>
            <w:r w:rsidRPr="00934082">
              <w:rPr>
                <w:rFonts w:ascii="Verdana" w:hAnsi="Verdana"/>
                <w:sz w:val="20"/>
                <w:szCs w:val="20"/>
              </w:rPr>
              <w:t>Valor</w:t>
            </w:r>
          </w:p>
          <w:p w14:paraId="712D5E90" w14:textId="77777777" w:rsidR="00B07116" w:rsidRPr="00934082" w:rsidRDefault="00B07116" w:rsidP="002A587C">
            <w:pPr>
              <w:jc w:val="center"/>
              <w:rPr>
                <w:rFonts w:ascii="Verdana" w:hAnsi="Verdana"/>
                <w:sz w:val="20"/>
                <w:szCs w:val="20"/>
              </w:rPr>
            </w:pPr>
            <w:r w:rsidRPr="00934082">
              <w:rPr>
                <w:rFonts w:ascii="Verdana" w:hAnsi="Verdana"/>
                <w:sz w:val="20"/>
                <w:szCs w:val="20"/>
              </w:rPr>
              <w:t>Total</w:t>
            </w:r>
          </w:p>
          <w:p w14:paraId="7491B5A5" w14:textId="77777777" w:rsidR="00B07116" w:rsidRPr="00934082" w:rsidRDefault="00B07116" w:rsidP="002A587C">
            <w:pPr>
              <w:jc w:val="center"/>
              <w:rPr>
                <w:rFonts w:ascii="Verdana" w:hAnsi="Verdana"/>
                <w:sz w:val="20"/>
                <w:szCs w:val="20"/>
              </w:rPr>
            </w:pPr>
            <w:r w:rsidRPr="00934082">
              <w:rPr>
                <w:rFonts w:ascii="Verdana" w:hAnsi="Verdana"/>
                <w:sz w:val="20"/>
                <w:szCs w:val="20"/>
              </w:rPr>
              <w:t>(R$)</w:t>
            </w:r>
          </w:p>
        </w:tc>
      </w:tr>
      <w:tr w:rsidR="00B07116" w:rsidRPr="00934082" w14:paraId="516EAECB" w14:textId="77777777" w:rsidTr="006D3D76">
        <w:tc>
          <w:tcPr>
            <w:tcW w:w="4609" w:type="dxa"/>
          </w:tcPr>
          <w:p w14:paraId="31B676DE" w14:textId="77777777" w:rsidR="00B07116" w:rsidRPr="00934082" w:rsidRDefault="00B07116" w:rsidP="002A587C">
            <w:pPr>
              <w:jc w:val="both"/>
              <w:rPr>
                <w:rFonts w:ascii="Verdana" w:hAnsi="Verdana"/>
                <w:sz w:val="20"/>
                <w:szCs w:val="20"/>
              </w:rPr>
            </w:pPr>
            <w:r w:rsidRPr="00934082">
              <w:rPr>
                <w:rFonts w:ascii="Verdana" w:hAnsi="Verdana"/>
                <w:sz w:val="20"/>
                <w:szCs w:val="20"/>
              </w:rPr>
              <w:t>Bolsa Supervisor</w:t>
            </w:r>
          </w:p>
        </w:tc>
        <w:tc>
          <w:tcPr>
            <w:tcW w:w="952" w:type="dxa"/>
          </w:tcPr>
          <w:p w14:paraId="3FFAEDE0" w14:textId="77777777" w:rsidR="00B07116" w:rsidRPr="00934082" w:rsidRDefault="00B07116" w:rsidP="002A587C">
            <w:pPr>
              <w:jc w:val="both"/>
              <w:rPr>
                <w:rFonts w:ascii="Verdana" w:hAnsi="Verdana"/>
                <w:sz w:val="20"/>
                <w:szCs w:val="20"/>
              </w:rPr>
            </w:pPr>
            <w:r w:rsidRPr="00934082">
              <w:rPr>
                <w:rFonts w:ascii="Verdana" w:hAnsi="Verdana"/>
                <w:sz w:val="20"/>
                <w:szCs w:val="20"/>
              </w:rPr>
              <w:t>mensal</w:t>
            </w:r>
          </w:p>
        </w:tc>
        <w:tc>
          <w:tcPr>
            <w:tcW w:w="1125" w:type="dxa"/>
          </w:tcPr>
          <w:p w14:paraId="1884924E" w14:textId="77777777" w:rsidR="00B07116" w:rsidRPr="00934082" w:rsidRDefault="00B07116" w:rsidP="002A587C">
            <w:pPr>
              <w:jc w:val="right"/>
              <w:rPr>
                <w:rFonts w:ascii="Verdana" w:hAnsi="Verdana"/>
                <w:sz w:val="20"/>
                <w:szCs w:val="20"/>
              </w:rPr>
            </w:pPr>
            <w:r w:rsidRPr="00934082">
              <w:rPr>
                <w:rFonts w:ascii="Verdana" w:hAnsi="Verdana"/>
                <w:sz w:val="20"/>
                <w:szCs w:val="20"/>
              </w:rPr>
              <w:t>800,00</w:t>
            </w:r>
          </w:p>
        </w:tc>
        <w:tc>
          <w:tcPr>
            <w:tcW w:w="996" w:type="dxa"/>
          </w:tcPr>
          <w:p w14:paraId="30ED6B57" w14:textId="77777777" w:rsidR="00B07116" w:rsidRPr="00934082" w:rsidRDefault="00B07116" w:rsidP="002A587C">
            <w:pPr>
              <w:jc w:val="center"/>
              <w:rPr>
                <w:rFonts w:ascii="Verdana" w:hAnsi="Verdana"/>
                <w:sz w:val="20"/>
                <w:szCs w:val="20"/>
              </w:rPr>
            </w:pPr>
            <w:r w:rsidRPr="00934082">
              <w:rPr>
                <w:rFonts w:ascii="Verdana" w:hAnsi="Verdana"/>
                <w:sz w:val="20"/>
                <w:szCs w:val="20"/>
              </w:rPr>
              <w:t>12</w:t>
            </w:r>
          </w:p>
        </w:tc>
        <w:tc>
          <w:tcPr>
            <w:tcW w:w="1674" w:type="dxa"/>
          </w:tcPr>
          <w:p w14:paraId="1F3BBA81" w14:textId="77777777" w:rsidR="00B07116" w:rsidRPr="00934082" w:rsidRDefault="00B07116" w:rsidP="002A587C">
            <w:pPr>
              <w:jc w:val="right"/>
              <w:rPr>
                <w:rFonts w:ascii="Verdana" w:hAnsi="Verdana"/>
                <w:sz w:val="20"/>
                <w:szCs w:val="20"/>
              </w:rPr>
            </w:pPr>
            <w:r w:rsidRPr="00934082">
              <w:rPr>
                <w:rFonts w:ascii="Verdana" w:hAnsi="Verdana"/>
                <w:sz w:val="20"/>
                <w:szCs w:val="20"/>
              </w:rPr>
              <w:t>9600,00</w:t>
            </w:r>
          </w:p>
        </w:tc>
      </w:tr>
      <w:tr w:rsidR="00B07116" w:rsidRPr="00934082" w14:paraId="415AB4E9" w14:textId="77777777" w:rsidTr="006D3D76">
        <w:tc>
          <w:tcPr>
            <w:tcW w:w="4609" w:type="dxa"/>
          </w:tcPr>
          <w:p w14:paraId="1E3489F9" w14:textId="77777777" w:rsidR="00B07116" w:rsidRPr="00934082" w:rsidRDefault="00B07116" w:rsidP="002A587C">
            <w:pPr>
              <w:jc w:val="both"/>
              <w:rPr>
                <w:rFonts w:ascii="Verdana" w:hAnsi="Verdana"/>
                <w:sz w:val="20"/>
                <w:szCs w:val="20"/>
              </w:rPr>
            </w:pPr>
            <w:r w:rsidRPr="00934082">
              <w:rPr>
                <w:rFonts w:ascii="Verdana" w:hAnsi="Verdana"/>
                <w:sz w:val="20"/>
                <w:szCs w:val="20"/>
              </w:rPr>
              <w:t>Bolsa Coordenador</w:t>
            </w:r>
          </w:p>
        </w:tc>
        <w:tc>
          <w:tcPr>
            <w:tcW w:w="952" w:type="dxa"/>
          </w:tcPr>
          <w:p w14:paraId="609DE255" w14:textId="77777777" w:rsidR="00B07116" w:rsidRPr="00934082" w:rsidRDefault="00B07116" w:rsidP="002A587C">
            <w:pPr>
              <w:jc w:val="both"/>
              <w:rPr>
                <w:rFonts w:ascii="Verdana" w:hAnsi="Verdana"/>
                <w:sz w:val="20"/>
                <w:szCs w:val="20"/>
              </w:rPr>
            </w:pPr>
            <w:r w:rsidRPr="00934082">
              <w:rPr>
                <w:rFonts w:ascii="Verdana" w:hAnsi="Verdana"/>
                <w:sz w:val="20"/>
                <w:szCs w:val="20"/>
              </w:rPr>
              <w:t>mensal</w:t>
            </w:r>
          </w:p>
        </w:tc>
        <w:tc>
          <w:tcPr>
            <w:tcW w:w="1125" w:type="dxa"/>
          </w:tcPr>
          <w:p w14:paraId="2400BEA8" w14:textId="77777777" w:rsidR="00B07116" w:rsidRPr="00934082" w:rsidRDefault="00B07116" w:rsidP="002A587C">
            <w:pPr>
              <w:jc w:val="right"/>
              <w:rPr>
                <w:rFonts w:ascii="Verdana" w:hAnsi="Verdana"/>
                <w:sz w:val="20"/>
                <w:szCs w:val="20"/>
              </w:rPr>
            </w:pPr>
            <w:r w:rsidRPr="00934082">
              <w:rPr>
                <w:rFonts w:ascii="Verdana" w:hAnsi="Verdana"/>
                <w:sz w:val="20"/>
                <w:szCs w:val="20"/>
              </w:rPr>
              <w:t>800,00</w:t>
            </w:r>
          </w:p>
        </w:tc>
        <w:tc>
          <w:tcPr>
            <w:tcW w:w="996" w:type="dxa"/>
          </w:tcPr>
          <w:p w14:paraId="4B9EFC76" w14:textId="77777777" w:rsidR="00B07116" w:rsidRPr="00934082" w:rsidRDefault="00B07116" w:rsidP="002A587C">
            <w:pPr>
              <w:jc w:val="center"/>
              <w:rPr>
                <w:rFonts w:ascii="Verdana" w:hAnsi="Verdana"/>
                <w:sz w:val="20"/>
                <w:szCs w:val="20"/>
              </w:rPr>
            </w:pPr>
            <w:r w:rsidRPr="00934082">
              <w:rPr>
                <w:rFonts w:ascii="Verdana" w:hAnsi="Verdana"/>
                <w:sz w:val="20"/>
                <w:szCs w:val="20"/>
              </w:rPr>
              <w:t>12</w:t>
            </w:r>
          </w:p>
        </w:tc>
        <w:tc>
          <w:tcPr>
            <w:tcW w:w="1674" w:type="dxa"/>
          </w:tcPr>
          <w:p w14:paraId="2D481502" w14:textId="77777777" w:rsidR="00B07116" w:rsidRPr="00934082" w:rsidRDefault="00B07116" w:rsidP="002A587C">
            <w:pPr>
              <w:jc w:val="right"/>
              <w:rPr>
                <w:rFonts w:ascii="Verdana" w:hAnsi="Verdana"/>
                <w:sz w:val="20"/>
                <w:szCs w:val="20"/>
              </w:rPr>
            </w:pPr>
            <w:r w:rsidRPr="00934082">
              <w:rPr>
                <w:rFonts w:ascii="Verdana" w:hAnsi="Verdana"/>
                <w:sz w:val="20"/>
                <w:szCs w:val="20"/>
              </w:rPr>
              <w:t>9600,00</w:t>
            </w:r>
          </w:p>
        </w:tc>
      </w:tr>
      <w:tr w:rsidR="00B07116" w:rsidRPr="00934082" w14:paraId="52FC6EF2" w14:textId="77777777" w:rsidTr="006D3D76">
        <w:tc>
          <w:tcPr>
            <w:tcW w:w="4609" w:type="dxa"/>
          </w:tcPr>
          <w:p w14:paraId="4FDB178D" w14:textId="77777777" w:rsidR="00B07116" w:rsidRPr="00934082" w:rsidRDefault="00B07116" w:rsidP="002A587C">
            <w:pPr>
              <w:jc w:val="both"/>
              <w:rPr>
                <w:rFonts w:ascii="Verdana" w:hAnsi="Verdana"/>
                <w:b/>
                <w:sz w:val="20"/>
                <w:szCs w:val="20"/>
              </w:rPr>
            </w:pPr>
            <w:r w:rsidRPr="00934082">
              <w:rPr>
                <w:rFonts w:ascii="Verdana" w:hAnsi="Verdana"/>
                <w:b/>
                <w:sz w:val="20"/>
                <w:szCs w:val="20"/>
              </w:rPr>
              <w:t>SUB-TOTAL</w:t>
            </w:r>
          </w:p>
        </w:tc>
        <w:tc>
          <w:tcPr>
            <w:tcW w:w="952" w:type="dxa"/>
          </w:tcPr>
          <w:p w14:paraId="23234BF3" w14:textId="77777777" w:rsidR="00B07116" w:rsidRPr="00934082" w:rsidRDefault="00B07116" w:rsidP="002A587C">
            <w:pPr>
              <w:jc w:val="both"/>
              <w:rPr>
                <w:rFonts w:ascii="Verdana" w:hAnsi="Verdana"/>
                <w:sz w:val="20"/>
                <w:szCs w:val="20"/>
              </w:rPr>
            </w:pPr>
          </w:p>
        </w:tc>
        <w:tc>
          <w:tcPr>
            <w:tcW w:w="1125" w:type="dxa"/>
          </w:tcPr>
          <w:p w14:paraId="1C2566F2" w14:textId="77777777" w:rsidR="00B07116" w:rsidRPr="00934082" w:rsidRDefault="00B07116" w:rsidP="002A587C">
            <w:pPr>
              <w:jc w:val="right"/>
              <w:rPr>
                <w:rFonts w:ascii="Verdana" w:hAnsi="Verdana"/>
                <w:sz w:val="20"/>
                <w:szCs w:val="20"/>
              </w:rPr>
            </w:pPr>
          </w:p>
        </w:tc>
        <w:tc>
          <w:tcPr>
            <w:tcW w:w="996" w:type="dxa"/>
          </w:tcPr>
          <w:p w14:paraId="61EB1832" w14:textId="77777777" w:rsidR="00B07116" w:rsidRPr="00934082" w:rsidRDefault="00B07116" w:rsidP="002A587C">
            <w:pPr>
              <w:jc w:val="center"/>
              <w:rPr>
                <w:rFonts w:ascii="Verdana" w:hAnsi="Verdana"/>
                <w:sz w:val="20"/>
                <w:szCs w:val="20"/>
              </w:rPr>
            </w:pPr>
          </w:p>
        </w:tc>
        <w:tc>
          <w:tcPr>
            <w:tcW w:w="1674" w:type="dxa"/>
          </w:tcPr>
          <w:p w14:paraId="130C1E8B" w14:textId="77777777" w:rsidR="00B07116" w:rsidRPr="00934082" w:rsidRDefault="00B07116" w:rsidP="002A587C">
            <w:pPr>
              <w:jc w:val="right"/>
              <w:rPr>
                <w:rFonts w:ascii="Verdana" w:hAnsi="Verdana"/>
                <w:b/>
                <w:sz w:val="20"/>
                <w:szCs w:val="20"/>
              </w:rPr>
            </w:pPr>
            <w:r w:rsidRPr="00934082">
              <w:rPr>
                <w:rFonts w:ascii="Verdana" w:hAnsi="Verdana"/>
                <w:b/>
                <w:sz w:val="20"/>
                <w:szCs w:val="20"/>
              </w:rPr>
              <w:t>19200,00</w:t>
            </w:r>
          </w:p>
        </w:tc>
      </w:tr>
      <w:tr w:rsidR="00B07116" w:rsidRPr="00934082" w14:paraId="23EF155C" w14:textId="77777777" w:rsidTr="006D3D76">
        <w:tc>
          <w:tcPr>
            <w:tcW w:w="4609" w:type="dxa"/>
            <w:shd w:val="clear" w:color="auto" w:fill="92D050"/>
          </w:tcPr>
          <w:p w14:paraId="0CDC21A6" w14:textId="77777777" w:rsidR="00086DC9" w:rsidRDefault="00086DC9" w:rsidP="002A587C">
            <w:pPr>
              <w:jc w:val="both"/>
              <w:rPr>
                <w:rFonts w:ascii="Verdana" w:hAnsi="Verdana"/>
                <w:b/>
                <w:sz w:val="20"/>
                <w:szCs w:val="20"/>
              </w:rPr>
            </w:pPr>
          </w:p>
          <w:p w14:paraId="7403A156" w14:textId="77777777" w:rsidR="00B07116" w:rsidRDefault="00003D73" w:rsidP="002A587C">
            <w:pPr>
              <w:jc w:val="both"/>
              <w:rPr>
                <w:rFonts w:ascii="Verdana" w:hAnsi="Verdana"/>
                <w:b/>
                <w:sz w:val="20"/>
                <w:szCs w:val="20"/>
              </w:rPr>
            </w:pPr>
            <w:r w:rsidRPr="00003D73">
              <w:rPr>
                <w:rFonts w:ascii="Verdana" w:hAnsi="Verdana"/>
                <w:b/>
                <w:sz w:val="20"/>
                <w:szCs w:val="20"/>
              </w:rPr>
              <w:t>TOTAL GERAL</w:t>
            </w:r>
          </w:p>
          <w:p w14:paraId="3BE0D1D5" w14:textId="3CB08661" w:rsidR="00086DC9" w:rsidRPr="00003D73" w:rsidRDefault="00086DC9" w:rsidP="002A587C">
            <w:pPr>
              <w:jc w:val="both"/>
              <w:rPr>
                <w:rFonts w:ascii="Verdana" w:hAnsi="Verdana"/>
                <w:b/>
                <w:sz w:val="20"/>
                <w:szCs w:val="20"/>
              </w:rPr>
            </w:pPr>
          </w:p>
        </w:tc>
        <w:tc>
          <w:tcPr>
            <w:tcW w:w="952" w:type="dxa"/>
            <w:shd w:val="clear" w:color="auto" w:fill="92D050"/>
          </w:tcPr>
          <w:p w14:paraId="4A515DBF" w14:textId="77777777" w:rsidR="00B07116" w:rsidRDefault="00B07116" w:rsidP="002A587C">
            <w:pPr>
              <w:jc w:val="both"/>
              <w:rPr>
                <w:rFonts w:ascii="Verdana" w:hAnsi="Verdana"/>
                <w:sz w:val="20"/>
                <w:szCs w:val="20"/>
              </w:rPr>
            </w:pPr>
          </w:p>
          <w:p w14:paraId="3ADEB165" w14:textId="77777777" w:rsidR="00086DC9" w:rsidRPr="00934082" w:rsidRDefault="00086DC9" w:rsidP="002A587C">
            <w:pPr>
              <w:jc w:val="both"/>
              <w:rPr>
                <w:rFonts w:ascii="Verdana" w:hAnsi="Verdana"/>
                <w:sz w:val="20"/>
                <w:szCs w:val="20"/>
              </w:rPr>
            </w:pPr>
          </w:p>
        </w:tc>
        <w:tc>
          <w:tcPr>
            <w:tcW w:w="1125" w:type="dxa"/>
            <w:shd w:val="clear" w:color="auto" w:fill="92D050"/>
          </w:tcPr>
          <w:p w14:paraId="2E864BD1" w14:textId="77777777" w:rsidR="00B07116" w:rsidRDefault="00B07116" w:rsidP="002A587C">
            <w:pPr>
              <w:jc w:val="right"/>
              <w:rPr>
                <w:rFonts w:ascii="Verdana" w:hAnsi="Verdana"/>
                <w:sz w:val="20"/>
                <w:szCs w:val="20"/>
              </w:rPr>
            </w:pPr>
          </w:p>
          <w:p w14:paraId="0C484171" w14:textId="77777777" w:rsidR="00086DC9" w:rsidRPr="00934082" w:rsidRDefault="00086DC9" w:rsidP="002A587C">
            <w:pPr>
              <w:jc w:val="right"/>
              <w:rPr>
                <w:rFonts w:ascii="Verdana" w:hAnsi="Verdana"/>
                <w:sz w:val="20"/>
                <w:szCs w:val="20"/>
              </w:rPr>
            </w:pPr>
          </w:p>
        </w:tc>
        <w:tc>
          <w:tcPr>
            <w:tcW w:w="996" w:type="dxa"/>
            <w:shd w:val="clear" w:color="auto" w:fill="92D050"/>
          </w:tcPr>
          <w:p w14:paraId="71176C30" w14:textId="77777777" w:rsidR="00B07116" w:rsidRDefault="00B07116" w:rsidP="002A587C">
            <w:pPr>
              <w:jc w:val="center"/>
              <w:rPr>
                <w:rFonts w:ascii="Verdana" w:hAnsi="Verdana"/>
                <w:sz w:val="20"/>
                <w:szCs w:val="20"/>
              </w:rPr>
            </w:pPr>
          </w:p>
          <w:p w14:paraId="4B03460C" w14:textId="77777777" w:rsidR="00086DC9" w:rsidRPr="00934082" w:rsidRDefault="00086DC9" w:rsidP="002A587C">
            <w:pPr>
              <w:jc w:val="center"/>
              <w:rPr>
                <w:rFonts w:ascii="Verdana" w:hAnsi="Verdana"/>
                <w:sz w:val="20"/>
                <w:szCs w:val="20"/>
              </w:rPr>
            </w:pPr>
          </w:p>
        </w:tc>
        <w:tc>
          <w:tcPr>
            <w:tcW w:w="1674" w:type="dxa"/>
            <w:shd w:val="clear" w:color="auto" w:fill="92D050"/>
          </w:tcPr>
          <w:p w14:paraId="2A9E506B" w14:textId="77777777" w:rsidR="00B07116" w:rsidRDefault="00B07116" w:rsidP="002A587C">
            <w:pPr>
              <w:jc w:val="right"/>
              <w:rPr>
                <w:rFonts w:ascii="Verdana" w:hAnsi="Verdana"/>
                <w:sz w:val="20"/>
                <w:szCs w:val="20"/>
              </w:rPr>
            </w:pPr>
          </w:p>
          <w:p w14:paraId="57A30476" w14:textId="5E8016F1" w:rsidR="00086DC9" w:rsidRPr="00876229" w:rsidRDefault="00876229" w:rsidP="002A587C">
            <w:pPr>
              <w:jc w:val="right"/>
              <w:rPr>
                <w:rFonts w:ascii="Verdana" w:hAnsi="Verdana"/>
                <w:b/>
              </w:rPr>
            </w:pPr>
            <w:r w:rsidRPr="00876229">
              <w:rPr>
                <w:rFonts w:ascii="Verdana" w:hAnsi="Verdana"/>
                <w:b/>
              </w:rPr>
              <w:t>79.968,00</w:t>
            </w:r>
          </w:p>
        </w:tc>
      </w:tr>
    </w:tbl>
    <w:p w14:paraId="261332E1" w14:textId="77777777" w:rsidR="00B07116" w:rsidRDefault="00B07116" w:rsidP="00B07116">
      <w:pPr>
        <w:rPr>
          <w:rFonts w:ascii="Verdana" w:hAnsi="Verdana"/>
          <w:sz w:val="20"/>
          <w:szCs w:val="20"/>
        </w:rPr>
      </w:pPr>
    </w:p>
    <w:p w14:paraId="261FA694" w14:textId="77777777" w:rsidR="00BC0805" w:rsidRPr="007350C4" w:rsidRDefault="005B2727" w:rsidP="00BF3EF9">
      <w:pPr>
        <w:pStyle w:val="PargrafodaLista"/>
        <w:numPr>
          <w:ilvl w:val="0"/>
          <w:numId w:val="1"/>
        </w:numPr>
        <w:ind w:left="0" w:firstLine="142"/>
        <w:jc w:val="both"/>
        <w:rPr>
          <w:rFonts w:ascii="Verdana" w:eastAsia="Verdana" w:hAnsi="Verdana" w:cs="Verdana"/>
          <w:b/>
          <w:bCs/>
          <w:sz w:val="20"/>
          <w:szCs w:val="20"/>
        </w:rPr>
      </w:pPr>
      <w:r w:rsidRPr="007350C4">
        <w:rPr>
          <w:rFonts w:ascii="Verdana" w:eastAsia="Verdana" w:hAnsi="Verdana" w:cs="Verdana"/>
          <w:b/>
          <w:bCs/>
          <w:sz w:val="20"/>
          <w:szCs w:val="20"/>
        </w:rPr>
        <w:t>Resultados esperados, produtos e a</w:t>
      </w:r>
      <w:r w:rsidR="00AB3972" w:rsidRPr="007350C4">
        <w:rPr>
          <w:rFonts w:ascii="Verdana" w:eastAsia="Verdana" w:hAnsi="Verdana" w:cs="Verdana"/>
          <w:b/>
          <w:bCs/>
          <w:sz w:val="20"/>
          <w:szCs w:val="20"/>
        </w:rPr>
        <w:t>vanços para a(s) comunidade(s);</w:t>
      </w:r>
    </w:p>
    <w:p w14:paraId="0B9341F6" w14:textId="77777777" w:rsidR="0093013E" w:rsidRPr="00934082" w:rsidRDefault="0093013E" w:rsidP="00BF3EF9">
      <w:pPr>
        <w:pStyle w:val="PargrafodaLista"/>
        <w:ind w:left="0" w:firstLine="720"/>
        <w:jc w:val="both"/>
        <w:rPr>
          <w:rFonts w:ascii="Verdana" w:eastAsia="Verdana" w:hAnsi="Verdana" w:cs="Verdana"/>
          <w:sz w:val="20"/>
          <w:szCs w:val="20"/>
        </w:rPr>
      </w:pPr>
    </w:p>
    <w:p w14:paraId="27463C48" w14:textId="29060315" w:rsidR="00AB3972" w:rsidRPr="00934082" w:rsidRDefault="0093013E" w:rsidP="00BF3EF9">
      <w:pPr>
        <w:pStyle w:val="PargrafodaLista"/>
        <w:ind w:left="0" w:firstLine="720"/>
        <w:jc w:val="both"/>
        <w:rPr>
          <w:rFonts w:ascii="Verdana" w:eastAsia="Verdana" w:hAnsi="Verdana" w:cs="Verdana"/>
          <w:sz w:val="20"/>
          <w:szCs w:val="20"/>
        </w:rPr>
      </w:pPr>
      <w:r w:rsidRPr="00934082">
        <w:rPr>
          <w:rFonts w:ascii="Verdana" w:eastAsia="Verdana" w:hAnsi="Verdana" w:cs="Verdana"/>
          <w:sz w:val="20"/>
          <w:szCs w:val="20"/>
        </w:rPr>
        <w:t>- Contribuição para aumento da segurança alimentar e nutricional</w:t>
      </w:r>
      <w:r w:rsidR="009B38C6" w:rsidRPr="00934082">
        <w:rPr>
          <w:rFonts w:ascii="Verdana" w:eastAsia="Verdana" w:hAnsi="Verdana" w:cs="Verdana"/>
          <w:sz w:val="20"/>
          <w:szCs w:val="20"/>
        </w:rPr>
        <w:t xml:space="preserve"> com a adoção de dieta diversificada enriquecida por frutas, hortaliças, peixes, mandioca e derivados de cana</w:t>
      </w:r>
      <w:r w:rsidRPr="00934082">
        <w:rPr>
          <w:rFonts w:ascii="Verdana" w:eastAsia="Verdana" w:hAnsi="Verdana" w:cs="Verdana"/>
          <w:sz w:val="20"/>
          <w:szCs w:val="20"/>
        </w:rPr>
        <w:t>;</w:t>
      </w:r>
    </w:p>
    <w:p w14:paraId="711995FE" w14:textId="2753ED36" w:rsidR="0093013E" w:rsidRPr="00934082" w:rsidRDefault="0093013E" w:rsidP="00BF3EF9">
      <w:pPr>
        <w:pStyle w:val="PargrafodaLista"/>
        <w:ind w:left="0" w:firstLine="720"/>
        <w:jc w:val="both"/>
        <w:rPr>
          <w:rFonts w:ascii="Verdana" w:eastAsia="Verdana" w:hAnsi="Verdana" w:cs="Verdana"/>
          <w:sz w:val="20"/>
          <w:szCs w:val="20"/>
        </w:rPr>
      </w:pPr>
      <w:r w:rsidRPr="00934082">
        <w:rPr>
          <w:rFonts w:ascii="Verdana" w:eastAsia="Verdana" w:hAnsi="Verdana" w:cs="Verdana"/>
          <w:sz w:val="20"/>
          <w:szCs w:val="20"/>
        </w:rPr>
        <w:t xml:space="preserve">- </w:t>
      </w:r>
      <w:r w:rsidR="00556F1C" w:rsidRPr="00934082">
        <w:rPr>
          <w:rFonts w:ascii="Verdana" w:eastAsia="Verdana" w:hAnsi="Verdana" w:cs="Verdana"/>
          <w:sz w:val="20"/>
          <w:szCs w:val="20"/>
        </w:rPr>
        <w:t xml:space="preserve">Contribuição para </w:t>
      </w:r>
      <w:r w:rsidR="00556F1C">
        <w:rPr>
          <w:rFonts w:ascii="Verdana" w:eastAsia="Verdana" w:hAnsi="Verdana" w:cs="Verdana"/>
          <w:sz w:val="20"/>
          <w:szCs w:val="20"/>
        </w:rPr>
        <w:t>a g</w:t>
      </w:r>
      <w:r w:rsidRPr="00934082">
        <w:rPr>
          <w:rFonts w:ascii="Verdana" w:eastAsia="Verdana" w:hAnsi="Verdana" w:cs="Verdana"/>
          <w:sz w:val="20"/>
          <w:szCs w:val="20"/>
        </w:rPr>
        <w:t>eração de</w:t>
      </w:r>
      <w:r w:rsidR="00422AF4">
        <w:rPr>
          <w:rFonts w:ascii="Verdana" w:eastAsia="Verdana" w:hAnsi="Verdana" w:cs="Verdana"/>
          <w:sz w:val="20"/>
          <w:szCs w:val="20"/>
        </w:rPr>
        <w:t xml:space="preserve"> </w:t>
      </w:r>
      <w:r w:rsidRPr="00934082">
        <w:rPr>
          <w:rFonts w:ascii="Verdana" w:eastAsia="Verdana" w:hAnsi="Verdana" w:cs="Verdana"/>
          <w:sz w:val="20"/>
          <w:szCs w:val="20"/>
        </w:rPr>
        <w:t>renda por meio da produção de frutas e hortaliças diversificada</w:t>
      </w:r>
      <w:r w:rsidR="00556F1C">
        <w:rPr>
          <w:rFonts w:ascii="Verdana" w:eastAsia="Verdana" w:hAnsi="Verdana" w:cs="Verdana"/>
          <w:sz w:val="20"/>
          <w:szCs w:val="20"/>
        </w:rPr>
        <w:t>s</w:t>
      </w:r>
      <w:r w:rsidR="001E40ED">
        <w:rPr>
          <w:rFonts w:ascii="Verdana" w:eastAsia="Verdana" w:hAnsi="Verdana" w:cs="Verdana"/>
          <w:sz w:val="20"/>
          <w:szCs w:val="20"/>
        </w:rPr>
        <w:t xml:space="preserve"> e do aumento da produtividade da mandioca e da cana</w:t>
      </w:r>
      <w:r w:rsidRPr="00934082">
        <w:rPr>
          <w:rFonts w:ascii="Verdana" w:eastAsia="Verdana" w:hAnsi="Verdana" w:cs="Verdana"/>
          <w:sz w:val="20"/>
          <w:szCs w:val="20"/>
        </w:rPr>
        <w:t>;</w:t>
      </w:r>
    </w:p>
    <w:p w14:paraId="3B57E88F" w14:textId="785F9831" w:rsidR="00814348" w:rsidRDefault="0093013E" w:rsidP="00BF3EF9">
      <w:pPr>
        <w:pStyle w:val="PargrafodaLista"/>
        <w:ind w:left="0" w:firstLine="720"/>
        <w:jc w:val="both"/>
        <w:rPr>
          <w:rFonts w:ascii="Verdana" w:eastAsia="Verdana" w:hAnsi="Verdana" w:cs="Verdana"/>
          <w:sz w:val="20"/>
          <w:szCs w:val="20"/>
        </w:rPr>
      </w:pPr>
      <w:r w:rsidRPr="002E6665">
        <w:rPr>
          <w:rFonts w:ascii="Verdana" w:eastAsia="Verdana" w:hAnsi="Verdana" w:cs="Verdana"/>
          <w:sz w:val="20"/>
          <w:szCs w:val="20"/>
        </w:rPr>
        <w:t xml:space="preserve">- </w:t>
      </w:r>
      <w:r w:rsidR="00814348">
        <w:rPr>
          <w:rFonts w:ascii="Verdana" w:eastAsia="Verdana" w:hAnsi="Verdana" w:cs="Verdana"/>
          <w:sz w:val="20"/>
          <w:szCs w:val="20"/>
        </w:rPr>
        <w:t>Agentes multiplicadores e f</w:t>
      </w:r>
      <w:r w:rsidR="00556F1C">
        <w:rPr>
          <w:rFonts w:ascii="Verdana" w:eastAsia="Verdana" w:hAnsi="Verdana" w:cs="Verdana"/>
          <w:sz w:val="20"/>
          <w:szCs w:val="20"/>
        </w:rPr>
        <w:t xml:space="preserve">amílias agricultoras capacitadas e atualizadas com informações e conhecimentos inerentes </w:t>
      </w:r>
      <w:r w:rsidRPr="002E6665">
        <w:rPr>
          <w:rFonts w:ascii="Verdana" w:eastAsia="Verdana" w:hAnsi="Verdana" w:cs="Verdana"/>
          <w:sz w:val="20"/>
          <w:szCs w:val="20"/>
        </w:rPr>
        <w:t>a fruticultura, olericultura, piscicultura, compostagem, manejo de solos, manejo integrado de pragas e doenças, associativismo e cooperativismo, cultivares de mandioca industrial e de mesa, cultivares locais de cana-de-açúcar</w:t>
      </w:r>
      <w:r w:rsidR="00814348">
        <w:rPr>
          <w:rFonts w:ascii="Verdana" w:eastAsia="Verdana" w:hAnsi="Verdana" w:cs="Verdana"/>
          <w:sz w:val="20"/>
          <w:szCs w:val="20"/>
        </w:rPr>
        <w:t>;</w:t>
      </w:r>
    </w:p>
    <w:p w14:paraId="479536AF" w14:textId="3134D2D1" w:rsidR="0093013E" w:rsidRDefault="00814348" w:rsidP="00BF3EF9">
      <w:pPr>
        <w:pStyle w:val="PargrafodaLista"/>
        <w:ind w:left="0" w:firstLine="720"/>
        <w:jc w:val="both"/>
        <w:rPr>
          <w:rFonts w:ascii="Verdana" w:eastAsia="Verdana" w:hAnsi="Verdana" w:cs="Verdana"/>
          <w:sz w:val="20"/>
          <w:szCs w:val="20"/>
        </w:rPr>
      </w:pPr>
      <w:r>
        <w:rPr>
          <w:rFonts w:ascii="Verdana" w:eastAsia="Verdana" w:hAnsi="Verdana" w:cs="Verdana"/>
          <w:sz w:val="20"/>
          <w:szCs w:val="20"/>
        </w:rPr>
        <w:t>- Organização das famílias agricultoras e da produção visando a sua viabilização econômica.</w:t>
      </w:r>
    </w:p>
    <w:p w14:paraId="6A4BB684" w14:textId="77777777" w:rsidR="0093013E" w:rsidRPr="002E6665" w:rsidRDefault="0093013E" w:rsidP="00BF3EF9">
      <w:pPr>
        <w:pStyle w:val="PargrafodaLista"/>
        <w:ind w:left="0" w:firstLine="567"/>
        <w:jc w:val="both"/>
        <w:rPr>
          <w:rFonts w:ascii="Verdana" w:eastAsia="Verdana" w:hAnsi="Verdana" w:cs="Verdana"/>
          <w:sz w:val="20"/>
          <w:szCs w:val="20"/>
        </w:rPr>
      </w:pPr>
    </w:p>
    <w:p w14:paraId="7ACBA336" w14:textId="37FCF376" w:rsidR="00814348" w:rsidRPr="007350C4" w:rsidRDefault="005B2727" w:rsidP="005F6CBF">
      <w:pPr>
        <w:pStyle w:val="PargrafodaLista"/>
        <w:numPr>
          <w:ilvl w:val="0"/>
          <w:numId w:val="1"/>
        </w:numPr>
        <w:ind w:left="0" w:firstLine="0"/>
        <w:jc w:val="both"/>
        <w:rPr>
          <w:rFonts w:ascii="Verdana" w:eastAsia="Verdana" w:hAnsi="Verdana" w:cs="Verdana"/>
          <w:sz w:val="20"/>
          <w:szCs w:val="20"/>
        </w:rPr>
      </w:pPr>
      <w:r w:rsidRPr="007350C4">
        <w:rPr>
          <w:rFonts w:ascii="Verdana" w:eastAsia="Verdana" w:hAnsi="Verdana" w:cs="Verdana"/>
          <w:b/>
          <w:bCs/>
          <w:sz w:val="20"/>
          <w:szCs w:val="20"/>
        </w:rPr>
        <w:t>Impactos e indicadores/entregas para a(s) comun</w:t>
      </w:r>
      <w:r w:rsidR="00AB3972" w:rsidRPr="007350C4">
        <w:rPr>
          <w:rFonts w:ascii="Verdana" w:eastAsia="Verdana" w:hAnsi="Verdana" w:cs="Verdana"/>
          <w:b/>
          <w:bCs/>
          <w:sz w:val="20"/>
          <w:szCs w:val="20"/>
        </w:rPr>
        <w:t>idade(s) a ser(em) atendida(s</w:t>
      </w:r>
      <w:r w:rsidR="00814348" w:rsidRPr="007350C4">
        <w:rPr>
          <w:rFonts w:ascii="Verdana" w:eastAsia="Verdana" w:hAnsi="Verdana" w:cs="Verdana"/>
          <w:b/>
          <w:bCs/>
          <w:sz w:val="20"/>
          <w:szCs w:val="20"/>
        </w:rPr>
        <w:t>):</w:t>
      </w:r>
    </w:p>
    <w:p w14:paraId="7F5D0554" w14:textId="77777777" w:rsidR="007350C4" w:rsidRPr="007350C4" w:rsidRDefault="007350C4" w:rsidP="007350C4">
      <w:pPr>
        <w:pStyle w:val="PargrafodaLista"/>
        <w:ind w:left="0"/>
        <w:jc w:val="both"/>
        <w:rPr>
          <w:rFonts w:ascii="Verdana" w:eastAsia="Verdana" w:hAnsi="Verdana" w:cs="Verdana"/>
          <w:sz w:val="20"/>
          <w:szCs w:val="20"/>
        </w:rPr>
      </w:pPr>
    </w:p>
    <w:p w14:paraId="7E6780D0" w14:textId="38D958C1" w:rsidR="00814348" w:rsidRDefault="00814348" w:rsidP="00814348">
      <w:pPr>
        <w:jc w:val="both"/>
        <w:rPr>
          <w:rFonts w:ascii="Verdana" w:eastAsia="Verdana" w:hAnsi="Verdana" w:cs="Verdana"/>
          <w:sz w:val="20"/>
          <w:szCs w:val="20"/>
        </w:rPr>
      </w:pPr>
      <w:r>
        <w:rPr>
          <w:rFonts w:ascii="Verdana" w:eastAsia="Verdana" w:hAnsi="Verdana" w:cs="Verdana"/>
          <w:sz w:val="20"/>
          <w:szCs w:val="20"/>
        </w:rPr>
        <w:tab/>
        <w:t xml:space="preserve">- </w:t>
      </w:r>
      <w:r w:rsidR="00820877">
        <w:rPr>
          <w:rFonts w:ascii="Verdana" w:eastAsia="Verdana" w:hAnsi="Verdana" w:cs="Verdana"/>
          <w:sz w:val="20"/>
          <w:szCs w:val="20"/>
        </w:rPr>
        <w:t>Por meio das tecnologias difundidas</w:t>
      </w:r>
      <w:r w:rsidR="00416565">
        <w:rPr>
          <w:rFonts w:ascii="Verdana" w:eastAsia="Verdana" w:hAnsi="Verdana" w:cs="Verdana"/>
          <w:sz w:val="20"/>
          <w:szCs w:val="20"/>
        </w:rPr>
        <w:t xml:space="preserve"> de forma teórica e prática, contribuir com informações para a m</w:t>
      </w:r>
      <w:r>
        <w:rPr>
          <w:rFonts w:ascii="Verdana" w:eastAsia="Verdana" w:hAnsi="Verdana" w:cs="Verdana"/>
          <w:sz w:val="20"/>
          <w:szCs w:val="20"/>
        </w:rPr>
        <w:t>elhoria da qualidade de vida</w:t>
      </w:r>
      <w:r w:rsidR="006E52E5">
        <w:rPr>
          <w:rFonts w:ascii="Verdana" w:eastAsia="Verdana" w:hAnsi="Verdana" w:cs="Verdana"/>
          <w:sz w:val="20"/>
          <w:szCs w:val="20"/>
        </w:rPr>
        <w:t xml:space="preserve"> propiciada por uma alimentação mais completa</w:t>
      </w:r>
      <w:r w:rsidR="00416565">
        <w:rPr>
          <w:rFonts w:ascii="Verdana" w:eastAsia="Verdana" w:hAnsi="Verdana" w:cs="Verdana"/>
          <w:sz w:val="20"/>
          <w:szCs w:val="20"/>
        </w:rPr>
        <w:t xml:space="preserve"> e</w:t>
      </w:r>
      <w:r w:rsidR="006E52E5">
        <w:rPr>
          <w:rFonts w:ascii="Verdana" w:eastAsia="Verdana" w:hAnsi="Verdana" w:cs="Verdana"/>
          <w:sz w:val="20"/>
          <w:szCs w:val="20"/>
        </w:rPr>
        <w:t xml:space="preserve"> </w:t>
      </w:r>
      <w:r w:rsidR="00416565">
        <w:rPr>
          <w:rFonts w:ascii="Verdana" w:eastAsia="Verdana" w:hAnsi="Verdana" w:cs="Verdana"/>
          <w:sz w:val="20"/>
          <w:szCs w:val="20"/>
        </w:rPr>
        <w:t xml:space="preserve">para a viabilização </w:t>
      </w:r>
      <w:r w:rsidR="006E52E5">
        <w:rPr>
          <w:rFonts w:ascii="Verdana" w:eastAsia="Verdana" w:hAnsi="Verdana" w:cs="Verdana"/>
          <w:sz w:val="20"/>
          <w:szCs w:val="20"/>
        </w:rPr>
        <w:t>econômica das famílias envolvidas;</w:t>
      </w:r>
    </w:p>
    <w:p w14:paraId="57C643BE" w14:textId="5F479264" w:rsidR="006E52E5" w:rsidRDefault="006E52E5" w:rsidP="006E52E5">
      <w:pPr>
        <w:tabs>
          <w:tab w:val="left" w:pos="709"/>
          <w:tab w:val="left" w:pos="851"/>
        </w:tabs>
        <w:jc w:val="both"/>
        <w:rPr>
          <w:rFonts w:ascii="Verdana" w:eastAsia="Verdana" w:hAnsi="Verdana" w:cs="Verdana"/>
          <w:sz w:val="20"/>
          <w:szCs w:val="20"/>
        </w:rPr>
      </w:pPr>
      <w:r>
        <w:rPr>
          <w:rFonts w:ascii="Verdana" w:eastAsia="Verdana" w:hAnsi="Verdana" w:cs="Verdana"/>
          <w:sz w:val="20"/>
          <w:szCs w:val="20"/>
        </w:rPr>
        <w:tab/>
        <w:t>- Cadeias produtivas da cana, mandioca e hortifruti mais estruturadas com o fortalecimento do Associativismo.</w:t>
      </w:r>
    </w:p>
    <w:p w14:paraId="06D8A633" w14:textId="77777777" w:rsidR="00814348" w:rsidRPr="00814348" w:rsidRDefault="00814348" w:rsidP="00814348">
      <w:pPr>
        <w:jc w:val="both"/>
        <w:rPr>
          <w:rFonts w:ascii="Verdana" w:eastAsia="Verdana" w:hAnsi="Verdana" w:cs="Verdana"/>
          <w:sz w:val="20"/>
          <w:szCs w:val="20"/>
        </w:rPr>
      </w:pPr>
    </w:p>
    <w:p w14:paraId="056D1B19" w14:textId="77777777" w:rsidR="00BC0805" w:rsidRPr="002E6665" w:rsidRDefault="005B2727" w:rsidP="00BF3EF9">
      <w:pPr>
        <w:pStyle w:val="PargrafodaLista"/>
        <w:numPr>
          <w:ilvl w:val="0"/>
          <w:numId w:val="1"/>
        </w:numPr>
        <w:ind w:left="0" w:firstLine="0"/>
        <w:jc w:val="both"/>
        <w:rPr>
          <w:rFonts w:ascii="Verdana" w:eastAsia="Verdana" w:hAnsi="Verdana" w:cs="Verdana"/>
          <w:sz w:val="20"/>
          <w:szCs w:val="20"/>
        </w:rPr>
      </w:pPr>
      <w:r w:rsidRPr="007350C4">
        <w:rPr>
          <w:rFonts w:ascii="Verdana" w:eastAsia="Verdana" w:hAnsi="Verdana" w:cs="Verdana"/>
          <w:b/>
          <w:bCs/>
          <w:sz w:val="20"/>
          <w:szCs w:val="20"/>
        </w:rPr>
        <w:t xml:space="preserve">Eventuais parcerias </w:t>
      </w:r>
      <w:r w:rsidRPr="002E6665">
        <w:rPr>
          <w:rFonts w:ascii="Verdana" w:eastAsia="Verdana" w:hAnsi="Verdana" w:cs="Verdana"/>
          <w:sz w:val="20"/>
          <w:szCs w:val="20"/>
        </w:rPr>
        <w:t>e envolvimento da comunidade, com a participação e o envolvimento de diferentes atores, como empresas, organizações da sociedade civil, governo local e membros da co</w:t>
      </w:r>
      <w:r w:rsidR="00AB3972" w:rsidRPr="002E6665">
        <w:rPr>
          <w:rFonts w:ascii="Verdana" w:eastAsia="Verdana" w:hAnsi="Verdana" w:cs="Verdana"/>
          <w:sz w:val="20"/>
          <w:szCs w:val="20"/>
        </w:rPr>
        <w:t>munidade</w:t>
      </w:r>
    </w:p>
    <w:p w14:paraId="664B5EB5" w14:textId="77777777" w:rsidR="00961F5D" w:rsidRPr="002E6665" w:rsidRDefault="00961F5D" w:rsidP="00BF3EF9">
      <w:pPr>
        <w:pStyle w:val="PargrafodaLista"/>
        <w:ind w:left="0" w:firstLine="720"/>
        <w:jc w:val="both"/>
        <w:rPr>
          <w:rFonts w:ascii="Verdana" w:eastAsia="Verdana" w:hAnsi="Verdana" w:cs="Verdana"/>
          <w:sz w:val="20"/>
          <w:szCs w:val="20"/>
        </w:rPr>
      </w:pPr>
    </w:p>
    <w:p w14:paraId="4A50BE8E" w14:textId="157E49CF" w:rsidR="009748E5" w:rsidRDefault="00353FB2" w:rsidP="009748E5">
      <w:pPr>
        <w:pStyle w:val="PargrafodaLista"/>
        <w:ind w:left="0"/>
        <w:jc w:val="both"/>
        <w:rPr>
          <w:rFonts w:ascii="Verdana" w:eastAsia="Verdana" w:hAnsi="Verdana" w:cs="Verdana"/>
          <w:sz w:val="20"/>
          <w:szCs w:val="20"/>
        </w:rPr>
      </w:pPr>
      <w:r>
        <w:rPr>
          <w:rFonts w:ascii="Verdana" w:eastAsia="Verdana" w:hAnsi="Verdana" w:cs="Verdana"/>
          <w:sz w:val="20"/>
          <w:szCs w:val="20"/>
        </w:rPr>
        <w:lastRenderedPageBreak/>
        <w:t>●</w:t>
      </w:r>
      <w:r w:rsidR="009748E5" w:rsidRPr="002E6665">
        <w:rPr>
          <w:rFonts w:ascii="Verdana" w:eastAsia="Verdana" w:hAnsi="Verdana" w:cs="Verdana"/>
          <w:sz w:val="20"/>
          <w:szCs w:val="20"/>
        </w:rPr>
        <w:t>AGRAER</w:t>
      </w:r>
      <w:r w:rsidR="009748E5">
        <w:rPr>
          <w:rFonts w:ascii="Verdana" w:eastAsia="Verdana" w:hAnsi="Verdana" w:cs="Verdana"/>
          <w:sz w:val="20"/>
          <w:szCs w:val="20"/>
        </w:rPr>
        <w:t xml:space="preserve"> - Coordenador do Escritório Regional da AGRAER de Campo Grande Dr. Valdecir Batista Alves; </w:t>
      </w:r>
      <w:r w:rsidR="00EC4006">
        <w:rPr>
          <w:rFonts w:ascii="Verdana" w:eastAsia="Verdana" w:hAnsi="Verdana" w:cs="Verdana"/>
          <w:sz w:val="20"/>
          <w:szCs w:val="20"/>
        </w:rPr>
        <w:t>coordenador</w:t>
      </w:r>
      <w:r w:rsidR="009748E5">
        <w:rPr>
          <w:rFonts w:ascii="Verdana" w:eastAsia="Verdana" w:hAnsi="Verdana" w:cs="Verdana"/>
          <w:sz w:val="20"/>
          <w:szCs w:val="20"/>
        </w:rPr>
        <w:t xml:space="preserve"> local da AGRAER de Jaraguari Mamede Joaquim Borges</w:t>
      </w:r>
    </w:p>
    <w:p w14:paraId="16AB1E70" w14:textId="7AD1839C" w:rsidR="009748E5" w:rsidRDefault="00353FB2" w:rsidP="009748E5">
      <w:pPr>
        <w:pStyle w:val="PargrafodaLista"/>
        <w:ind w:left="0"/>
        <w:jc w:val="both"/>
        <w:rPr>
          <w:rFonts w:ascii="Verdana" w:eastAsia="Verdana" w:hAnsi="Verdana" w:cs="Verdana"/>
          <w:sz w:val="20"/>
          <w:szCs w:val="20"/>
        </w:rPr>
      </w:pPr>
      <w:r>
        <w:rPr>
          <w:rFonts w:ascii="Verdana" w:eastAsia="Verdana" w:hAnsi="Verdana" w:cs="Verdana"/>
          <w:sz w:val="20"/>
          <w:szCs w:val="20"/>
        </w:rPr>
        <w:t>●</w:t>
      </w:r>
      <w:r w:rsidR="009748E5" w:rsidRPr="002E6665">
        <w:rPr>
          <w:rFonts w:ascii="Verdana" w:eastAsia="Verdana" w:hAnsi="Verdana" w:cs="Verdana"/>
          <w:sz w:val="20"/>
          <w:szCs w:val="20"/>
        </w:rPr>
        <w:t>SENAR</w:t>
      </w:r>
      <w:r w:rsidR="009748E5">
        <w:rPr>
          <w:rFonts w:ascii="Verdana" w:eastAsia="Verdana" w:hAnsi="Verdana" w:cs="Verdana"/>
          <w:sz w:val="20"/>
          <w:szCs w:val="20"/>
        </w:rPr>
        <w:t xml:space="preserve"> - Coordenador Estadual de ATeG (Assistência Técnica e Gerencial) em Horticultura do SENAR Engº. Agrº. Dorly Pavei</w:t>
      </w:r>
    </w:p>
    <w:p w14:paraId="3DBB61CA" w14:textId="409AF8E5" w:rsidR="009748E5" w:rsidRDefault="00353FB2" w:rsidP="009748E5">
      <w:pPr>
        <w:pStyle w:val="PargrafodaLista"/>
        <w:ind w:left="0"/>
        <w:jc w:val="both"/>
        <w:rPr>
          <w:rFonts w:ascii="Verdana" w:eastAsia="Verdana" w:hAnsi="Verdana" w:cs="Verdana"/>
          <w:sz w:val="20"/>
          <w:szCs w:val="20"/>
        </w:rPr>
      </w:pPr>
      <w:r>
        <w:rPr>
          <w:rFonts w:ascii="Verdana" w:eastAsia="Verdana" w:hAnsi="Verdana" w:cs="Verdana"/>
          <w:sz w:val="20"/>
          <w:szCs w:val="20"/>
        </w:rPr>
        <w:t>●</w:t>
      </w:r>
      <w:r w:rsidR="009748E5">
        <w:rPr>
          <w:rFonts w:ascii="Verdana" w:eastAsia="Verdana" w:hAnsi="Verdana" w:cs="Verdana"/>
          <w:sz w:val="20"/>
          <w:szCs w:val="20"/>
        </w:rPr>
        <w:t xml:space="preserve">SEBRAE </w:t>
      </w:r>
      <w:r w:rsidR="00422AF4">
        <w:rPr>
          <w:rFonts w:ascii="Verdana" w:eastAsia="Verdana" w:hAnsi="Verdana" w:cs="Verdana"/>
          <w:sz w:val="20"/>
          <w:szCs w:val="20"/>
        </w:rPr>
        <w:t>–</w:t>
      </w:r>
      <w:r w:rsidR="009748E5">
        <w:rPr>
          <w:rFonts w:ascii="Verdana" w:eastAsia="Verdana" w:hAnsi="Verdana" w:cs="Verdana"/>
          <w:sz w:val="20"/>
          <w:szCs w:val="20"/>
        </w:rPr>
        <w:t xml:space="preserve"> </w:t>
      </w:r>
      <w:r w:rsidR="00422AF4">
        <w:rPr>
          <w:rFonts w:ascii="Verdana" w:eastAsia="Verdana" w:hAnsi="Verdana" w:cs="Verdana"/>
          <w:sz w:val="20"/>
          <w:szCs w:val="20"/>
        </w:rPr>
        <w:t>Marcus Rodrigo de Faria - Agronegócio</w:t>
      </w:r>
    </w:p>
    <w:p w14:paraId="0D639067" w14:textId="0A3383A8" w:rsidR="009748E5" w:rsidRDefault="00353FB2" w:rsidP="009748E5">
      <w:pPr>
        <w:pStyle w:val="PargrafodaLista"/>
        <w:ind w:left="0"/>
        <w:jc w:val="both"/>
        <w:rPr>
          <w:rFonts w:ascii="Verdana" w:eastAsia="Verdana" w:hAnsi="Verdana" w:cs="Verdana"/>
          <w:sz w:val="20"/>
          <w:szCs w:val="20"/>
        </w:rPr>
      </w:pPr>
      <w:r>
        <w:rPr>
          <w:rFonts w:ascii="Verdana" w:eastAsia="Verdana" w:hAnsi="Verdana" w:cs="Verdana"/>
          <w:sz w:val="20"/>
          <w:szCs w:val="20"/>
        </w:rPr>
        <w:t>●</w:t>
      </w:r>
      <w:r w:rsidR="009748E5">
        <w:rPr>
          <w:rFonts w:ascii="Verdana" w:eastAsia="Verdana" w:hAnsi="Verdana" w:cs="Verdana"/>
          <w:sz w:val="20"/>
          <w:szCs w:val="20"/>
        </w:rPr>
        <w:t xml:space="preserve">MAPA </w:t>
      </w:r>
      <w:r w:rsidR="00422AF4">
        <w:rPr>
          <w:rFonts w:ascii="Verdana" w:eastAsia="Verdana" w:hAnsi="Verdana" w:cs="Verdana"/>
          <w:sz w:val="20"/>
          <w:szCs w:val="20"/>
        </w:rPr>
        <w:t>–</w:t>
      </w:r>
      <w:r w:rsidR="009748E5">
        <w:rPr>
          <w:rFonts w:ascii="Verdana" w:eastAsia="Verdana" w:hAnsi="Verdana" w:cs="Verdana"/>
          <w:sz w:val="20"/>
          <w:szCs w:val="20"/>
        </w:rPr>
        <w:t xml:space="preserve"> </w:t>
      </w:r>
      <w:r w:rsidR="00422AF4">
        <w:rPr>
          <w:rFonts w:ascii="Verdana" w:eastAsia="Verdana" w:hAnsi="Verdana" w:cs="Verdana"/>
          <w:sz w:val="20"/>
          <w:szCs w:val="20"/>
        </w:rPr>
        <w:t xml:space="preserve">Celso Martins </w:t>
      </w:r>
    </w:p>
    <w:p w14:paraId="3FA76568" w14:textId="091293F0" w:rsidR="009748E5" w:rsidRDefault="00353FB2" w:rsidP="009748E5">
      <w:pPr>
        <w:pStyle w:val="PargrafodaLista"/>
        <w:ind w:left="0"/>
        <w:jc w:val="both"/>
        <w:rPr>
          <w:rFonts w:ascii="Verdana" w:eastAsia="Verdana" w:hAnsi="Verdana" w:cs="Verdana"/>
          <w:sz w:val="20"/>
          <w:szCs w:val="20"/>
        </w:rPr>
      </w:pPr>
      <w:r>
        <w:rPr>
          <w:rFonts w:ascii="Verdana" w:eastAsia="Verdana" w:hAnsi="Verdana" w:cs="Verdana"/>
          <w:sz w:val="20"/>
          <w:szCs w:val="20"/>
        </w:rPr>
        <w:t>●</w:t>
      </w:r>
      <w:r w:rsidR="009748E5">
        <w:rPr>
          <w:rFonts w:ascii="Verdana" w:eastAsia="Verdana" w:hAnsi="Verdana" w:cs="Verdana"/>
          <w:sz w:val="20"/>
          <w:szCs w:val="20"/>
        </w:rPr>
        <w:t>Secretaria de Desenvolvimento Econômico e Meio Ambiente do município de Jaraguari - Kleber Oliveira da Costa</w:t>
      </w:r>
    </w:p>
    <w:p w14:paraId="13EA2425" w14:textId="4D51831C" w:rsidR="009748E5" w:rsidRDefault="00353FB2" w:rsidP="009748E5">
      <w:pPr>
        <w:pStyle w:val="PargrafodaLista"/>
        <w:ind w:left="0"/>
        <w:jc w:val="both"/>
        <w:rPr>
          <w:rFonts w:ascii="Verdana" w:eastAsia="Verdana" w:hAnsi="Verdana" w:cs="Verdana"/>
          <w:sz w:val="20"/>
          <w:szCs w:val="20"/>
        </w:rPr>
      </w:pPr>
      <w:r>
        <w:rPr>
          <w:rFonts w:ascii="Verdana" w:eastAsia="Verdana" w:hAnsi="Verdana" w:cs="Verdana"/>
          <w:sz w:val="20"/>
          <w:szCs w:val="20"/>
        </w:rPr>
        <w:t>●</w:t>
      </w:r>
      <w:r w:rsidR="009748E5" w:rsidRPr="002E6665">
        <w:rPr>
          <w:rFonts w:ascii="Verdana" w:eastAsia="Verdana" w:hAnsi="Verdana" w:cs="Verdana"/>
          <w:sz w:val="20"/>
          <w:szCs w:val="20"/>
        </w:rPr>
        <w:t>Associação de Pequenos produtores de Furnas do Dionísio</w:t>
      </w:r>
      <w:r w:rsidR="009748E5">
        <w:rPr>
          <w:rFonts w:ascii="Verdana" w:eastAsia="Verdana" w:hAnsi="Verdana" w:cs="Verdana"/>
          <w:sz w:val="20"/>
          <w:szCs w:val="20"/>
        </w:rPr>
        <w:t xml:space="preserve"> - Presidenta Sra. Leandra Martins da Silva</w:t>
      </w:r>
    </w:p>
    <w:p w14:paraId="6C4C91F5" w14:textId="77777777" w:rsidR="007350C4" w:rsidRPr="002E6665" w:rsidRDefault="007350C4" w:rsidP="009748E5">
      <w:pPr>
        <w:pStyle w:val="PargrafodaLista"/>
        <w:ind w:left="0"/>
        <w:jc w:val="both"/>
        <w:rPr>
          <w:rFonts w:ascii="Verdana" w:eastAsia="Verdana" w:hAnsi="Verdana" w:cs="Verdana"/>
          <w:sz w:val="20"/>
          <w:szCs w:val="20"/>
        </w:rPr>
      </w:pPr>
    </w:p>
    <w:p w14:paraId="45B53485" w14:textId="54DC4AD3" w:rsidR="00AB3972" w:rsidRDefault="00353FB2" w:rsidP="00BF3EF9">
      <w:pPr>
        <w:pStyle w:val="PargrafodaLista"/>
        <w:ind w:left="0" w:firstLine="720"/>
        <w:jc w:val="both"/>
        <w:rPr>
          <w:rFonts w:ascii="Verdana" w:eastAsia="Verdana" w:hAnsi="Verdana" w:cs="Verdana"/>
          <w:sz w:val="20"/>
          <w:szCs w:val="20"/>
        </w:rPr>
      </w:pPr>
      <w:r>
        <w:rPr>
          <w:rFonts w:ascii="Verdana" w:eastAsia="Verdana" w:hAnsi="Verdana" w:cs="Verdana"/>
          <w:sz w:val="20"/>
          <w:szCs w:val="20"/>
        </w:rPr>
        <w:t xml:space="preserve">Foi estabelecido contato com </w:t>
      </w:r>
      <w:r w:rsidR="001A57FC">
        <w:rPr>
          <w:rFonts w:ascii="Verdana" w:eastAsia="Verdana" w:hAnsi="Verdana" w:cs="Verdana"/>
          <w:sz w:val="20"/>
          <w:szCs w:val="20"/>
        </w:rPr>
        <w:t>estas instituições</w:t>
      </w:r>
      <w:r>
        <w:rPr>
          <w:rFonts w:ascii="Verdana" w:eastAsia="Verdana" w:hAnsi="Verdana" w:cs="Verdana"/>
          <w:sz w:val="20"/>
          <w:szCs w:val="20"/>
        </w:rPr>
        <w:t xml:space="preserve"> com o intuito de </w:t>
      </w:r>
      <w:r w:rsidR="001A57FC">
        <w:rPr>
          <w:rFonts w:ascii="Verdana" w:eastAsia="Verdana" w:hAnsi="Verdana" w:cs="Verdana"/>
          <w:sz w:val="20"/>
          <w:szCs w:val="20"/>
        </w:rPr>
        <w:t>aproximação,</w:t>
      </w:r>
      <w:r>
        <w:rPr>
          <w:rFonts w:ascii="Verdana" w:eastAsia="Verdana" w:hAnsi="Verdana" w:cs="Verdana"/>
          <w:sz w:val="20"/>
          <w:szCs w:val="20"/>
        </w:rPr>
        <w:t xml:space="preserve"> apresentação da proposta</w:t>
      </w:r>
      <w:r w:rsidR="001A57FC">
        <w:rPr>
          <w:rFonts w:ascii="Verdana" w:eastAsia="Verdana" w:hAnsi="Verdana" w:cs="Verdana"/>
          <w:sz w:val="20"/>
          <w:szCs w:val="20"/>
        </w:rPr>
        <w:t xml:space="preserve"> e formalização das parcerias</w:t>
      </w:r>
      <w:r>
        <w:rPr>
          <w:rFonts w:ascii="Verdana" w:eastAsia="Verdana" w:hAnsi="Verdana" w:cs="Verdana"/>
          <w:sz w:val="20"/>
          <w:szCs w:val="20"/>
        </w:rPr>
        <w:t xml:space="preserve">. </w:t>
      </w:r>
      <w:r w:rsidR="001A57FC">
        <w:rPr>
          <w:rFonts w:ascii="Verdana" w:eastAsia="Verdana" w:hAnsi="Verdana" w:cs="Verdana"/>
          <w:sz w:val="20"/>
          <w:szCs w:val="20"/>
        </w:rPr>
        <w:t>Estas instituições já têm</w:t>
      </w:r>
      <w:r>
        <w:rPr>
          <w:rFonts w:ascii="Verdana" w:eastAsia="Verdana" w:hAnsi="Verdana" w:cs="Verdana"/>
          <w:sz w:val="20"/>
          <w:szCs w:val="20"/>
        </w:rPr>
        <w:t xml:space="preserve"> envolvimento com a comunidade Quilombola Furnas do Dionísio</w:t>
      </w:r>
      <w:r w:rsidR="001A57FC">
        <w:rPr>
          <w:rFonts w:ascii="Verdana" w:eastAsia="Verdana" w:hAnsi="Verdana" w:cs="Verdana"/>
          <w:sz w:val="20"/>
          <w:szCs w:val="20"/>
        </w:rPr>
        <w:t xml:space="preserve"> em outros projetos com objetivos afins. A ideia é a de promover integração interinstitucional, buscando um sinergismo das ações. Desta forma, busca-se contribuir para o desenvolvimento das atividades econômicas realizadas pela comunidade.</w:t>
      </w:r>
    </w:p>
    <w:p w14:paraId="40B72883" w14:textId="2D9988EA" w:rsidR="001A57FC" w:rsidRPr="002E6665" w:rsidRDefault="001A57FC" w:rsidP="00BF3EF9">
      <w:pPr>
        <w:pStyle w:val="PargrafodaLista"/>
        <w:ind w:left="0" w:firstLine="720"/>
        <w:jc w:val="both"/>
        <w:rPr>
          <w:rFonts w:ascii="Verdana" w:eastAsia="Verdana" w:hAnsi="Verdana" w:cs="Verdana"/>
          <w:sz w:val="20"/>
          <w:szCs w:val="20"/>
        </w:rPr>
      </w:pPr>
      <w:r>
        <w:rPr>
          <w:rFonts w:ascii="Verdana" w:eastAsia="Verdana" w:hAnsi="Verdana" w:cs="Verdana"/>
          <w:sz w:val="20"/>
          <w:szCs w:val="20"/>
        </w:rPr>
        <w:t xml:space="preserve">Atualmente </w:t>
      </w:r>
      <w:r w:rsidR="00A23EE4">
        <w:rPr>
          <w:rFonts w:ascii="Verdana" w:eastAsia="Verdana" w:hAnsi="Verdana" w:cs="Verdana"/>
          <w:sz w:val="20"/>
          <w:szCs w:val="20"/>
        </w:rPr>
        <w:t xml:space="preserve">nesta comunidade </w:t>
      </w:r>
      <w:r>
        <w:rPr>
          <w:rFonts w:ascii="Verdana" w:eastAsia="Verdana" w:hAnsi="Verdana" w:cs="Verdana"/>
          <w:sz w:val="20"/>
          <w:szCs w:val="20"/>
        </w:rPr>
        <w:t>em parceria com o MAPA – Ministério da Agricultura, Pecuária e Abastecimento estão sendo desenvolvidas ações de avaliação do desempenho das cultivares de mandioca de mesa e de indústria da Embrapa e caracterização do ciclo das cultivares de cana cultivadas localmente.</w:t>
      </w:r>
    </w:p>
    <w:p w14:paraId="572BA4B4" w14:textId="067B87CB" w:rsidR="00961F5D" w:rsidRDefault="00084B19" w:rsidP="00BF3EF9">
      <w:pPr>
        <w:pStyle w:val="PargrafodaLista"/>
        <w:ind w:left="0" w:firstLine="720"/>
        <w:jc w:val="both"/>
        <w:rPr>
          <w:rFonts w:ascii="Verdana" w:eastAsia="Verdana" w:hAnsi="Verdana" w:cs="Verdana"/>
          <w:sz w:val="20"/>
          <w:szCs w:val="20"/>
        </w:rPr>
      </w:pPr>
      <w:r>
        <w:rPr>
          <w:rFonts w:ascii="Verdana" w:eastAsia="Verdana" w:hAnsi="Verdana" w:cs="Verdana"/>
          <w:sz w:val="20"/>
          <w:szCs w:val="20"/>
        </w:rPr>
        <w:t>As instituições AGRAER e SENAR atualmente, em Furnas do Dionísio, vem desenvolvendo ações de assistência técnica e gerencial para horticultura e piscicultura. Pretende-se interagir, promovendo capacitações para os agentes multiplicadores (técnicos e produtores) no sentido de complementação e consolidação, para o fortalecimento das cadeias produtivas trabalhadas.</w:t>
      </w:r>
    </w:p>
    <w:p w14:paraId="2CE3BBE5" w14:textId="77777777" w:rsidR="00084B19" w:rsidRPr="002E6665" w:rsidRDefault="00084B19" w:rsidP="00BF3EF9">
      <w:pPr>
        <w:pStyle w:val="PargrafodaLista"/>
        <w:ind w:left="0" w:firstLine="720"/>
        <w:jc w:val="both"/>
        <w:rPr>
          <w:rFonts w:ascii="Verdana" w:eastAsia="Verdana" w:hAnsi="Verdana" w:cs="Verdana"/>
          <w:sz w:val="20"/>
          <w:szCs w:val="20"/>
        </w:rPr>
      </w:pPr>
    </w:p>
    <w:p w14:paraId="53ACB31F" w14:textId="77777777" w:rsidR="005B2366" w:rsidRPr="007350C4" w:rsidRDefault="005B2727" w:rsidP="00BF3EF9">
      <w:pPr>
        <w:pStyle w:val="PargrafodaLista"/>
        <w:numPr>
          <w:ilvl w:val="0"/>
          <w:numId w:val="1"/>
        </w:numPr>
        <w:ind w:left="0" w:firstLine="0"/>
        <w:jc w:val="both"/>
        <w:rPr>
          <w:rFonts w:ascii="Verdana" w:eastAsia="Verdana" w:hAnsi="Verdana" w:cs="Verdana"/>
          <w:b/>
          <w:bCs/>
          <w:sz w:val="20"/>
          <w:szCs w:val="20"/>
        </w:rPr>
      </w:pPr>
      <w:r w:rsidRPr="007350C4">
        <w:rPr>
          <w:rFonts w:ascii="Verdana" w:eastAsia="Verdana" w:hAnsi="Verdana" w:cs="Verdana"/>
          <w:b/>
          <w:bCs/>
          <w:sz w:val="20"/>
          <w:szCs w:val="20"/>
        </w:rPr>
        <w:t xml:space="preserve">Membros da equipe, citando a instituição de vínculo, </w:t>
      </w:r>
      <w:r w:rsidR="00AB3972" w:rsidRPr="007350C4">
        <w:rPr>
          <w:rFonts w:ascii="Verdana" w:eastAsia="Verdana" w:hAnsi="Verdana" w:cs="Verdana"/>
          <w:b/>
          <w:bCs/>
          <w:sz w:val="20"/>
          <w:szCs w:val="20"/>
        </w:rPr>
        <w:t xml:space="preserve">com os links para os </w:t>
      </w:r>
      <w:proofErr w:type="spellStart"/>
      <w:r w:rsidR="00AB3972" w:rsidRPr="007350C4">
        <w:rPr>
          <w:rFonts w:ascii="Verdana" w:eastAsia="Verdana" w:hAnsi="Verdana" w:cs="Verdana"/>
          <w:b/>
          <w:bCs/>
          <w:sz w:val="20"/>
          <w:szCs w:val="20"/>
        </w:rPr>
        <w:t>CVs</w:t>
      </w:r>
      <w:proofErr w:type="spellEnd"/>
      <w:r w:rsidR="00AB3972" w:rsidRPr="007350C4">
        <w:rPr>
          <w:rFonts w:ascii="Verdana" w:eastAsia="Verdana" w:hAnsi="Verdana" w:cs="Verdana"/>
          <w:b/>
          <w:bCs/>
          <w:sz w:val="20"/>
          <w:szCs w:val="20"/>
        </w:rPr>
        <w:t xml:space="preserve"> Lattes</w:t>
      </w:r>
    </w:p>
    <w:p w14:paraId="2360A02E" w14:textId="77777777" w:rsidR="005B2366" w:rsidRPr="002E6665" w:rsidRDefault="005B2366" w:rsidP="00BF3EF9">
      <w:pPr>
        <w:pStyle w:val="PargrafodaLista"/>
        <w:ind w:left="0" w:firstLine="720"/>
        <w:rPr>
          <w:rFonts w:ascii="Verdana" w:eastAsia="Verdana" w:hAnsi="Verdana" w:cs="Verdana"/>
          <w:sz w:val="20"/>
          <w:szCs w:val="20"/>
        </w:rPr>
      </w:pPr>
    </w:p>
    <w:p w14:paraId="4CEDB81C" w14:textId="0FBC1241" w:rsidR="005B2366" w:rsidRPr="002E6665" w:rsidRDefault="005C4F2E" w:rsidP="00B438B1">
      <w:pPr>
        <w:pStyle w:val="PargrafodaLista"/>
        <w:ind w:left="0"/>
        <w:jc w:val="both"/>
        <w:rPr>
          <w:rFonts w:ascii="Verdana" w:eastAsia="Verdana" w:hAnsi="Verdana" w:cs="Verdana"/>
          <w:sz w:val="20"/>
          <w:szCs w:val="20"/>
        </w:rPr>
      </w:pPr>
      <w:r>
        <w:rPr>
          <w:rFonts w:ascii="Verdana" w:eastAsia="Verdana" w:hAnsi="Verdana" w:cs="Verdana"/>
          <w:sz w:val="20"/>
          <w:szCs w:val="20"/>
        </w:rPr>
        <w:t>-</w:t>
      </w:r>
      <w:r w:rsidR="005B2366" w:rsidRPr="002E6665">
        <w:rPr>
          <w:rFonts w:ascii="Verdana" w:eastAsia="Verdana" w:hAnsi="Verdana" w:cs="Verdana"/>
          <w:sz w:val="20"/>
          <w:szCs w:val="20"/>
        </w:rPr>
        <w:t>Ivo de Sá Motta:</w:t>
      </w:r>
      <w:r w:rsidR="00277859">
        <w:rPr>
          <w:rFonts w:ascii="Verdana" w:eastAsia="Verdana" w:hAnsi="Verdana" w:cs="Verdana"/>
          <w:sz w:val="20"/>
          <w:szCs w:val="20"/>
        </w:rPr>
        <w:t xml:space="preserve"> Embrapa Agropecuária Oeste</w:t>
      </w:r>
    </w:p>
    <w:p w14:paraId="56BCFB3D" w14:textId="77777777" w:rsidR="005B2366" w:rsidRPr="002E6665" w:rsidRDefault="005B2366" w:rsidP="00B438B1">
      <w:pPr>
        <w:pStyle w:val="PargrafodaLista"/>
        <w:ind w:left="0"/>
        <w:jc w:val="both"/>
        <w:rPr>
          <w:rFonts w:ascii="Verdana" w:eastAsia="Verdana" w:hAnsi="Verdana" w:cs="Verdana"/>
          <w:sz w:val="20"/>
          <w:szCs w:val="20"/>
        </w:rPr>
      </w:pPr>
      <w:hyperlink r:id="rId9" w:history="1">
        <w:r w:rsidRPr="002E6665">
          <w:rPr>
            <w:rStyle w:val="Hyperlink"/>
            <w:rFonts w:ascii="Verdana" w:hAnsi="Verdana" w:cs="Tahoma"/>
            <w:color w:val="auto"/>
            <w:sz w:val="20"/>
            <w:szCs w:val="20"/>
            <w:shd w:val="clear" w:color="auto" w:fill="FFFFFF"/>
          </w:rPr>
          <w:t>http://lattes.cnpq.br/8513697873853465</w:t>
        </w:r>
      </w:hyperlink>
    </w:p>
    <w:p w14:paraId="7DC1F7A3" w14:textId="69840C6E" w:rsidR="005B2366" w:rsidRPr="002E6665" w:rsidRDefault="005C4F2E" w:rsidP="00B438B1">
      <w:pPr>
        <w:pStyle w:val="PargrafodaLista"/>
        <w:ind w:left="0"/>
        <w:jc w:val="both"/>
        <w:rPr>
          <w:rFonts w:ascii="Verdana" w:eastAsia="Verdana" w:hAnsi="Verdana" w:cs="Verdana"/>
          <w:sz w:val="20"/>
          <w:szCs w:val="20"/>
        </w:rPr>
      </w:pPr>
      <w:r>
        <w:rPr>
          <w:rFonts w:ascii="Verdana" w:eastAsia="Verdana" w:hAnsi="Verdana" w:cs="Verdana"/>
          <w:sz w:val="20"/>
          <w:szCs w:val="20"/>
        </w:rPr>
        <w:t>-</w:t>
      </w:r>
      <w:r w:rsidR="005B2366" w:rsidRPr="002E6665">
        <w:rPr>
          <w:rFonts w:ascii="Verdana" w:eastAsia="Verdana" w:hAnsi="Verdana" w:cs="Verdana"/>
          <w:sz w:val="20"/>
          <w:szCs w:val="20"/>
        </w:rPr>
        <w:t>Luis Antonio Kioshi Aoki Inoue:</w:t>
      </w:r>
      <w:r w:rsidR="00277859">
        <w:rPr>
          <w:rFonts w:ascii="Verdana" w:eastAsia="Verdana" w:hAnsi="Verdana" w:cs="Verdana"/>
          <w:sz w:val="20"/>
          <w:szCs w:val="20"/>
        </w:rPr>
        <w:t xml:space="preserve"> Embrapa Agropecuária Oeste</w:t>
      </w:r>
    </w:p>
    <w:p w14:paraId="15462486" w14:textId="3E07C32B" w:rsidR="005B2366" w:rsidRDefault="008271AA" w:rsidP="00B438B1">
      <w:pPr>
        <w:pStyle w:val="PargrafodaLista"/>
        <w:ind w:left="0"/>
        <w:jc w:val="both"/>
        <w:rPr>
          <w:rStyle w:val="Hyperlink"/>
          <w:rFonts w:ascii="Verdana" w:hAnsi="Verdana" w:cs="Tahoma"/>
          <w:color w:val="auto"/>
          <w:sz w:val="20"/>
          <w:szCs w:val="20"/>
          <w:shd w:val="clear" w:color="auto" w:fill="FFFFFF"/>
        </w:rPr>
      </w:pPr>
      <w:hyperlink r:id="rId10" w:history="1">
        <w:r w:rsidRPr="002E6665">
          <w:rPr>
            <w:rStyle w:val="Hyperlink"/>
            <w:rFonts w:ascii="Verdana" w:hAnsi="Verdana" w:cs="Tahoma"/>
            <w:color w:val="auto"/>
            <w:sz w:val="20"/>
            <w:szCs w:val="20"/>
            <w:shd w:val="clear" w:color="auto" w:fill="FFFFFF"/>
          </w:rPr>
          <w:t>http://lattes.cnpq.br/1785821236925346</w:t>
        </w:r>
      </w:hyperlink>
    </w:p>
    <w:p w14:paraId="5FF3B099" w14:textId="09DDC55C" w:rsidR="00F3662F" w:rsidRPr="00F3662F" w:rsidRDefault="005C4F2E" w:rsidP="00B438B1">
      <w:pPr>
        <w:pStyle w:val="PargrafodaLista"/>
        <w:ind w:left="0"/>
        <w:jc w:val="both"/>
        <w:rPr>
          <w:rFonts w:ascii="Verdana" w:eastAsia="Verdana" w:hAnsi="Verdana" w:cs="Verdana"/>
          <w:sz w:val="20"/>
          <w:szCs w:val="20"/>
        </w:rPr>
      </w:pPr>
      <w:r>
        <w:rPr>
          <w:rFonts w:ascii="Verdana" w:eastAsia="Verdana" w:hAnsi="Verdana" w:cs="Verdana"/>
          <w:sz w:val="20"/>
          <w:szCs w:val="20"/>
        </w:rPr>
        <w:t>-</w:t>
      </w:r>
      <w:r w:rsidR="00F3662F" w:rsidRPr="00F3662F">
        <w:rPr>
          <w:rFonts w:ascii="Verdana" w:eastAsia="Verdana" w:hAnsi="Verdana" w:cs="Verdana"/>
          <w:sz w:val="20"/>
          <w:szCs w:val="20"/>
        </w:rPr>
        <w:t>Tarcila Souza de Castro Silva</w:t>
      </w:r>
      <w:r w:rsidR="00277859">
        <w:rPr>
          <w:rFonts w:ascii="Verdana" w:eastAsia="Verdana" w:hAnsi="Verdana" w:cs="Verdana"/>
          <w:sz w:val="20"/>
          <w:szCs w:val="20"/>
        </w:rPr>
        <w:t>: Embrapa Agropecuária Oeste</w:t>
      </w:r>
    </w:p>
    <w:p w14:paraId="08D95DBC" w14:textId="0A2705CB" w:rsidR="00F3662F" w:rsidRDefault="003710A3" w:rsidP="00B438B1">
      <w:pPr>
        <w:pStyle w:val="PargrafodaLista"/>
        <w:ind w:left="0"/>
        <w:jc w:val="both"/>
        <w:rPr>
          <w:rFonts w:ascii="Verdana" w:hAnsi="Verdana" w:cs="Tahoma"/>
          <w:sz w:val="20"/>
          <w:szCs w:val="20"/>
          <w:shd w:val="clear" w:color="auto" w:fill="FFFFFF"/>
        </w:rPr>
      </w:pPr>
      <w:hyperlink r:id="rId11" w:history="1">
        <w:r w:rsidRPr="003710A3">
          <w:rPr>
            <w:rStyle w:val="Hyperlink"/>
            <w:rFonts w:ascii="Verdana" w:hAnsi="Verdana" w:cs="Tahoma"/>
            <w:color w:val="auto"/>
            <w:sz w:val="20"/>
            <w:szCs w:val="20"/>
            <w:shd w:val="clear" w:color="auto" w:fill="FFFFFF"/>
          </w:rPr>
          <w:t>http://lattes.cnpq.br/2945433591438446</w:t>
        </w:r>
      </w:hyperlink>
    </w:p>
    <w:p w14:paraId="0D2A1006" w14:textId="1BE91565" w:rsidR="00675439" w:rsidRPr="00F3662F" w:rsidRDefault="005C4F2E" w:rsidP="00B438B1">
      <w:pPr>
        <w:pStyle w:val="PargrafodaLista"/>
        <w:ind w:left="0"/>
        <w:jc w:val="both"/>
        <w:rPr>
          <w:rFonts w:ascii="Verdana" w:eastAsia="Verdana" w:hAnsi="Verdana" w:cs="Verdana"/>
          <w:sz w:val="20"/>
          <w:szCs w:val="20"/>
        </w:rPr>
      </w:pPr>
      <w:r>
        <w:rPr>
          <w:rFonts w:ascii="Verdana" w:eastAsia="Verdana" w:hAnsi="Verdana" w:cs="Verdana"/>
          <w:sz w:val="20"/>
          <w:szCs w:val="20"/>
        </w:rPr>
        <w:t>-</w:t>
      </w:r>
      <w:r w:rsidR="00675439">
        <w:rPr>
          <w:rFonts w:ascii="Verdana" w:eastAsia="Verdana" w:hAnsi="Verdana" w:cs="Verdana"/>
          <w:sz w:val="20"/>
          <w:szCs w:val="20"/>
        </w:rPr>
        <w:t>Marcio Akira Ito</w:t>
      </w:r>
      <w:r w:rsidR="00277859">
        <w:rPr>
          <w:rFonts w:ascii="Verdana" w:eastAsia="Verdana" w:hAnsi="Verdana" w:cs="Verdana"/>
          <w:sz w:val="20"/>
          <w:szCs w:val="20"/>
        </w:rPr>
        <w:t>: Embrapa Agropecuária Oeste</w:t>
      </w:r>
    </w:p>
    <w:p w14:paraId="21B580A9" w14:textId="611D5B25" w:rsidR="00675439" w:rsidRPr="00377B91" w:rsidRDefault="00675439" w:rsidP="00B438B1">
      <w:pPr>
        <w:pStyle w:val="PargrafodaLista"/>
        <w:ind w:left="0"/>
        <w:jc w:val="both"/>
        <w:rPr>
          <w:rStyle w:val="Hyperlink"/>
          <w:rFonts w:ascii="Verdana" w:hAnsi="Verdana" w:cs="Tahoma"/>
          <w:color w:val="auto"/>
          <w:sz w:val="20"/>
          <w:szCs w:val="20"/>
          <w:shd w:val="clear" w:color="auto" w:fill="FFFFFF"/>
        </w:rPr>
      </w:pPr>
      <w:hyperlink r:id="rId12" w:history="1">
        <w:r w:rsidRPr="00377B91">
          <w:rPr>
            <w:rStyle w:val="Hyperlink"/>
            <w:rFonts w:ascii="Verdana" w:hAnsi="Verdana" w:cs="Tahoma"/>
            <w:color w:val="auto"/>
            <w:sz w:val="20"/>
            <w:szCs w:val="20"/>
            <w:shd w:val="clear" w:color="auto" w:fill="FFFFFF"/>
          </w:rPr>
          <w:t>http://lattes.cnpq.br/2349648501782874</w:t>
        </w:r>
      </w:hyperlink>
    </w:p>
    <w:p w14:paraId="5103921F" w14:textId="0BFACAB4" w:rsidR="005D4E48" w:rsidRDefault="005C4F2E" w:rsidP="00B438B1">
      <w:pPr>
        <w:pStyle w:val="PargrafodaLista"/>
        <w:ind w:left="0"/>
        <w:jc w:val="both"/>
        <w:rPr>
          <w:rFonts w:ascii="Verdana" w:eastAsia="Verdana" w:hAnsi="Verdana" w:cs="Verdana"/>
          <w:sz w:val="20"/>
          <w:szCs w:val="20"/>
        </w:rPr>
      </w:pPr>
      <w:r>
        <w:rPr>
          <w:rFonts w:ascii="Verdana" w:eastAsia="Verdana" w:hAnsi="Verdana" w:cs="Verdana"/>
          <w:sz w:val="20"/>
          <w:szCs w:val="20"/>
        </w:rPr>
        <w:t>-</w:t>
      </w:r>
      <w:r w:rsidR="002115B8">
        <w:rPr>
          <w:rFonts w:ascii="Verdana" w:eastAsia="Verdana" w:hAnsi="Verdana" w:cs="Verdana"/>
          <w:sz w:val="20"/>
          <w:szCs w:val="20"/>
        </w:rPr>
        <w:t>Cesar José da Silva</w:t>
      </w:r>
      <w:r w:rsidR="00277859">
        <w:rPr>
          <w:rFonts w:ascii="Verdana" w:eastAsia="Verdana" w:hAnsi="Verdana" w:cs="Verdana"/>
          <w:sz w:val="20"/>
          <w:szCs w:val="20"/>
        </w:rPr>
        <w:t>: Embrapa Agropecuária Oeste</w:t>
      </w:r>
    </w:p>
    <w:p w14:paraId="4FD6E716" w14:textId="77777777" w:rsidR="00344683" w:rsidRDefault="00344683" w:rsidP="00344683">
      <w:pPr>
        <w:rPr>
          <w:rStyle w:val="Hyperlink"/>
          <w:rFonts w:ascii="Verdana" w:hAnsi="Verdana"/>
          <w:color w:val="auto"/>
          <w:sz w:val="20"/>
          <w:szCs w:val="20"/>
        </w:rPr>
      </w:pPr>
      <w:hyperlink r:id="rId13" w:tgtFrame="_blank" w:history="1">
        <w:r w:rsidRPr="00344683">
          <w:rPr>
            <w:rStyle w:val="Hyperlink"/>
            <w:rFonts w:ascii="Verdana" w:hAnsi="Verdana"/>
            <w:color w:val="auto"/>
            <w:sz w:val="20"/>
            <w:szCs w:val="20"/>
          </w:rPr>
          <w:t>http://lattes.cnpq.br/1708944678618056</w:t>
        </w:r>
      </w:hyperlink>
    </w:p>
    <w:p w14:paraId="5EEFF115" w14:textId="72658F47" w:rsidR="007A202D" w:rsidRDefault="007A202D" w:rsidP="00344683">
      <w:pPr>
        <w:rPr>
          <w:rStyle w:val="Hyperlink"/>
          <w:rFonts w:ascii="Verdana" w:hAnsi="Verdana"/>
          <w:color w:val="auto"/>
          <w:sz w:val="20"/>
          <w:szCs w:val="20"/>
        </w:rPr>
      </w:pPr>
      <w:r>
        <w:rPr>
          <w:rStyle w:val="Hyperlink"/>
          <w:rFonts w:ascii="Verdana" w:hAnsi="Verdana"/>
          <w:color w:val="auto"/>
          <w:sz w:val="20"/>
          <w:szCs w:val="20"/>
        </w:rPr>
        <w:t>- Eulália Soler Sobreira Hoogerheide</w:t>
      </w:r>
      <w:r w:rsidR="00F7754B">
        <w:rPr>
          <w:rStyle w:val="Hyperlink"/>
          <w:rFonts w:ascii="Verdana" w:hAnsi="Verdana"/>
          <w:color w:val="auto"/>
          <w:sz w:val="20"/>
          <w:szCs w:val="20"/>
        </w:rPr>
        <w:t xml:space="preserve">: </w:t>
      </w:r>
      <w:r w:rsidR="00F7754B">
        <w:rPr>
          <w:rFonts w:ascii="Verdana" w:eastAsia="Verdana" w:hAnsi="Verdana" w:cs="Verdana"/>
          <w:sz w:val="20"/>
          <w:szCs w:val="20"/>
        </w:rPr>
        <w:t>Embrapa Agropecuária Oeste</w:t>
      </w:r>
    </w:p>
    <w:p w14:paraId="293E7978" w14:textId="77777777" w:rsidR="007A202D" w:rsidRPr="005B67D2" w:rsidRDefault="007A202D" w:rsidP="007A202D">
      <w:pPr>
        <w:rPr>
          <w:rFonts w:ascii="Verdana" w:hAnsi="Verdana"/>
          <w:sz w:val="20"/>
          <w:szCs w:val="20"/>
        </w:rPr>
      </w:pPr>
      <w:r w:rsidRPr="005B67D2">
        <w:rPr>
          <w:rFonts w:ascii="Verdana" w:hAnsi="Verdana"/>
          <w:sz w:val="20"/>
          <w:szCs w:val="20"/>
        </w:rPr>
        <w:t>http://lattes.cnpq.br/8497096021170936</w:t>
      </w:r>
    </w:p>
    <w:p w14:paraId="52A43FAB" w14:textId="77777777" w:rsidR="005D4E48" w:rsidRPr="00F3662F" w:rsidRDefault="005D4E48" w:rsidP="00B438B1">
      <w:pPr>
        <w:pStyle w:val="PargrafodaLista"/>
        <w:ind w:left="0"/>
        <w:jc w:val="both"/>
        <w:rPr>
          <w:rFonts w:ascii="Verdana" w:eastAsia="Verdana" w:hAnsi="Verdana" w:cs="Verdana"/>
          <w:sz w:val="20"/>
          <w:szCs w:val="20"/>
        </w:rPr>
      </w:pPr>
    </w:p>
    <w:p w14:paraId="2E4BA571" w14:textId="77777777" w:rsidR="00BC0805" w:rsidRPr="007350C4" w:rsidRDefault="005B2727" w:rsidP="00BF3EF9">
      <w:pPr>
        <w:pStyle w:val="PargrafodaLista"/>
        <w:numPr>
          <w:ilvl w:val="0"/>
          <w:numId w:val="1"/>
        </w:numPr>
        <w:ind w:left="0" w:firstLine="0"/>
        <w:jc w:val="both"/>
        <w:rPr>
          <w:rFonts w:ascii="Verdana" w:eastAsia="Verdana" w:hAnsi="Verdana" w:cs="Verdana"/>
          <w:b/>
          <w:bCs/>
          <w:sz w:val="20"/>
          <w:szCs w:val="20"/>
        </w:rPr>
      </w:pPr>
      <w:r w:rsidRPr="007350C4">
        <w:rPr>
          <w:rFonts w:ascii="Verdana" w:eastAsia="Verdana" w:hAnsi="Verdana" w:cs="Verdana"/>
          <w:b/>
          <w:bCs/>
          <w:sz w:val="20"/>
          <w:szCs w:val="20"/>
        </w:rPr>
        <w:t>Descrição da experiência da equipe em projetos e ações de extensão;</w:t>
      </w:r>
    </w:p>
    <w:p w14:paraId="01EC2052" w14:textId="77777777" w:rsidR="00BF3EF9" w:rsidRPr="007350C4" w:rsidRDefault="00BF3EF9" w:rsidP="00BF3EF9">
      <w:pPr>
        <w:pStyle w:val="PargrafodaLista"/>
        <w:ind w:left="0"/>
        <w:jc w:val="both"/>
        <w:rPr>
          <w:rFonts w:ascii="Verdana" w:eastAsia="Verdana" w:hAnsi="Verdana" w:cs="Verdana"/>
          <w:b/>
          <w:bCs/>
          <w:sz w:val="20"/>
          <w:szCs w:val="20"/>
        </w:rPr>
      </w:pPr>
    </w:p>
    <w:p w14:paraId="46D725FB" w14:textId="38C80551" w:rsidR="00126C44" w:rsidRPr="00D802A2" w:rsidRDefault="00BF3EF9" w:rsidP="00BF3EF9">
      <w:pPr>
        <w:pStyle w:val="PargrafodaLista"/>
        <w:ind w:left="0"/>
        <w:jc w:val="both"/>
        <w:rPr>
          <w:rFonts w:ascii="Verdana" w:eastAsia="Verdana" w:hAnsi="Verdana" w:cs="Verdana"/>
          <w:b/>
          <w:sz w:val="20"/>
          <w:szCs w:val="20"/>
        </w:rPr>
      </w:pPr>
      <w:r w:rsidRPr="00D802A2">
        <w:rPr>
          <w:rFonts w:ascii="Verdana" w:eastAsia="Verdana" w:hAnsi="Verdana" w:cs="Verdana"/>
          <w:b/>
          <w:sz w:val="20"/>
          <w:szCs w:val="20"/>
        </w:rPr>
        <w:t xml:space="preserve">10.1.) </w:t>
      </w:r>
      <w:r w:rsidR="00126C44" w:rsidRPr="00D802A2">
        <w:rPr>
          <w:rFonts w:ascii="Verdana" w:eastAsia="Verdana" w:hAnsi="Verdana" w:cs="Verdana"/>
          <w:b/>
          <w:sz w:val="20"/>
          <w:szCs w:val="20"/>
        </w:rPr>
        <w:t>Ivo de Sá Motta:</w:t>
      </w:r>
    </w:p>
    <w:p w14:paraId="03A91C4C" w14:textId="77777777" w:rsidR="00D802A2" w:rsidRPr="002E6665" w:rsidRDefault="00D802A2" w:rsidP="00BF3EF9">
      <w:pPr>
        <w:pStyle w:val="PargrafodaLista"/>
        <w:ind w:left="0"/>
        <w:jc w:val="both"/>
        <w:rPr>
          <w:rFonts w:ascii="Verdana" w:eastAsia="Verdana" w:hAnsi="Verdana" w:cs="Verdana"/>
          <w:sz w:val="20"/>
          <w:szCs w:val="20"/>
        </w:rPr>
      </w:pPr>
    </w:p>
    <w:p w14:paraId="2716BD0A" w14:textId="6595E85F" w:rsidR="00AB3972" w:rsidRPr="002E6665" w:rsidRDefault="00126C44" w:rsidP="00D802A2">
      <w:pPr>
        <w:pStyle w:val="PargrafodaLista"/>
        <w:ind w:left="0"/>
        <w:jc w:val="both"/>
        <w:rPr>
          <w:rFonts w:ascii="Verdana" w:eastAsia="Verdana" w:hAnsi="Verdana" w:cs="Verdana"/>
          <w:sz w:val="20"/>
          <w:szCs w:val="20"/>
        </w:rPr>
      </w:pPr>
      <w:r w:rsidRPr="002E6665">
        <w:rPr>
          <w:rFonts w:ascii="Verdana" w:eastAsia="Verdana" w:hAnsi="Verdana" w:cs="Verdana"/>
          <w:sz w:val="20"/>
          <w:szCs w:val="20"/>
        </w:rPr>
        <w:t>- Extensionista Agrícola da EMATER-PR durante o período de 1981 a 1991</w:t>
      </w:r>
      <w:r w:rsidR="003710A3">
        <w:rPr>
          <w:rFonts w:ascii="Verdana" w:eastAsia="Verdana" w:hAnsi="Verdana" w:cs="Verdana"/>
          <w:sz w:val="20"/>
          <w:szCs w:val="20"/>
        </w:rPr>
        <w:t>. Atuação na área de culturas de subsistência (milho, mandioca, feijão</w:t>
      </w:r>
      <w:r w:rsidR="009B645A">
        <w:rPr>
          <w:rFonts w:ascii="Verdana" w:eastAsia="Verdana" w:hAnsi="Verdana" w:cs="Verdana"/>
          <w:sz w:val="20"/>
          <w:szCs w:val="20"/>
        </w:rPr>
        <w:t>, cana</w:t>
      </w:r>
      <w:r w:rsidR="003710A3">
        <w:rPr>
          <w:rFonts w:ascii="Verdana" w:eastAsia="Verdana" w:hAnsi="Verdana" w:cs="Verdana"/>
          <w:sz w:val="20"/>
          <w:szCs w:val="20"/>
        </w:rPr>
        <w:t>), horticultura (frutas e hortaliças), agroecologia, apicultura</w:t>
      </w:r>
      <w:r w:rsidRPr="002E6665">
        <w:rPr>
          <w:rFonts w:ascii="Verdana" w:eastAsia="Verdana" w:hAnsi="Verdana" w:cs="Verdana"/>
          <w:sz w:val="20"/>
          <w:szCs w:val="20"/>
        </w:rPr>
        <w:t>;</w:t>
      </w:r>
    </w:p>
    <w:p w14:paraId="74A31DBD" w14:textId="2B4063EE" w:rsidR="00126C44" w:rsidRDefault="00126C44" w:rsidP="00D802A2">
      <w:pPr>
        <w:pStyle w:val="PargrafodaLista"/>
        <w:ind w:left="0"/>
        <w:jc w:val="both"/>
        <w:rPr>
          <w:rFonts w:ascii="Verdana" w:eastAsia="Verdana" w:hAnsi="Verdana" w:cs="Verdana"/>
          <w:sz w:val="20"/>
          <w:szCs w:val="20"/>
        </w:rPr>
      </w:pPr>
      <w:r w:rsidRPr="002E6665">
        <w:rPr>
          <w:rFonts w:ascii="Verdana" w:eastAsia="Verdana" w:hAnsi="Verdana" w:cs="Verdana"/>
          <w:sz w:val="20"/>
          <w:szCs w:val="20"/>
        </w:rPr>
        <w:t xml:space="preserve">- Extensionista Municipal </w:t>
      </w:r>
      <w:r w:rsidR="0072460F">
        <w:rPr>
          <w:rFonts w:ascii="Verdana" w:eastAsia="Verdana" w:hAnsi="Verdana" w:cs="Verdana"/>
          <w:sz w:val="20"/>
          <w:szCs w:val="20"/>
        </w:rPr>
        <w:t xml:space="preserve">da Prefeitura </w:t>
      </w:r>
      <w:r w:rsidRPr="002E6665">
        <w:rPr>
          <w:rFonts w:ascii="Verdana" w:eastAsia="Verdana" w:hAnsi="Verdana" w:cs="Verdana"/>
          <w:sz w:val="20"/>
          <w:szCs w:val="20"/>
        </w:rPr>
        <w:t>de Maringá-PR durante o período de 2004 a 2006</w:t>
      </w:r>
      <w:r w:rsidR="00A00D1C">
        <w:rPr>
          <w:rFonts w:ascii="Verdana" w:eastAsia="Verdana" w:hAnsi="Verdana" w:cs="Verdana"/>
          <w:sz w:val="20"/>
          <w:szCs w:val="20"/>
        </w:rPr>
        <w:t>. Atuação na área de conservação dos solos, hortas comunitárias e escolares e programa municipal de fruticultura e horticultura orgânica</w:t>
      </w:r>
      <w:r w:rsidRPr="002E6665">
        <w:rPr>
          <w:rFonts w:ascii="Verdana" w:eastAsia="Verdana" w:hAnsi="Verdana" w:cs="Verdana"/>
          <w:sz w:val="20"/>
          <w:szCs w:val="20"/>
        </w:rPr>
        <w:t>;</w:t>
      </w:r>
    </w:p>
    <w:p w14:paraId="1C4DDF24" w14:textId="03723715" w:rsidR="00034508" w:rsidRPr="002E6665" w:rsidRDefault="00126C44" w:rsidP="00D802A2">
      <w:pPr>
        <w:pStyle w:val="PargrafodaLista"/>
        <w:ind w:left="0"/>
        <w:jc w:val="both"/>
        <w:rPr>
          <w:rFonts w:ascii="Verdana" w:eastAsia="Verdana" w:hAnsi="Verdana" w:cs="Verdana"/>
          <w:sz w:val="20"/>
          <w:szCs w:val="20"/>
        </w:rPr>
      </w:pPr>
      <w:r w:rsidRPr="002E6665">
        <w:rPr>
          <w:rFonts w:ascii="Verdana" w:eastAsia="Verdana" w:hAnsi="Verdana" w:cs="Verdana"/>
          <w:sz w:val="20"/>
          <w:szCs w:val="20"/>
        </w:rPr>
        <w:t>-</w:t>
      </w:r>
      <w:r w:rsidR="00034508" w:rsidRPr="002E6665">
        <w:rPr>
          <w:rFonts w:ascii="Verdana" w:eastAsia="Verdana" w:hAnsi="Verdana" w:cs="Verdana"/>
          <w:sz w:val="20"/>
          <w:szCs w:val="20"/>
        </w:rPr>
        <w:t xml:space="preserve"> Pesquisador em Agroecologia do IAPAR -PR durante o período de 2006 a 2007, atuando na experimentação e difusão de tecnologias sustentáveis;</w:t>
      </w:r>
    </w:p>
    <w:p w14:paraId="65F9CE7B" w14:textId="6550CEDE" w:rsidR="00126C44" w:rsidRPr="002E6665" w:rsidRDefault="00034508" w:rsidP="00D802A2">
      <w:pPr>
        <w:pStyle w:val="PargrafodaLista"/>
        <w:ind w:left="0"/>
        <w:jc w:val="both"/>
        <w:rPr>
          <w:rFonts w:ascii="Verdana" w:eastAsia="Verdana" w:hAnsi="Verdana" w:cs="Verdana"/>
          <w:sz w:val="20"/>
          <w:szCs w:val="20"/>
        </w:rPr>
      </w:pPr>
      <w:r w:rsidRPr="002E6665">
        <w:rPr>
          <w:rFonts w:ascii="Verdana" w:eastAsia="Verdana" w:hAnsi="Verdana" w:cs="Verdana"/>
          <w:sz w:val="20"/>
          <w:szCs w:val="20"/>
        </w:rPr>
        <w:lastRenderedPageBreak/>
        <w:t xml:space="preserve">- </w:t>
      </w:r>
      <w:r w:rsidR="00126C44" w:rsidRPr="002E6665">
        <w:rPr>
          <w:rFonts w:ascii="Verdana" w:eastAsia="Verdana" w:hAnsi="Verdana" w:cs="Verdana"/>
          <w:sz w:val="20"/>
          <w:szCs w:val="20"/>
        </w:rPr>
        <w:t>Pesquisador em Agroecologia d</w:t>
      </w:r>
      <w:r w:rsidRPr="002E6665">
        <w:rPr>
          <w:rFonts w:ascii="Verdana" w:eastAsia="Verdana" w:hAnsi="Verdana" w:cs="Verdana"/>
          <w:sz w:val="20"/>
          <w:szCs w:val="20"/>
        </w:rPr>
        <w:t>a Embrapa Agropecuária Oeste</w:t>
      </w:r>
      <w:r w:rsidR="00126C44" w:rsidRPr="002E6665">
        <w:rPr>
          <w:rFonts w:ascii="Verdana" w:eastAsia="Verdana" w:hAnsi="Verdana" w:cs="Verdana"/>
          <w:sz w:val="20"/>
          <w:szCs w:val="20"/>
        </w:rPr>
        <w:t xml:space="preserve"> </w:t>
      </w:r>
      <w:r w:rsidRPr="002E6665">
        <w:rPr>
          <w:rFonts w:ascii="Verdana" w:eastAsia="Verdana" w:hAnsi="Verdana" w:cs="Verdana"/>
          <w:sz w:val="20"/>
          <w:szCs w:val="20"/>
        </w:rPr>
        <w:t>desde</w:t>
      </w:r>
      <w:r w:rsidR="00126C44" w:rsidRPr="002E6665">
        <w:rPr>
          <w:rFonts w:ascii="Verdana" w:eastAsia="Verdana" w:hAnsi="Verdana" w:cs="Verdana"/>
          <w:sz w:val="20"/>
          <w:szCs w:val="20"/>
        </w:rPr>
        <w:t xml:space="preserve"> 200</w:t>
      </w:r>
      <w:r w:rsidRPr="002E6665">
        <w:rPr>
          <w:rFonts w:ascii="Verdana" w:eastAsia="Verdana" w:hAnsi="Verdana" w:cs="Verdana"/>
          <w:sz w:val="20"/>
          <w:szCs w:val="20"/>
        </w:rPr>
        <w:t>7</w:t>
      </w:r>
      <w:r w:rsidR="00126C44" w:rsidRPr="002E6665">
        <w:rPr>
          <w:rFonts w:ascii="Verdana" w:eastAsia="Verdana" w:hAnsi="Verdana" w:cs="Verdana"/>
          <w:sz w:val="20"/>
          <w:szCs w:val="20"/>
        </w:rPr>
        <w:t>, atuando na experimentação</w:t>
      </w:r>
      <w:r w:rsidR="003710A3">
        <w:rPr>
          <w:rFonts w:ascii="Verdana" w:eastAsia="Verdana" w:hAnsi="Verdana" w:cs="Verdana"/>
          <w:sz w:val="20"/>
          <w:szCs w:val="20"/>
        </w:rPr>
        <w:t>,</w:t>
      </w:r>
      <w:r w:rsidR="00126C44" w:rsidRPr="002E6665">
        <w:rPr>
          <w:rFonts w:ascii="Verdana" w:eastAsia="Verdana" w:hAnsi="Verdana" w:cs="Verdana"/>
          <w:sz w:val="20"/>
          <w:szCs w:val="20"/>
        </w:rPr>
        <w:t xml:space="preserve"> difusão de tecnologias sustentáveis</w:t>
      </w:r>
      <w:r w:rsidR="003710A3">
        <w:rPr>
          <w:rFonts w:ascii="Verdana" w:eastAsia="Verdana" w:hAnsi="Verdana" w:cs="Verdana"/>
          <w:sz w:val="20"/>
          <w:szCs w:val="20"/>
        </w:rPr>
        <w:t xml:space="preserve"> na área da horticultura</w:t>
      </w:r>
      <w:r w:rsidR="00126C44" w:rsidRPr="002E6665">
        <w:rPr>
          <w:rFonts w:ascii="Verdana" w:eastAsia="Verdana" w:hAnsi="Verdana" w:cs="Verdana"/>
          <w:sz w:val="20"/>
          <w:szCs w:val="20"/>
        </w:rPr>
        <w:t>;</w:t>
      </w:r>
    </w:p>
    <w:p w14:paraId="4D9A690D" w14:textId="08A4F228" w:rsidR="00126C44" w:rsidRDefault="006A0329" w:rsidP="00D802A2">
      <w:pPr>
        <w:pStyle w:val="PargrafodaLista"/>
        <w:ind w:left="0"/>
        <w:jc w:val="both"/>
        <w:rPr>
          <w:rFonts w:ascii="Verdana" w:eastAsia="Verdana" w:hAnsi="Verdana" w:cs="Verdana"/>
          <w:sz w:val="20"/>
          <w:szCs w:val="20"/>
        </w:rPr>
      </w:pPr>
      <w:r>
        <w:rPr>
          <w:rFonts w:ascii="Verdana" w:eastAsia="Verdana" w:hAnsi="Verdana" w:cs="Verdana"/>
          <w:sz w:val="20"/>
          <w:szCs w:val="20"/>
        </w:rPr>
        <w:t>- Coordenador do projeto de extensão</w:t>
      </w:r>
      <w:r w:rsidR="0072460F">
        <w:rPr>
          <w:rFonts w:ascii="Verdana" w:eastAsia="Verdana" w:hAnsi="Verdana" w:cs="Verdana"/>
          <w:sz w:val="20"/>
          <w:szCs w:val="20"/>
        </w:rPr>
        <w:t xml:space="preserve"> (Embrapa-SEG)</w:t>
      </w:r>
      <w:r>
        <w:rPr>
          <w:rFonts w:ascii="Verdana" w:eastAsia="Verdana" w:hAnsi="Verdana" w:cs="Verdana"/>
          <w:sz w:val="20"/>
          <w:szCs w:val="20"/>
        </w:rPr>
        <w:t xml:space="preserve"> “Trilhas ecológicas – Educação ambiental</w:t>
      </w:r>
      <w:r w:rsidR="0072460F">
        <w:rPr>
          <w:rFonts w:ascii="Verdana" w:eastAsia="Verdana" w:hAnsi="Verdana" w:cs="Verdana"/>
          <w:sz w:val="20"/>
          <w:szCs w:val="20"/>
        </w:rPr>
        <w:t xml:space="preserve"> na Embrapa Agropecuária Oeste”;</w:t>
      </w:r>
    </w:p>
    <w:p w14:paraId="3628635D" w14:textId="7CAC676D" w:rsidR="0072460F" w:rsidRDefault="0072460F" w:rsidP="00D802A2">
      <w:pPr>
        <w:jc w:val="both"/>
        <w:rPr>
          <w:rFonts w:ascii="Verdana" w:hAnsi="Verdana"/>
          <w:bCs/>
          <w:sz w:val="20"/>
          <w:szCs w:val="20"/>
        </w:rPr>
      </w:pPr>
      <w:r>
        <w:rPr>
          <w:rFonts w:ascii="Verdana" w:eastAsia="Verdana" w:hAnsi="Verdana" w:cs="Verdana"/>
          <w:sz w:val="20"/>
          <w:szCs w:val="20"/>
        </w:rPr>
        <w:t>- Coordenador do projeto de pesquisa e transferência de tecnologias Fundect “</w:t>
      </w:r>
      <w:r w:rsidRPr="006054E1">
        <w:rPr>
          <w:rFonts w:ascii="Verdana" w:hAnsi="Verdana"/>
          <w:bCs/>
          <w:sz w:val="20"/>
          <w:szCs w:val="20"/>
        </w:rPr>
        <w:t>Resíduos sólidos locais transformados em substratos para mudas e adubos orgânicos para implantação de espécies florestais nativas</w:t>
      </w:r>
      <w:r w:rsidR="009012FF">
        <w:rPr>
          <w:rFonts w:ascii="Verdana" w:hAnsi="Verdana"/>
          <w:bCs/>
          <w:sz w:val="20"/>
          <w:szCs w:val="20"/>
        </w:rPr>
        <w:t>”. Os resíduos foram transformados por meio da compostagem e vermicompostagem. O trabalho foi divulgado em diversos eventos, incluindo a Tecnofam, dirigido para técnicos, agricultores e estudantes</w:t>
      </w:r>
      <w:r>
        <w:rPr>
          <w:rFonts w:ascii="Verdana" w:hAnsi="Verdana"/>
          <w:bCs/>
          <w:sz w:val="20"/>
          <w:szCs w:val="20"/>
        </w:rPr>
        <w:t>;</w:t>
      </w:r>
    </w:p>
    <w:p w14:paraId="3E7209EA" w14:textId="065A5B6E" w:rsidR="005D4E48" w:rsidRPr="006054E1" w:rsidRDefault="005D4E48" w:rsidP="00D802A2">
      <w:pPr>
        <w:jc w:val="both"/>
        <w:rPr>
          <w:rFonts w:ascii="Verdana" w:hAnsi="Verdana"/>
          <w:bCs/>
          <w:sz w:val="20"/>
          <w:szCs w:val="20"/>
        </w:rPr>
      </w:pPr>
      <w:r>
        <w:rPr>
          <w:rFonts w:ascii="Verdana" w:hAnsi="Verdana"/>
          <w:bCs/>
          <w:sz w:val="20"/>
          <w:szCs w:val="20"/>
        </w:rPr>
        <w:t>- Acompanhamento do projeto PAIS – Produção Agroecológica Integrada e Sustentável em parceria com SEBRAE e AGRAER no período 2007/201</w:t>
      </w:r>
      <w:r w:rsidR="00731824">
        <w:rPr>
          <w:rFonts w:ascii="Verdana" w:hAnsi="Verdana"/>
          <w:bCs/>
          <w:sz w:val="20"/>
          <w:szCs w:val="20"/>
        </w:rPr>
        <w:t>1</w:t>
      </w:r>
      <w:r>
        <w:rPr>
          <w:rFonts w:ascii="Verdana" w:hAnsi="Verdana"/>
          <w:bCs/>
          <w:sz w:val="20"/>
          <w:szCs w:val="20"/>
        </w:rPr>
        <w:t xml:space="preserve"> realizando o estudo e elaborando a publicação:</w:t>
      </w:r>
      <w:r w:rsidR="00C61DAD">
        <w:rPr>
          <w:rFonts w:ascii="Verdana" w:hAnsi="Verdana"/>
          <w:bCs/>
          <w:sz w:val="20"/>
          <w:szCs w:val="20"/>
        </w:rPr>
        <w:t xml:space="preserve"> Viabilidade econômica da produção agroecológica de hortaliças no Sistema de Produção Agroecológica Integrada e Sustentável (PAIS) em </w:t>
      </w:r>
      <w:proofErr w:type="spellStart"/>
      <w:r w:rsidR="00C61DAD">
        <w:rPr>
          <w:rFonts w:ascii="Verdana" w:hAnsi="Verdana"/>
          <w:bCs/>
          <w:sz w:val="20"/>
          <w:szCs w:val="20"/>
        </w:rPr>
        <w:t>Juti</w:t>
      </w:r>
      <w:proofErr w:type="spellEnd"/>
      <w:r w:rsidR="00C61DAD">
        <w:rPr>
          <w:rFonts w:ascii="Verdana" w:hAnsi="Verdana"/>
          <w:bCs/>
          <w:sz w:val="20"/>
          <w:szCs w:val="20"/>
        </w:rPr>
        <w:t xml:space="preserve"> -MS, in: VII Congresso Brasileiro de Agroecologia, 2011 (Cadernos de Agroecologia, 2011, </w:t>
      </w:r>
      <w:proofErr w:type="spellStart"/>
      <w:r w:rsidR="00C61DAD">
        <w:rPr>
          <w:rFonts w:ascii="Verdana" w:hAnsi="Verdana"/>
          <w:bCs/>
          <w:sz w:val="20"/>
          <w:szCs w:val="20"/>
        </w:rPr>
        <w:t>vol</w:t>
      </w:r>
      <w:proofErr w:type="spellEnd"/>
      <w:r w:rsidR="00C61DAD">
        <w:rPr>
          <w:rFonts w:ascii="Verdana" w:hAnsi="Verdana"/>
          <w:bCs/>
          <w:sz w:val="20"/>
          <w:szCs w:val="20"/>
        </w:rPr>
        <w:t xml:space="preserve"> 6);</w:t>
      </w:r>
    </w:p>
    <w:p w14:paraId="7EDAC428" w14:textId="6E137EA4" w:rsidR="006A0329" w:rsidRDefault="0072460F" w:rsidP="00D802A2">
      <w:pPr>
        <w:pStyle w:val="PargrafodaLista"/>
        <w:ind w:left="0"/>
        <w:jc w:val="both"/>
        <w:rPr>
          <w:rFonts w:ascii="Verdana" w:eastAsia="Verdana" w:hAnsi="Verdana" w:cs="Verdana"/>
          <w:sz w:val="20"/>
          <w:szCs w:val="20"/>
        </w:rPr>
      </w:pPr>
      <w:r>
        <w:rPr>
          <w:rFonts w:ascii="Verdana" w:eastAsia="Verdana" w:hAnsi="Verdana" w:cs="Verdana"/>
          <w:sz w:val="20"/>
          <w:szCs w:val="20"/>
        </w:rPr>
        <w:t xml:space="preserve">- </w:t>
      </w:r>
      <w:r w:rsidR="006A0329">
        <w:rPr>
          <w:rFonts w:ascii="Verdana" w:eastAsia="Verdana" w:hAnsi="Verdana" w:cs="Verdana"/>
          <w:sz w:val="20"/>
          <w:szCs w:val="20"/>
        </w:rPr>
        <w:t>Coordenador do projeto de pesquisa e transferência de tecnologias</w:t>
      </w:r>
      <w:r>
        <w:rPr>
          <w:rFonts w:ascii="Verdana" w:eastAsia="Verdana" w:hAnsi="Verdana" w:cs="Verdana"/>
          <w:sz w:val="20"/>
          <w:szCs w:val="20"/>
        </w:rPr>
        <w:t xml:space="preserve"> (Embrapa – SEG)</w:t>
      </w:r>
      <w:r w:rsidR="006A0329">
        <w:rPr>
          <w:rFonts w:ascii="Verdana" w:eastAsia="Verdana" w:hAnsi="Verdana" w:cs="Verdana"/>
          <w:sz w:val="20"/>
          <w:szCs w:val="20"/>
        </w:rPr>
        <w:t xml:space="preserve"> “PROHORTA – Produção agroecológica de hortaliças e maracujá-azedo – da terra a mesa do consumidor”</w:t>
      </w:r>
    </w:p>
    <w:p w14:paraId="7B192C1D" w14:textId="003C56A1" w:rsidR="006A0329" w:rsidRDefault="0072460F" w:rsidP="00D802A2">
      <w:pPr>
        <w:pStyle w:val="PargrafodaLista"/>
        <w:ind w:left="0"/>
        <w:jc w:val="both"/>
        <w:rPr>
          <w:rFonts w:ascii="Verdana" w:eastAsia="Verdana" w:hAnsi="Verdana" w:cs="Verdana"/>
          <w:sz w:val="20"/>
          <w:szCs w:val="20"/>
        </w:rPr>
      </w:pPr>
      <w:r>
        <w:rPr>
          <w:rFonts w:ascii="Verdana" w:eastAsia="Verdana" w:hAnsi="Verdana" w:cs="Verdana"/>
          <w:sz w:val="20"/>
          <w:szCs w:val="20"/>
        </w:rPr>
        <w:t>- Coordenador do projeto de pesquisa e transferência de tecnologias (AGRISUS) “Influência do milho-verde solteiro e consorciado com plantas de cobertura antecedendo o plantio direto do feijão-mungo”.</w:t>
      </w:r>
    </w:p>
    <w:p w14:paraId="43006F96" w14:textId="77777777" w:rsidR="009B645A" w:rsidRDefault="009B645A" w:rsidP="00981779">
      <w:pPr>
        <w:pStyle w:val="PargrafodaLista"/>
        <w:ind w:left="0"/>
        <w:jc w:val="both"/>
        <w:rPr>
          <w:rFonts w:ascii="Verdana" w:eastAsia="Verdana" w:hAnsi="Verdana" w:cs="Verdana"/>
          <w:sz w:val="20"/>
          <w:szCs w:val="20"/>
        </w:rPr>
      </w:pPr>
    </w:p>
    <w:p w14:paraId="5D0200ED" w14:textId="67FCF8B5" w:rsidR="00521D3A" w:rsidRPr="00D802A2" w:rsidRDefault="009B645A" w:rsidP="007434DC">
      <w:pPr>
        <w:pStyle w:val="PargrafodaLista"/>
        <w:ind w:left="0"/>
        <w:jc w:val="both"/>
        <w:rPr>
          <w:rFonts w:ascii="Verdana" w:eastAsia="Verdana" w:hAnsi="Verdana" w:cs="Verdana"/>
          <w:b/>
          <w:sz w:val="20"/>
          <w:szCs w:val="20"/>
        </w:rPr>
      </w:pPr>
      <w:r w:rsidRPr="00D802A2">
        <w:rPr>
          <w:rFonts w:ascii="Verdana" w:eastAsia="Verdana" w:hAnsi="Verdana" w:cs="Verdana"/>
          <w:b/>
          <w:sz w:val="20"/>
          <w:szCs w:val="20"/>
        </w:rPr>
        <w:t>10.2.)</w:t>
      </w:r>
      <w:r w:rsidRPr="00D802A2">
        <w:rPr>
          <w:rFonts w:ascii="Verdana" w:hAnsi="Verdana"/>
          <w:b/>
          <w:sz w:val="20"/>
          <w:szCs w:val="20"/>
        </w:rPr>
        <w:t xml:space="preserve"> </w:t>
      </w:r>
      <w:r w:rsidR="007434DC" w:rsidRPr="00D802A2">
        <w:rPr>
          <w:rFonts w:ascii="Verdana" w:eastAsia="Verdana" w:hAnsi="Verdana" w:cs="Verdana"/>
          <w:b/>
          <w:sz w:val="20"/>
          <w:szCs w:val="20"/>
        </w:rPr>
        <w:t>Luis Antonio Kioshi Aoki Inoue:</w:t>
      </w:r>
    </w:p>
    <w:p w14:paraId="09AF336E" w14:textId="77777777" w:rsidR="00D802A2" w:rsidRDefault="00D802A2" w:rsidP="007434DC">
      <w:pPr>
        <w:pStyle w:val="PargrafodaLista"/>
        <w:ind w:left="0"/>
        <w:jc w:val="both"/>
        <w:rPr>
          <w:rFonts w:ascii="Verdana" w:eastAsia="Verdana" w:hAnsi="Verdana" w:cs="Verdana"/>
          <w:sz w:val="20"/>
          <w:szCs w:val="20"/>
        </w:rPr>
      </w:pPr>
    </w:p>
    <w:p w14:paraId="16D35BA5" w14:textId="31A841A3" w:rsidR="007434DC" w:rsidRPr="007F6E13" w:rsidRDefault="007434DC" w:rsidP="007434DC">
      <w:pPr>
        <w:jc w:val="both"/>
        <w:rPr>
          <w:rFonts w:ascii="Verdana" w:hAnsi="Verdana"/>
          <w:sz w:val="20"/>
          <w:szCs w:val="20"/>
        </w:rPr>
      </w:pPr>
      <w:r w:rsidRPr="007F6E13">
        <w:rPr>
          <w:rFonts w:ascii="Verdana" w:hAnsi="Verdana"/>
          <w:sz w:val="20"/>
          <w:szCs w:val="20"/>
        </w:rPr>
        <w:t xml:space="preserve">Luís Antônio Kioshi Aoki Inoue, Pesquisador da Embrapa desde 2006. Atua em projetos de pesquisa e extensão também em ações de capacitações de agentes multiplicadores, especialmente difundindo resultados (avanços na fronteira do conhecimento), obtidos durante os projetos de pesquisa. Trazem as informações existentes sobre os determinados assuntos com as devidas atualizações (majoritariamente vindas com os projetos de pesquisa). Atualmente está trabalhando aspectos da Aquicultura de Baixo Carbono, avaliando a degradação da qualidade da água por ação dos resíduos aquícolas e as suas relações com as emissões de gases de efeito estufa. Um novo projeto foi aprovado no CNPq, para estudo das produções de gases de efeito estufa por diferentes ingredientes das rações para tilápias, assim para o direcionamento de melhores formulações do alimento artificial, rumo à aquicultura de baixo carbono. Ações em trabalhos sociais tem sido </w:t>
      </w:r>
      <w:r w:rsidR="003E4D56" w:rsidRPr="007F6E13">
        <w:rPr>
          <w:rFonts w:ascii="Verdana" w:hAnsi="Verdana"/>
          <w:sz w:val="20"/>
          <w:szCs w:val="20"/>
        </w:rPr>
        <w:t>desenvolvida</w:t>
      </w:r>
      <w:r w:rsidRPr="007F6E13">
        <w:rPr>
          <w:rFonts w:ascii="Verdana" w:hAnsi="Verdana"/>
          <w:sz w:val="20"/>
          <w:szCs w:val="20"/>
        </w:rPr>
        <w:t xml:space="preserve"> com Aquaponia, para Agricultura Urbana e auxílio no ensino de Ciências em escolas. Vem atuando em ações para crianças visitantes da maior feira de Agricultura Familiar do Estado, a Tecnofam, coordenando dinâmicas especialmente programadas para alunos da rede municipal de ensino de Dourados, MS, e crianças relativas aos colaboradores do evento. Atualmente está colaborando em trabalhos do “Sisteminha Embrapa” que divulga a integração da aquicultura às outras atividades agropecuárias em prol da produção do alimento próprio por famílias em situação de vulnerabilidade social. </w:t>
      </w:r>
    </w:p>
    <w:p w14:paraId="7ECBB573" w14:textId="77777777" w:rsidR="007434DC" w:rsidRDefault="007434DC" w:rsidP="007434DC">
      <w:pPr>
        <w:pStyle w:val="PargrafodaLista"/>
        <w:ind w:left="0"/>
        <w:jc w:val="both"/>
        <w:rPr>
          <w:rFonts w:ascii="Verdana" w:eastAsia="Verdana" w:hAnsi="Verdana" w:cs="Verdana"/>
          <w:sz w:val="20"/>
          <w:szCs w:val="20"/>
        </w:rPr>
      </w:pPr>
    </w:p>
    <w:p w14:paraId="630EAB59" w14:textId="27788DAF" w:rsidR="007434DC" w:rsidRPr="00D802A2" w:rsidRDefault="007434DC" w:rsidP="007434DC">
      <w:pPr>
        <w:pStyle w:val="PargrafodaLista"/>
        <w:ind w:left="0"/>
        <w:jc w:val="both"/>
        <w:rPr>
          <w:rFonts w:ascii="Verdana" w:eastAsia="Verdana" w:hAnsi="Verdana" w:cs="Verdana"/>
          <w:b/>
          <w:sz w:val="20"/>
          <w:szCs w:val="20"/>
        </w:rPr>
      </w:pPr>
      <w:r w:rsidRPr="00D802A2">
        <w:rPr>
          <w:rFonts w:ascii="Verdana" w:eastAsia="Verdana" w:hAnsi="Verdana" w:cs="Verdana"/>
          <w:b/>
          <w:sz w:val="20"/>
          <w:szCs w:val="20"/>
        </w:rPr>
        <w:t>10.</w:t>
      </w:r>
      <w:r w:rsidR="004B5B83">
        <w:rPr>
          <w:rFonts w:ascii="Verdana" w:eastAsia="Verdana" w:hAnsi="Verdana" w:cs="Verdana"/>
          <w:b/>
          <w:sz w:val="20"/>
          <w:szCs w:val="20"/>
        </w:rPr>
        <w:t>3</w:t>
      </w:r>
      <w:r w:rsidRPr="00D802A2">
        <w:rPr>
          <w:rFonts w:ascii="Verdana" w:eastAsia="Verdana" w:hAnsi="Verdana" w:cs="Verdana"/>
          <w:b/>
          <w:sz w:val="20"/>
          <w:szCs w:val="20"/>
        </w:rPr>
        <w:t>.)</w:t>
      </w:r>
      <w:r w:rsidRPr="00D802A2">
        <w:rPr>
          <w:rFonts w:ascii="Verdana" w:hAnsi="Verdana"/>
          <w:b/>
          <w:sz w:val="20"/>
          <w:szCs w:val="20"/>
        </w:rPr>
        <w:t xml:space="preserve"> </w:t>
      </w:r>
      <w:r w:rsidRPr="00D802A2">
        <w:rPr>
          <w:rFonts w:ascii="Verdana" w:eastAsia="Verdana" w:hAnsi="Verdana" w:cs="Verdana"/>
          <w:b/>
          <w:sz w:val="20"/>
          <w:szCs w:val="20"/>
        </w:rPr>
        <w:t>Tarcila Souza de Castro:</w:t>
      </w:r>
    </w:p>
    <w:p w14:paraId="64FE1A60" w14:textId="77777777" w:rsidR="007434DC" w:rsidRDefault="007434DC" w:rsidP="007434DC">
      <w:pPr>
        <w:pStyle w:val="PargrafodaLista"/>
        <w:ind w:left="0"/>
        <w:jc w:val="both"/>
        <w:rPr>
          <w:rFonts w:ascii="Verdana" w:eastAsia="Verdana" w:hAnsi="Verdana" w:cs="Verdana"/>
          <w:sz w:val="20"/>
          <w:szCs w:val="20"/>
        </w:rPr>
      </w:pPr>
    </w:p>
    <w:p w14:paraId="155FFA51" w14:textId="45FF6B43" w:rsidR="007434DC" w:rsidRDefault="003422A1" w:rsidP="003422A1">
      <w:pPr>
        <w:pStyle w:val="PargrafodaLista"/>
        <w:ind w:left="0"/>
        <w:jc w:val="both"/>
        <w:rPr>
          <w:rFonts w:ascii="Verdana" w:eastAsia="Verdana" w:hAnsi="Verdana" w:cs="Verdana"/>
          <w:sz w:val="20"/>
          <w:szCs w:val="20"/>
        </w:rPr>
      </w:pPr>
      <w:r w:rsidRPr="003422A1">
        <w:rPr>
          <w:rFonts w:ascii="Verdana" w:eastAsia="Verdana" w:hAnsi="Verdana" w:cs="Verdana"/>
          <w:sz w:val="20"/>
          <w:szCs w:val="20"/>
        </w:rPr>
        <w:t>Ações voltadas ao acompanhamento de produção de peixes em pisciculturas de</w:t>
      </w:r>
      <w:r>
        <w:rPr>
          <w:rFonts w:ascii="Verdana" w:eastAsia="Verdana" w:hAnsi="Verdana" w:cs="Verdana"/>
          <w:sz w:val="20"/>
          <w:szCs w:val="20"/>
        </w:rPr>
        <w:t xml:space="preserve"> </w:t>
      </w:r>
      <w:r w:rsidRPr="003422A1">
        <w:rPr>
          <w:rFonts w:ascii="Verdana" w:eastAsia="Verdana" w:hAnsi="Verdana" w:cs="Verdana"/>
          <w:sz w:val="20"/>
          <w:szCs w:val="20"/>
        </w:rPr>
        <w:t>base familiar ou pequenas propriedades, com foco em saúde e desempenho.</w:t>
      </w:r>
      <w:r>
        <w:rPr>
          <w:rFonts w:ascii="Verdana" w:eastAsia="Verdana" w:hAnsi="Verdana" w:cs="Verdana"/>
          <w:sz w:val="20"/>
          <w:szCs w:val="20"/>
        </w:rPr>
        <w:t xml:space="preserve"> </w:t>
      </w:r>
      <w:r w:rsidRPr="003422A1">
        <w:rPr>
          <w:rFonts w:ascii="Verdana" w:eastAsia="Verdana" w:hAnsi="Verdana" w:cs="Verdana"/>
          <w:sz w:val="20"/>
          <w:szCs w:val="20"/>
        </w:rPr>
        <w:t>Participação em um Diagnóstico que deu base para o levantamento dos “Parasitos</w:t>
      </w:r>
      <w:r>
        <w:rPr>
          <w:rFonts w:ascii="Verdana" w:eastAsia="Verdana" w:hAnsi="Verdana" w:cs="Verdana"/>
          <w:sz w:val="20"/>
          <w:szCs w:val="20"/>
        </w:rPr>
        <w:t xml:space="preserve"> </w:t>
      </w:r>
      <w:r w:rsidRPr="003422A1">
        <w:rPr>
          <w:rFonts w:ascii="Verdana" w:eastAsia="Verdana" w:hAnsi="Verdana" w:cs="Verdana"/>
          <w:sz w:val="20"/>
          <w:szCs w:val="20"/>
        </w:rPr>
        <w:t>de peixes redondos produzidos na região da Grande Dourados-MS: características e</w:t>
      </w:r>
      <w:r>
        <w:rPr>
          <w:rFonts w:ascii="Verdana" w:eastAsia="Verdana" w:hAnsi="Verdana" w:cs="Verdana"/>
          <w:sz w:val="20"/>
          <w:szCs w:val="20"/>
        </w:rPr>
        <w:t xml:space="preserve"> possíveis soluções”;</w:t>
      </w:r>
      <w:r w:rsidRPr="003422A1">
        <w:rPr>
          <w:rFonts w:ascii="Verdana" w:eastAsia="Verdana" w:hAnsi="Verdana" w:cs="Verdana"/>
          <w:sz w:val="20"/>
          <w:szCs w:val="20"/>
        </w:rPr>
        <w:t xml:space="preserve"> por meio do acompanhamento de 10 produtores. Além de ativa</w:t>
      </w:r>
      <w:r>
        <w:rPr>
          <w:rFonts w:ascii="Verdana" w:eastAsia="Verdana" w:hAnsi="Verdana" w:cs="Verdana"/>
          <w:sz w:val="20"/>
          <w:szCs w:val="20"/>
        </w:rPr>
        <w:t xml:space="preserve"> </w:t>
      </w:r>
      <w:r w:rsidRPr="003422A1">
        <w:rPr>
          <w:rFonts w:ascii="Verdana" w:eastAsia="Verdana" w:hAnsi="Verdana" w:cs="Verdana"/>
          <w:sz w:val="20"/>
          <w:szCs w:val="20"/>
        </w:rPr>
        <w:t xml:space="preserve">participação em dias de campo, </w:t>
      </w:r>
      <w:proofErr w:type="spellStart"/>
      <w:r w:rsidRPr="003422A1">
        <w:rPr>
          <w:rFonts w:ascii="Verdana" w:eastAsia="Verdana" w:hAnsi="Verdana" w:cs="Verdana"/>
          <w:sz w:val="20"/>
          <w:szCs w:val="20"/>
        </w:rPr>
        <w:t>Tecnofam</w:t>
      </w:r>
      <w:proofErr w:type="spellEnd"/>
      <w:r w:rsidRPr="003422A1">
        <w:rPr>
          <w:rFonts w:ascii="Verdana" w:eastAsia="Verdana" w:hAnsi="Verdana" w:cs="Verdana"/>
          <w:sz w:val="20"/>
          <w:szCs w:val="20"/>
        </w:rPr>
        <w:t xml:space="preserve"> e Expoagro. Nos eventos atendemos</w:t>
      </w:r>
      <w:r>
        <w:rPr>
          <w:rFonts w:ascii="Verdana" w:eastAsia="Verdana" w:hAnsi="Verdana" w:cs="Verdana"/>
          <w:sz w:val="20"/>
          <w:szCs w:val="20"/>
        </w:rPr>
        <w:t xml:space="preserve"> </w:t>
      </w:r>
      <w:r w:rsidRPr="003422A1">
        <w:rPr>
          <w:rFonts w:ascii="Verdana" w:eastAsia="Verdana" w:hAnsi="Verdana" w:cs="Verdana"/>
          <w:sz w:val="20"/>
          <w:szCs w:val="20"/>
        </w:rPr>
        <w:t>produtores rurais, levando tecnologias especialmente relacionadas com a integração</w:t>
      </w:r>
      <w:r>
        <w:rPr>
          <w:rFonts w:ascii="Verdana" w:eastAsia="Verdana" w:hAnsi="Verdana" w:cs="Verdana"/>
          <w:sz w:val="20"/>
          <w:szCs w:val="20"/>
        </w:rPr>
        <w:t xml:space="preserve"> </w:t>
      </w:r>
      <w:r w:rsidRPr="003422A1">
        <w:rPr>
          <w:rFonts w:ascii="Verdana" w:eastAsia="Verdana" w:hAnsi="Verdana" w:cs="Verdana"/>
          <w:sz w:val="20"/>
          <w:szCs w:val="20"/>
        </w:rPr>
        <w:t>entre culturas/criações.</w:t>
      </w:r>
    </w:p>
    <w:p w14:paraId="1E12A5AF" w14:textId="77777777" w:rsidR="007434DC" w:rsidRDefault="007434DC" w:rsidP="003422A1">
      <w:pPr>
        <w:pStyle w:val="PargrafodaLista"/>
        <w:ind w:left="0"/>
        <w:jc w:val="both"/>
        <w:rPr>
          <w:rFonts w:ascii="Verdana" w:eastAsia="Verdana" w:hAnsi="Verdana" w:cs="Verdana"/>
          <w:sz w:val="20"/>
          <w:szCs w:val="20"/>
        </w:rPr>
      </w:pPr>
    </w:p>
    <w:p w14:paraId="0D2A0543" w14:textId="72D2735A" w:rsidR="007434DC" w:rsidRPr="00D802A2" w:rsidRDefault="007434DC" w:rsidP="007434DC">
      <w:pPr>
        <w:pStyle w:val="PargrafodaLista"/>
        <w:ind w:left="0"/>
        <w:jc w:val="both"/>
        <w:rPr>
          <w:rFonts w:ascii="Verdana" w:eastAsia="Verdana" w:hAnsi="Verdana" w:cs="Verdana"/>
          <w:b/>
          <w:sz w:val="20"/>
          <w:szCs w:val="20"/>
        </w:rPr>
      </w:pPr>
      <w:r w:rsidRPr="00D802A2">
        <w:rPr>
          <w:rFonts w:ascii="Verdana" w:eastAsia="Verdana" w:hAnsi="Verdana" w:cs="Verdana"/>
          <w:b/>
          <w:sz w:val="20"/>
          <w:szCs w:val="20"/>
        </w:rPr>
        <w:t>10.</w:t>
      </w:r>
      <w:r w:rsidR="004B5B83">
        <w:rPr>
          <w:rFonts w:ascii="Verdana" w:eastAsia="Verdana" w:hAnsi="Verdana" w:cs="Verdana"/>
          <w:b/>
          <w:sz w:val="20"/>
          <w:szCs w:val="20"/>
        </w:rPr>
        <w:t>4</w:t>
      </w:r>
      <w:r w:rsidRPr="00D802A2">
        <w:rPr>
          <w:rFonts w:ascii="Verdana" w:eastAsia="Verdana" w:hAnsi="Verdana" w:cs="Verdana"/>
          <w:b/>
          <w:sz w:val="20"/>
          <w:szCs w:val="20"/>
        </w:rPr>
        <w:t>.)</w:t>
      </w:r>
      <w:r w:rsidRPr="00D802A2">
        <w:rPr>
          <w:rFonts w:ascii="Verdana" w:hAnsi="Verdana"/>
          <w:b/>
          <w:sz w:val="20"/>
          <w:szCs w:val="20"/>
        </w:rPr>
        <w:t xml:space="preserve"> </w:t>
      </w:r>
      <w:r w:rsidRPr="00D802A2">
        <w:rPr>
          <w:rFonts w:ascii="Verdana" w:eastAsia="Verdana" w:hAnsi="Verdana" w:cs="Verdana"/>
          <w:b/>
          <w:sz w:val="20"/>
          <w:szCs w:val="20"/>
        </w:rPr>
        <w:t>Márcio Akira Ito:</w:t>
      </w:r>
    </w:p>
    <w:p w14:paraId="0346C9EB" w14:textId="77777777" w:rsidR="007434DC" w:rsidRDefault="007434DC" w:rsidP="007434DC">
      <w:pPr>
        <w:pStyle w:val="PargrafodaLista"/>
        <w:ind w:left="0"/>
        <w:jc w:val="both"/>
        <w:rPr>
          <w:rFonts w:ascii="Verdana" w:eastAsia="Verdana" w:hAnsi="Verdana" w:cs="Verdana"/>
          <w:sz w:val="20"/>
          <w:szCs w:val="20"/>
        </w:rPr>
      </w:pPr>
    </w:p>
    <w:p w14:paraId="7CC61FA9" w14:textId="77777777" w:rsidR="00DE6AB4" w:rsidRPr="00B061C8" w:rsidRDefault="00DE6AB4" w:rsidP="00DE6AB4">
      <w:pPr>
        <w:jc w:val="both"/>
        <w:rPr>
          <w:rFonts w:ascii="Verdana" w:hAnsi="Verdana"/>
          <w:sz w:val="20"/>
          <w:szCs w:val="20"/>
        </w:rPr>
      </w:pPr>
      <w:r w:rsidRPr="00B061C8">
        <w:rPr>
          <w:rFonts w:ascii="Verdana" w:hAnsi="Verdana"/>
          <w:sz w:val="20"/>
          <w:szCs w:val="20"/>
        </w:rPr>
        <w:lastRenderedPageBreak/>
        <w:t>Atuação em organização de eventos técnicos e científicos desde o ano 2000, com início durante estágio realizado no Instituto Agronômico de Campinas (IAC).</w:t>
      </w:r>
      <w:r>
        <w:rPr>
          <w:rFonts w:ascii="Verdana" w:hAnsi="Verdana"/>
          <w:sz w:val="20"/>
          <w:szCs w:val="20"/>
        </w:rPr>
        <w:t xml:space="preserve"> </w:t>
      </w:r>
      <w:r w:rsidRPr="00B061C8">
        <w:rPr>
          <w:rFonts w:ascii="Verdana" w:hAnsi="Verdana"/>
          <w:sz w:val="20"/>
          <w:szCs w:val="20"/>
        </w:rPr>
        <w:t>No período de atuação no Estado de São Paulo, até 2011, foram 12 eventos realizados envolvendo temas como Plantio Direto, Feijão, Bambú, Palmeiras, Recursos Genéticos, Ovinos, Caprinos e Fitopatologia.</w:t>
      </w:r>
      <w:r>
        <w:rPr>
          <w:rFonts w:ascii="Verdana" w:hAnsi="Verdana"/>
          <w:sz w:val="20"/>
          <w:szCs w:val="20"/>
        </w:rPr>
        <w:t xml:space="preserve"> </w:t>
      </w:r>
      <w:r w:rsidRPr="00B061C8">
        <w:rPr>
          <w:rFonts w:ascii="Verdana" w:hAnsi="Verdana"/>
          <w:sz w:val="20"/>
          <w:szCs w:val="20"/>
        </w:rPr>
        <w:t>Após 2011, na Embrapa Agropecuária Oeste, as atividades de transferência de tecnologias estão relacionadas com: Feijão, Diversificação da Segunda Safra, Trigo, Agricultura Familiar, Fruticultura, Hortaliças e Olericultura de maneira geral. Foram organizados cursos, dias de campo, seminários, feiras e visitas técnicas. De 2016 a 2020 atuei como supervisor do setor de implementação da programação de TT da Embrapa Agropecuária Oeste.</w:t>
      </w:r>
      <w:r>
        <w:rPr>
          <w:rFonts w:ascii="Verdana" w:hAnsi="Verdana"/>
          <w:sz w:val="20"/>
          <w:szCs w:val="20"/>
        </w:rPr>
        <w:t xml:space="preserve"> </w:t>
      </w:r>
      <w:r w:rsidRPr="00B061C8">
        <w:rPr>
          <w:rFonts w:ascii="Verdana" w:hAnsi="Verdana"/>
          <w:sz w:val="20"/>
          <w:szCs w:val="20"/>
        </w:rPr>
        <w:t>Atualmente, continuo na Transferência de Tecnologias com ações focadas na avaliação de impacto de adoção de tecnologias, qualificação de ativos, prospecção de demandas de pesquisa e inovação e articulação de parcerias estratégicas para a inovação.</w:t>
      </w:r>
    </w:p>
    <w:p w14:paraId="57B99E8A" w14:textId="77777777" w:rsidR="00DE6AB4" w:rsidRPr="00B061C8" w:rsidRDefault="00DE6AB4" w:rsidP="00DE6AB4">
      <w:pPr>
        <w:jc w:val="both"/>
        <w:rPr>
          <w:rFonts w:ascii="Verdana" w:hAnsi="Verdana"/>
          <w:sz w:val="20"/>
          <w:szCs w:val="20"/>
        </w:rPr>
      </w:pPr>
    </w:p>
    <w:p w14:paraId="58F43A91" w14:textId="368A5298" w:rsidR="00AF37B9" w:rsidRPr="007A202D" w:rsidRDefault="00521D3A" w:rsidP="00AF37B9">
      <w:pPr>
        <w:pStyle w:val="PargrafodaLista"/>
        <w:ind w:left="0"/>
        <w:jc w:val="both"/>
        <w:rPr>
          <w:rFonts w:ascii="Verdana" w:eastAsia="Verdana" w:hAnsi="Verdana" w:cs="Verdana"/>
          <w:sz w:val="20"/>
          <w:szCs w:val="20"/>
        </w:rPr>
      </w:pPr>
      <w:r w:rsidRPr="007A202D">
        <w:rPr>
          <w:rFonts w:ascii="Verdana" w:eastAsia="Verdana" w:hAnsi="Verdana" w:cs="Verdana"/>
          <w:b/>
          <w:sz w:val="20"/>
          <w:szCs w:val="20"/>
        </w:rPr>
        <w:t>10.</w:t>
      </w:r>
      <w:r w:rsidR="004B5B83">
        <w:rPr>
          <w:rFonts w:ascii="Verdana" w:eastAsia="Verdana" w:hAnsi="Verdana" w:cs="Verdana"/>
          <w:b/>
          <w:sz w:val="20"/>
          <w:szCs w:val="20"/>
        </w:rPr>
        <w:t>5</w:t>
      </w:r>
      <w:r w:rsidRPr="007A202D">
        <w:rPr>
          <w:rFonts w:ascii="Verdana" w:eastAsia="Verdana" w:hAnsi="Verdana" w:cs="Verdana"/>
          <w:b/>
          <w:sz w:val="20"/>
          <w:szCs w:val="20"/>
        </w:rPr>
        <w:t>.)</w:t>
      </w:r>
      <w:r w:rsidRPr="007A202D">
        <w:rPr>
          <w:rFonts w:ascii="Verdana" w:hAnsi="Verdana"/>
          <w:sz w:val="20"/>
          <w:szCs w:val="20"/>
        </w:rPr>
        <w:t xml:space="preserve"> </w:t>
      </w:r>
      <w:r w:rsidR="00AF37B9" w:rsidRPr="007A202D">
        <w:rPr>
          <w:rFonts w:ascii="Verdana" w:hAnsi="Verdana"/>
          <w:b/>
          <w:sz w:val="20"/>
          <w:szCs w:val="20"/>
        </w:rPr>
        <w:t>Eulália</w:t>
      </w:r>
      <w:r w:rsidRPr="007A202D">
        <w:rPr>
          <w:rFonts w:ascii="Verdana" w:hAnsi="Verdana"/>
          <w:b/>
          <w:sz w:val="20"/>
          <w:szCs w:val="20"/>
        </w:rPr>
        <w:t xml:space="preserve"> Soler Sobreira Hoogerheide</w:t>
      </w:r>
      <w:r w:rsidR="00AF37B9" w:rsidRPr="007A202D">
        <w:rPr>
          <w:rFonts w:ascii="Verdana" w:eastAsia="Verdana" w:hAnsi="Verdana" w:cs="Verdana"/>
          <w:sz w:val="20"/>
          <w:szCs w:val="20"/>
        </w:rPr>
        <w:t>:</w:t>
      </w:r>
    </w:p>
    <w:p w14:paraId="0558A656" w14:textId="77777777" w:rsidR="00AF37B9" w:rsidRPr="007A202D" w:rsidRDefault="00AF37B9" w:rsidP="00AF37B9">
      <w:pPr>
        <w:pStyle w:val="PargrafodaLista"/>
        <w:ind w:left="0"/>
        <w:jc w:val="both"/>
        <w:rPr>
          <w:rFonts w:ascii="Verdana" w:eastAsia="Verdana" w:hAnsi="Verdana" w:cs="Verdana"/>
          <w:sz w:val="20"/>
          <w:szCs w:val="20"/>
        </w:rPr>
      </w:pPr>
    </w:p>
    <w:p w14:paraId="3EC151A8" w14:textId="2C77A744" w:rsidR="00521D3A" w:rsidRDefault="00521D3A" w:rsidP="00AF37B9">
      <w:pPr>
        <w:pStyle w:val="PargrafodaLista"/>
        <w:ind w:left="0"/>
        <w:jc w:val="both"/>
        <w:rPr>
          <w:rFonts w:ascii="Verdana" w:hAnsi="Verdana"/>
          <w:sz w:val="20"/>
          <w:szCs w:val="20"/>
        </w:rPr>
      </w:pPr>
      <w:r w:rsidRPr="007A202D">
        <w:rPr>
          <w:rFonts w:ascii="Verdana" w:hAnsi="Verdana"/>
          <w:sz w:val="20"/>
          <w:szCs w:val="20"/>
        </w:rPr>
        <w:t>Doutora em genética e melhoramento de plantas, atua há 13 anos na Embrapa na área de conservação e caracterização dos recursos genéticos vegetais, tendo coordenado várias ações no âmbito da agricultura familiar. Possui diversos resultados de trabalhos no escopo da atividade proposta, orientou alunos na temática e lidera desde 2010 grupo de pesquisa Biodiversidade no Diretório CNPq.</w:t>
      </w:r>
    </w:p>
    <w:p w14:paraId="738F62BD" w14:textId="77777777" w:rsidR="004B5B83" w:rsidRDefault="004B5B83" w:rsidP="00AF37B9">
      <w:pPr>
        <w:pStyle w:val="PargrafodaLista"/>
        <w:ind w:left="0"/>
        <w:jc w:val="both"/>
        <w:rPr>
          <w:rFonts w:ascii="Verdana" w:hAnsi="Verdana"/>
          <w:sz w:val="20"/>
          <w:szCs w:val="20"/>
        </w:rPr>
      </w:pPr>
    </w:p>
    <w:p w14:paraId="1195DD75" w14:textId="77777777" w:rsidR="004B5B83" w:rsidRDefault="004B5B83" w:rsidP="004B5B83">
      <w:pPr>
        <w:pStyle w:val="PargrafodaLista"/>
        <w:ind w:left="0"/>
        <w:jc w:val="both"/>
        <w:rPr>
          <w:rFonts w:ascii="Verdana" w:hAnsi="Verdana"/>
          <w:b/>
          <w:sz w:val="20"/>
          <w:szCs w:val="20"/>
        </w:rPr>
      </w:pPr>
      <w:r w:rsidRPr="007A202D">
        <w:rPr>
          <w:rFonts w:ascii="Verdana" w:eastAsia="Verdana" w:hAnsi="Verdana" w:cs="Verdana"/>
          <w:b/>
          <w:sz w:val="20"/>
          <w:szCs w:val="20"/>
        </w:rPr>
        <w:t>10.</w:t>
      </w:r>
      <w:r>
        <w:rPr>
          <w:rFonts w:ascii="Verdana" w:eastAsia="Verdana" w:hAnsi="Verdana" w:cs="Verdana"/>
          <w:b/>
          <w:sz w:val="20"/>
          <w:szCs w:val="20"/>
        </w:rPr>
        <w:t>6</w:t>
      </w:r>
      <w:r w:rsidRPr="007A202D">
        <w:rPr>
          <w:rFonts w:ascii="Verdana" w:eastAsia="Verdana" w:hAnsi="Verdana" w:cs="Verdana"/>
          <w:b/>
          <w:sz w:val="20"/>
          <w:szCs w:val="20"/>
        </w:rPr>
        <w:t>.)</w:t>
      </w:r>
      <w:r w:rsidRPr="007A202D">
        <w:rPr>
          <w:rFonts w:ascii="Verdana" w:hAnsi="Verdana"/>
          <w:sz w:val="20"/>
          <w:szCs w:val="20"/>
        </w:rPr>
        <w:t xml:space="preserve"> </w:t>
      </w:r>
      <w:r>
        <w:rPr>
          <w:rFonts w:ascii="Verdana" w:hAnsi="Verdana"/>
          <w:b/>
          <w:sz w:val="20"/>
          <w:szCs w:val="20"/>
        </w:rPr>
        <w:t>Cesar José da Silva</w:t>
      </w:r>
    </w:p>
    <w:p w14:paraId="4816BF1B" w14:textId="77777777" w:rsidR="004B5B83" w:rsidRDefault="004B5B83" w:rsidP="004B5B83">
      <w:pPr>
        <w:pStyle w:val="PargrafodaLista"/>
        <w:ind w:left="0"/>
        <w:jc w:val="both"/>
        <w:rPr>
          <w:rFonts w:ascii="Verdana" w:hAnsi="Verdana"/>
          <w:b/>
          <w:sz w:val="20"/>
          <w:szCs w:val="20"/>
        </w:rPr>
      </w:pPr>
    </w:p>
    <w:p w14:paraId="26E72442" w14:textId="6154C4D6" w:rsidR="004B5B83" w:rsidRPr="007A202D" w:rsidRDefault="007F1D0C" w:rsidP="004B5B83">
      <w:pPr>
        <w:pStyle w:val="PargrafodaLista"/>
        <w:ind w:left="0"/>
        <w:jc w:val="both"/>
        <w:rPr>
          <w:rFonts w:ascii="Verdana" w:eastAsia="Verdana" w:hAnsi="Verdana" w:cs="Verdana"/>
          <w:sz w:val="20"/>
          <w:szCs w:val="20"/>
        </w:rPr>
      </w:pPr>
      <w:r>
        <w:rPr>
          <w:rFonts w:ascii="Verdana" w:hAnsi="Verdana"/>
          <w:bCs/>
          <w:sz w:val="20"/>
          <w:szCs w:val="20"/>
        </w:rPr>
        <w:t>Pesquisador Dr. em Produção Vegetal, da Embrapa Agropecuária Oeste desde 2006. Atua em projetos de pesquisa e transferência de tecnologias na área de agroenergia, especialmente na cultura de cana-de-açúcar, realizando eventos em nível estadual e nacional. Iniciou recentemente</w:t>
      </w:r>
      <w:r w:rsidR="00B26D04">
        <w:rPr>
          <w:rFonts w:ascii="Verdana" w:hAnsi="Verdana"/>
          <w:bCs/>
          <w:sz w:val="20"/>
          <w:szCs w:val="20"/>
        </w:rPr>
        <w:t xml:space="preserve"> (2023)</w:t>
      </w:r>
      <w:r>
        <w:rPr>
          <w:rFonts w:ascii="Verdana" w:hAnsi="Verdana"/>
          <w:bCs/>
          <w:sz w:val="20"/>
          <w:szCs w:val="20"/>
        </w:rPr>
        <w:t xml:space="preserve"> trabalhos na Comunidade Furnas do Dionísio com</w:t>
      </w:r>
      <w:r w:rsidRPr="002E6665">
        <w:rPr>
          <w:rFonts w:ascii="Verdana" w:eastAsia="Verdana" w:hAnsi="Verdana" w:cs="Verdana"/>
          <w:sz w:val="20"/>
          <w:szCs w:val="20"/>
        </w:rPr>
        <w:t xml:space="preserve"> variedades de cana</w:t>
      </w:r>
      <w:r w:rsidR="00B26D04">
        <w:rPr>
          <w:rFonts w:ascii="Verdana" w:eastAsia="Verdana" w:hAnsi="Verdana" w:cs="Verdana"/>
          <w:sz w:val="20"/>
          <w:szCs w:val="20"/>
        </w:rPr>
        <w:t xml:space="preserve"> </w:t>
      </w:r>
      <w:r w:rsidRPr="002E6665">
        <w:rPr>
          <w:rFonts w:ascii="Verdana" w:eastAsia="Verdana" w:hAnsi="Verdana" w:cs="Verdana"/>
          <w:sz w:val="20"/>
          <w:szCs w:val="20"/>
        </w:rPr>
        <w:t>cultivadas localmente</w:t>
      </w:r>
      <w:r>
        <w:rPr>
          <w:rFonts w:ascii="Verdana" w:eastAsia="Verdana" w:hAnsi="Verdana" w:cs="Verdana"/>
          <w:sz w:val="20"/>
          <w:szCs w:val="20"/>
        </w:rPr>
        <w:t>,</w:t>
      </w:r>
      <w:r w:rsidRPr="002E6665">
        <w:rPr>
          <w:rFonts w:ascii="Verdana" w:eastAsia="Verdana" w:hAnsi="Verdana" w:cs="Verdana"/>
          <w:sz w:val="20"/>
          <w:szCs w:val="20"/>
        </w:rPr>
        <w:t xml:space="preserve"> </w:t>
      </w:r>
      <w:r>
        <w:rPr>
          <w:rFonts w:ascii="Verdana" w:eastAsia="Verdana" w:hAnsi="Verdana" w:cs="Verdana"/>
          <w:sz w:val="20"/>
          <w:szCs w:val="20"/>
        </w:rPr>
        <w:t>que se</w:t>
      </w:r>
      <w:r w:rsidRPr="002E6665">
        <w:rPr>
          <w:rFonts w:ascii="Verdana" w:eastAsia="Verdana" w:hAnsi="Verdana" w:cs="Verdana"/>
          <w:sz w:val="20"/>
          <w:szCs w:val="20"/>
        </w:rPr>
        <w:t>rão avaliadas quanto a curvas de maturação e caracterização quanto ao ciclo (precoces, médias e tardias)</w:t>
      </w:r>
      <w:r w:rsidR="00B26D04">
        <w:rPr>
          <w:rFonts w:ascii="Verdana" w:eastAsia="Verdana" w:hAnsi="Verdana" w:cs="Verdana"/>
          <w:sz w:val="20"/>
          <w:szCs w:val="20"/>
        </w:rPr>
        <w:t>, visando a sua utilização em cordões vegetados em nível e barreiras vegetais, assim como a melhoria da qualidade e produtividade dos produtos derivados da cana.</w:t>
      </w:r>
    </w:p>
    <w:p w14:paraId="1966828F" w14:textId="77777777" w:rsidR="00521D3A" w:rsidRDefault="00521D3A" w:rsidP="00521D3A">
      <w:pPr>
        <w:rPr>
          <w:color w:val="888888"/>
        </w:rPr>
      </w:pPr>
    </w:p>
    <w:p w14:paraId="2E5EEC12" w14:textId="77777777" w:rsidR="00BC0805" w:rsidRPr="004B5B83" w:rsidRDefault="00AB3972" w:rsidP="004C753A">
      <w:pPr>
        <w:jc w:val="both"/>
        <w:rPr>
          <w:rFonts w:ascii="Verdana" w:eastAsia="Verdana" w:hAnsi="Verdana" w:cs="Verdana"/>
          <w:b/>
          <w:bCs/>
          <w:sz w:val="20"/>
          <w:szCs w:val="20"/>
        </w:rPr>
      </w:pPr>
      <w:r w:rsidRPr="004B5B83">
        <w:rPr>
          <w:rFonts w:ascii="Verdana" w:eastAsia="Verdana" w:hAnsi="Verdana" w:cs="Verdana"/>
          <w:b/>
          <w:bCs/>
          <w:sz w:val="20"/>
          <w:szCs w:val="20"/>
        </w:rPr>
        <w:t>12. Referências</w:t>
      </w:r>
    </w:p>
    <w:p w14:paraId="38CB10EC" w14:textId="77777777" w:rsidR="004B2335" w:rsidRDefault="004B2335" w:rsidP="004B2335">
      <w:pPr>
        <w:spacing w:before="120"/>
        <w:jc w:val="both"/>
        <w:rPr>
          <w:rFonts w:ascii="Verdana" w:hAnsi="Verdana" w:cs="Arial"/>
          <w:sz w:val="20"/>
          <w:szCs w:val="20"/>
        </w:rPr>
      </w:pPr>
      <w:r w:rsidRPr="00C826B4">
        <w:rPr>
          <w:rFonts w:ascii="Verdana" w:hAnsi="Verdana"/>
          <w:sz w:val="20"/>
          <w:szCs w:val="20"/>
        </w:rPr>
        <w:t>AQUINO, A. M. de; Aspectos práticos da vermicompostagem. In: Aquino, A. M. de; ASSIS, R. N. de</w:t>
      </w:r>
      <w:r w:rsidRPr="00C826B4">
        <w:rPr>
          <w:rFonts w:ascii="Verdana" w:hAnsi="Verdana" w:cs="Arial"/>
          <w:sz w:val="20"/>
          <w:szCs w:val="20"/>
        </w:rPr>
        <w:t xml:space="preserve"> (Ed.).</w:t>
      </w:r>
      <w:r w:rsidRPr="00C826B4">
        <w:rPr>
          <w:rFonts w:ascii="Verdana" w:hAnsi="Verdana" w:cs="Arial"/>
          <w:i/>
          <w:sz w:val="20"/>
          <w:szCs w:val="20"/>
        </w:rPr>
        <w:t xml:space="preserve"> </w:t>
      </w:r>
      <w:r w:rsidRPr="00C826B4">
        <w:rPr>
          <w:rFonts w:ascii="Verdana" w:hAnsi="Verdana" w:cs="Arial"/>
          <w:b/>
          <w:sz w:val="20"/>
          <w:szCs w:val="20"/>
        </w:rPr>
        <w:t>Agroecologia:</w:t>
      </w:r>
      <w:r w:rsidRPr="00C826B4">
        <w:rPr>
          <w:rFonts w:ascii="Verdana" w:hAnsi="Verdana" w:cs="Arial"/>
          <w:i/>
          <w:sz w:val="20"/>
          <w:szCs w:val="20"/>
        </w:rPr>
        <w:t xml:space="preserve"> </w:t>
      </w:r>
      <w:r w:rsidRPr="00C826B4">
        <w:rPr>
          <w:rFonts w:ascii="Verdana" w:hAnsi="Verdana" w:cs="Arial"/>
          <w:sz w:val="20"/>
          <w:szCs w:val="20"/>
        </w:rPr>
        <w:t>princípios e técnicas para uma agricultura orgânica sustentável. Brasília, DF: Embrapa Informação Tecnológica; Seropédica: Embrapa Agrobiologia, 2005. p. 423-432.</w:t>
      </w:r>
    </w:p>
    <w:p w14:paraId="178B6584" w14:textId="27D462FB" w:rsidR="005F7830" w:rsidRPr="001E34DB" w:rsidRDefault="005F7830" w:rsidP="004B2335">
      <w:pPr>
        <w:spacing w:before="120"/>
        <w:jc w:val="both"/>
        <w:rPr>
          <w:rFonts w:ascii="Verdana" w:hAnsi="Verdana"/>
          <w:sz w:val="20"/>
          <w:szCs w:val="20"/>
        </w:rPr>
      </w:pPr>
      <w:r w:rsidRPr="00BF5AAC">
        <w:rPr>
          <w:rFonts w:ascii="Verdana" w:hAnsi="Verdana"/>
          <w:sz w:val="20"/>
          <w:szCs w:val="20"/>
          <w:lang w:val="en-US"/>
        </w:rPr>
        <w:t>ALTIERI, M. A.; NICHOLLS, C. I. Biodiversity, ecosystem function and insect</w:t>
      </w:r>
      <w:r w:rsidR="001E34DB" w:rsidRPr="00BF5AAC">
        <w:rPr>
          <w:rFonts w:ascii="Verdana" w:hAnsi="Verdana"/>
          <w:sz w:val="20"/>
          <w:szCs w:val="20"/>
          <w:lang w:val="en-US"/>
        </w:rPr>
        <w:t xml:space="preserve"> pest management in agricultural systems. </w:t>
      </w:r>
      <w:r w:rsidR="001E34DB">
        <w:rPr>
          <w:rFonts w:ascii="Verdana" w:hAnsi="Verdana"/>
          <w:sz w:val="20"/>
          <w:szCs w:val="20"/>
        </w:rPr>
        <w:t xml:space="preserve">In: </w:t>
      </w:r>
      <w:r w:rsidR="001E34DB">
        <w:rPr>
          <w:rFonts w:ascii="Verdana" w:hAnsi="Verdana"/>
          <w:b/>
          <w:bCs/>
          <w:sz w:val="20"/>
          <w:szCs w:val="20"/>
        </w:rPr>
        <w:t xml:space="preserve">Biodiversity in agroecosystems. </w:t>
      </w:r>
      <w:r w:rsidR="001E34DB">
        <w:rPr>
          <w:rFonts w:ascii="Verdana" w:hAnsi="Verdana"/>
          <w:sz w:val="20"/>
          <w:szCs w:val="20"/>
        </w:rPr>
        <w:t>Boca Raton: CRC Press, 1999.</w:t>
      </w:r>
    </w:p>
    <w:p w14:paraId="1DE13560" w14:textId="2E47E791" w:rsidR="009066FC" w:rsidRDefault="009066FC" w:rsidP="005F7830">
      <w:pPr>
        <w:spacing w:before="120"/>
        <w:jc w:val="both"/>
        <w:rPr>
          <w:rFonts w:ascii="Verdana" w:hAnsi="Verdana"/>
          <w:sz w:val="20"/>
          <w:szCs w:val="20"/>
        </w:rPr>
      </w:pPr>
      <w:r>
        <w:rPr>
          <w:rFonts w:ascii="Verdana" w:hAnsi="Verdana"/>
          <w:sz w:val="20"/>
          <w:szCs w:val="20"/>
        </w:rPr>
        <w:t xml:space="preserve">BALDO, A. C. S. </w:t>
      </w:r>
      <w:r w:rsidRPr="009066FC">
        <w:rPr>
          <w:rFonts w:ascii="Verdana" w:hAnsi="Verdana"/>
          <w:b/>
          <w:bCs/>
          <w:sz w:val="20"/>
          <w:szCs w:val="20"/>
        </w:rPr>
        <w:t>Territorialidade Quilombola e estratégias de resistência camponesa na agricultura familiar da comunidade de Furnas do Dionísio/Jaraguari-MS.</w:t>
      </w:r>
      <w:r>
        <w:rPr>
          <w:rFonts w:ascii="Verdana" w:hAnsi="Verdana"/>
          <w:sz w:val="20"/>
          <w:szCs w:val="20"/>
        </w:rPr>
        <w:t xml:space="preserve"> Rondonópolis: UFMT, 2015. Dissertação de mestrado.</w:t>
      </w:r>
    </w:p>
    <w:p w14:paraId="443407AF" w14:textId="0FB495BD" w:rsidR="004778D1" w:rsidRDefault="004778D1" w:rsidP="009066FC">
      <w:pPr>
        <w:spacing w:before="120"/>
        <w:jc w:val="both"/>
        <w:rPr>
          <w:rFonts w:ascii="Verdana" w:hAnsi="Verdana"/>
          <w:sz w:val="20"/>
          <w:szCs w:val="20"/>
        </w:rPr>
      </w:pPr>
      <w:r>
        <w:rPr>
          <w:rFonts w:ascii="Verdana" w:hAnsi="Verdana"/>
          <w:sz w:val="20"/>
          <w:szCs w:val="20"/>
        </w:rPr>
        <w:t xml:space="preserve">BALDO, A. C. S; PELUSO, M. L. </w:t>
      </w:r>
      <w:r>
        <w:rPr>
          <w:rFonts w:ascii="Verdana" w:hAnsi="Verdana"/>
          <w:b/>
          <w:bCs/>
          <w:sz w:val="20"/>
          <w:szCs w:val="20"/>
        </w:rPr>
        <w:t xml:space="preserve">Identidade Étnica e Territorialidade: Análise espaço-temporal do território quilombola Furnas do Dionísio – Jaraguari – MS. </w:t>
      </w:r>
      <w:r>
        <w:rPr>
          <w:rFonts w:ascii="Verdana" w:hAnsi="Verdana"/>
          <w:sz w:val="20"/>
          <w:szCs w:val="20"/>
        </w:rPr>
        <w:t>São Paulo: Editora Dialética, 2022. 92 p.</w:t>
      </w:r>
    </w:p>
    <w:p w14:paraId="362CC5BD" w14:textId="42731D34" w:rsidR="00421253" w:rsidRPr="00CF5222" w:rsidRDefault="00421253" w:rsidP="009066FC">
      <w:pPr>
        <w:spacing w:before="120"/>
        <w:jc w:val="both"/>
        <w:rPr>
          <w:rFonts w:ascii="Verdana" w:hAnsi="Verdana"/>
          <w:sz w:val="20"/>
          <w:szCs w:val="20"/>
        </w:rPr>
      </w:pPr>
      <w:r>
        <w:rPr>
          <w:rFonts w:ascii="Verdana" w:hAnsi="Verdana"/>
          <w:sz w:val="20"/>
          <w:szCs w:val="20"/>
        </w:rPr>
        <w:t>DUARTE, E. M. G.;</w:t>
      </w:r>
      <w:r w:rsidR="00CF5222">
        <w:rPr>
          <w:rFonts w:ascii="Verdana" w:hAnsi="Verdana"/>
          <w:sz w:val="20"/>
          <w:szCs w:val="20"/>
        </w:rPr>
        <w:t xml:space="preserve"> CARDOSO, M. I.; FÁVERO, C. Terra forte. </w:t>
      </w:r>
      <w:proofErr w:type="spellStart"/>
      <w:r w:rsidR="00CF5222">
        <w:rPr>
          <w:rFonts w:ascii="Verdana" w:hAnsi="Verdana"/>
          <w:b/>
          <w:bCs/>
          <w:sz w:val="20"/>
          <w:szCs w:val="20"/>
        </w:rPr>
        <w:t>Agricultures</w:t>
      </w:r>
      <w:proofErr w:type="spellEnd"/>
      <w:r w:rsidR="00CF5222">
        <w:rPr>
          <w:rFonts w:ascii="Verdana" w:hAnsi="Verdana"/>
          <w:sz w:val="20"/>
          <w:szCs w:val="20"/>
        </w:rPr>
        <w:t>, Rio de Janeiro, n. 5, p. 11-15, 2008.</w:t>
      </w:r>
    </w:p>
    <w:p w14:paraId="5A4C1238" w14:textId="0C69068E" w:rsidR="00380BD7" w:rsidRDefault="00380BD7" w:rsidP="00BE2E04">
      <w:pPr>
        <w:spacing w:before="120"/>
        <w:jc w:val="both"/>
        <w:rPr>
          <w:rFonts w:ascii="Verdana" w:hAnsi="Verdana"/>
          <w:sz w:val="20"/>
          <w:szCs w:val="20"/>
        </w:rPr>
      </w:pPr>
      <w:r w:rsidRPr="00605A0D">
        <w:rPr>
          <w:rFonts w:ascii="Verdana" w:hAnsi="Verdana"/>
          <w:sz w:val="20"/>
          <w:szCs w:val="20"/>
        </w:rPr>
        <w:t xml:space="preserve">EHLERS, E. </w:t>
      </w:r>
      <w:r w:rsidRPr="00605A0D">
        <w:rPr>
          <w:rFonts w:ascii="Verdana" w:hAnsi="Verdana"/>
          <w:b/>
          <w:sz w:val="20"/>
          <w:szCs w:val="20"/>
        </w:rPr>
        <w:t>Agricultura sustentável</w:t>
      </w:r>
      <w:r w:rsidRPr="00605A0D">
        <w:rPr>
          <w:rFonts w:ascii="Verdana" w:hAnsi="Verdana"/>
          <w:sz w:val="20"/>
          <w:szCs w:val="20"/>
        </w:rPr>
        <w:t xml:space="preserve">: origens e perspectivas de um novo paradigma. </w:t>
      </w:r>
      <w:r w:rsidR="00BF5AAC">
        <w:rPr>
          <w:rFonts w:ascii="Verdana" w:hAnsi="Verdana"/>
          <w:sz w:val="20"/>
          <w:szCs w:val="20"/>
        </w:rPr>
        <w:t xml:space="preserve">2ª ed. </w:t>
      </w:r>
      <w:proofErr w:type="spellStart"/>
      <w:r w:rsidR="00BF5AAC">
        <w:rPr>
          <w:rFonts w:ascii="Verdana" w:hAnsi="Verdana"/>
          <w:sz w:val="20"/>
          <w:szCs w:val="20"/>
        </w:rPr>
        <w:t>Guaiba</w:t>
      </w:r>
      <w:proofErr w:type="spellEnd"/>
      <w:r w:rsidR="00BF5AAC">
        <w:rPr>
          <w:rFonts w:ascii="Verdana" w:hAnsi="Verdana"/>
          <w:sz w:val="20"/>
          <w:szCs w:val="20"/>
        </w:rPr>
        <w:t>: Agropecuária, 1999</w:t>
      </w:r>
      <w:r w:rsidRPr="00605A0D">
        <w:rPr>
          <w:rFonts w:ascii="Verdana" w:hAnsi="Verdana"/>
          <w:sz w:val="20"/>
          <w:szCs w:val="20"/>
        </w:rPr>
        <w:t>. 178 p.</w:t>
      </w:r>
    </w:p>
    <w:p w14:paraId="29289EB0" w14:textId="28080FCC" w:rsidR="00BE2E04" w:rsidRDefault="00BE2E04" w:rsidP="00BE2E04">
      <w:pPr>
        <w:spacing w:before="120"/>
        <w:jc w:val="both"/>
        <w:rPr>
          <w:rFonts w:ascii="Verdana" w:hAnsi="Verdana"/>
          <w:sz w:val="20"/>
          <w:szCs w:val="20"/>
        </w:rPr>
      </w:pPr>
      <w:r w:rsidRPr="00E62C0D">
        <w:rPr>
          <w:rFonts w:ascii="Verdana" w:hAnsi="Verdana"/>
          <w:sz w:val="20"/>
          <w:szCs w:val="20"/>
        </w:rPr>
        <w:lastRenderedPageBreak/>
        <w:t>EMBRAPA</w:t>
      </w:r>
      <w:r>
        <w:rPr>
          <w:rFonts w:ascii="Verdana" w:hAnsi="Verdana"/>
          <w:b/>
          <w:bCs/>
          <w:sz w:val="20"/>
          <w:szCs w:val="20"/>
        </w:rPr>
        <w:t xml:space="preserve">, </w:t>
      </w:r>
      <w:r w:rsidRPr="005A7C6D">
        <w:rPr>
          <w:rFonts w:ascii="Verdana" w:hAnsi="Verdana"/>
          <w:b/>
          <w:bCs/>
          <w:sz w:val="20"/>
          <w:szCs w:val="20"/>
        </w:rPr>
        <w:t>Embrapa e MDA vão implantar mil sisteminhas comunidades no Brasil</w:t>
      </w:r>
      <w:r>
        <w:rPr>
          <w:rFonts w:ascii="Verdana" w:hAnsi="Verdana"/>
          <w:b/>
          <w:bCs/>
          <w:sz w:val="20"/>
          <w:szCs w:val="20"/>
        </w:rPr>
        <w:t xml:space="preserve"> </w:t>
      </w:r>
      <w:r>
        <w:rPr>
          <w:rFonts w:ascii="Verdana" w:hAnsi="Verdana"/>
          <w:sz w:val="20"/>
          <w:szCs w:val="20"/>
        </w:rPr>
        <w:t xml:space="preserve">Data da publicação: 19/03/2024. Disponível em: </w:t>
      </w:r>
      <w:hyperlink r:id="rId14" w:history="1">
        <w:r w:rsidRPr="00793D88">
          <w:rPr>
            <w:rStyle w:val="Hyperlink"/>
            <w:rFonts w:ascii="Verdana" w:hAnsi="Verdana"/>
            <w:sz w:val="20"/>
            <w:szCs w:val="20"/>
          </w:rPr>
          <w:t>https://www.embrapa.br/busca-de-noticias/-/noticia/87728369/embrapa-e-mda-vao-implantar-mil-sisteminhas-comunidades -no-brasil</w:t>
        </w:r>
      </w:hyperlink>
      <w:r>
        <w:rPr>
          <w:rFonts w:ascii="Verdana" w:hAnsi="Verdana"/>
          <w:sz w:val="20"/>
          <w:szCs w:val="20"/>
        </w:rPr>
        <w:t xml:space="preserve"> . Acesso em: 20/03/2024</w:t>
      </w:r>
      <w:r w:rsidR="008150CE">
        <w:rPr>
          <w:rFonts w:ascii="Verdana" w:hAnsi="Verdana"/>
          <w:sz w:val="20"/>
          <w:szCs w:val="20"/>
        </w:rPr>
        <w:t>.</w:t>
      </w:r>
    </w:p>
    <w:p w14:paraId="7E6DDFE0" w14:textId="440A5ADB" w:rsidR="008150CE" w:rsidRPr="008150CE" w:rsidRDefault="008150CE" w:rsidP="00BE2E04">
      <w:pPr>
        <w:spacing w:before="120"/>
        <w:jc w:val="both"/>
        <w:rPr>
          <w:rFonts w:ascii="Verdana" w:hAnsi="Verdana"/>
          <w:sz w:val="20"/>
          <w:szCs w:val="20"/>
        </w:rPr>
      </w:pPr>
      <w:r>
        <w:rPr>
          <w:rFonts w:ascii="Verdana" w:hAnsi="Verdana"/>
          <w:sz w:val="20"/>
          <w:szCs w:val="20"/>
        </w:rPr>
        <w:t xml:space="preserve">FRANCISCHINI, A. W. de F.; REICHEL, M. A. da S.; GOMES, N dos S. </w:t>
      </w:r>
      <w:r>
        <w:rPr>
          <w:rFonts w:ascii="Verdana" w:hAnsi="Verdana"/>
          <w:b/>
          <w:bCs/>
          <w:sz w:val="20"/>
          <w:szCs w:val="20"/>
        </w:rPr>
        <w:t xml:space="preserve">Os guardiões das memórias: histórias e trajetórias de uma comunidade quilombola. </w:t>
      </w:r>
      <w:r>
        <w:rPr>
          <w:rFonts w:ascii="Verdana" w:hAnsi="Verdana"/>
          <w:sz w:val="20"/>
          <w:szCs w:val="20"/>
        </w:rPr>
        <w:t>Jaraguari – MS: SED, 2020. 230 p.</w:t>
      </w:r>
    </w:p>
    <w:p w14:paraId="3363DBAA" w14:textId="24C7D437" w:rsidR="00380BD7" w:rsidRDefault="00380BD7" w:rsidP="003B3153">
      <w:pPr>
        <w:spacing w:before="120"/>
        <w:jc w:val="both"/>
        <w:rPr>
          <w:rFonts w:ascii="Verdana" w:hAnsi="Verdana"/>
          <w:sz w:val="20"/>
          <w:szCs w:val="20"/>
        </w:rPr>
      </w:pPr>
      <w:r w:rsidRPr="00605A0D">
        <w:rPr>
          <w:rFonts w:ascii="Verdana" w:hAnsi="Verdana"/>
          <w:sz w:val="20"/>
          <w:szCs w:val="20"/>
        </w:rPr>
        <w:t xml:space="preserve">GLIESSMAN, S. R. </w:t>
      </w:r>
      <w:r w:rsidRPr="00605A0D">
        <w:rPr>
          <w:rFonts w:ascii="Verdana" w:hAnsi="Verdana"/>
          <w:b/>
          <w:sz w:val="20"/>
          <w:szCs w:val="20"/>
        </w:rPr>
        <w:t>Agroecologia</w:t>
      </w:r>
      <w:r w:rsidRPr="00605A0D">
        <w:rPr>
          <w:rFonts w:ascii="Verdana" w:hAnsi="Verdana"/>
          <w:sz w:val="20"/>
          <w:szCs w:val="20"/>
        </w:rPr>
        <w:t>:</w:t>
      </w:r>
      <w:r w:rsidRPr="00605A0D">
        <w:rPr>
          <w:rFonts w:ascii="Verdana" w:hAnsi="Verdana"/>
          <w:b/>
          <w:sz w:val="20"/>
          <w:szCs w:val="20"/>
        </w:rPr>
        <w:t xml:space="preserve"> </w:t>
      </w:r>
      <w:r w:rsidRPr="00605A0D">
        <w:rPr>
          <w:rFonts w:ascii="Verdana" w:hAnsi="Verdana"/>
          <w:sz w:val="20"/>
          <w:szCs w:val="20"/>
        </w:rPr>
        <w:t>processos ecológicos em agricultura sustentável. Porto Alegre: UFRS, 200</w:t>
      </w:r>
      <w:r w:rsidR="00C27B0F" w:rsidRPr="00605A0D">
        <w:rPr>
          <w:rFonts w:ascii="Verdana" w:hAnsi="Verdana"/>
          <w:sz w:val="20"/>
          <w:szCs w:val="20"/>
        </w:rPr>
        <w:t>9</w:t>
      </w:r>
      <w:r w:rsidRPr="00605A0D">
        <w:rPr>
          <w:rFonts w:ascii="Verdana" w:hAnsi="Verdana"/>
          <w:sz w:val="20"/>
          <w:szCs w:val="20"/>
        </w:rPr>
        <w:t>. 65</w:t>
      </w:r>
      <w:r w:rsidR="00C27B0F" w:rsidRPr="00605A0D">
        <w:rPr>
          <w:rFonts w:ascii="Verdana" w:hAnsi="Verdana"/>
          <w:sz w:val="20"/>
          <w:szCs w:val="20"/>
        </w:rPr>
        <w:t>4</w:t>
      </w:r>
      <w:r w:rsidRPr="00605A0D">
        <w:rPr>
          <w:rFonts w:ascii="Verdana" w:hAnsi="Verdana"/>
          <w:sz w:val="20"/>
          <w:szCs w:val="20"/>
        </w:rPr>
        <w:t xml:space="preserve"> p.</w:t>
      </w:r>
      <w:r w:rsidR="00C27B0F" w:rsidRPr="00605A0D">
        <w:rPr>
          <w:rFonts w:ascii="Verdana" w:hAnsi="Verdana"/>
          <w:sz w:val="20"/>
          <w:szCs w:val="20"/>
        </w:rPr>
        <w:t xml:space="preserve"> 4ª Ed.</w:t>
      </w:r>
    </w:p>
    <w:p w14:paraId="1F9FD781" w14:textId="467CFFAA" w:rsidR="00E24FC9" w:rsidRDefault="00E24FC9" w:rsidP="00737317">
      <w:pPr>
        <w:spacing w:before="120"/>
        <w:jc w:val="both"/>
        <w:rPr>
          <w:rFonts w:ascii="Verdana" w:hAnsi="Verdana"/>
          <w:sz w:val="20"/>
          <w:szCs w:val="20"/>
        </w:rPr>
      </w:pPr>
      <w:r>
        <w:rPr>
          <w:rFonts w:ascii="Verdana" w:hAnsi="Verdana"/>
          <w:sz w:val="20"/>
          <w:szCs w:val="20"/>
        </w:rPr>
        <w:t>GLOBO</w:t>
      </w:r>
      <w:r w:rsidR="00737317">
        <w:rPr>
          <w:rFonts w:ascii="Verdana" w:hAnsi="Verdana"/>
          <w:sz w:val="20"/>
          <w:szCs w:val="20"/>
        </w:rPr>
        <w:t xml:space="preserve"> RURAL</w:t>
      </w:r>
      <w:r>
        <w:rPr>
          <w:rFonts w:ascii="Verdana" w:hAnsi="Verdana"/>
          <w:sz w:val="20"/>
          <w:szCs w:val="20"/>
        </w:rPr>
        <w:t xml:space="preserve">, </w:t>
      </w:r>
      <w:r w:rsidRPr="00E62C0D">
        <w:rPr>
          <w:rFonts w:ascii="Verdana" w:hAnsi="Verdana"/>
          <w:b/>
          <w:bCs/>
          <w:sz w:val="20"/>
          <w:szCs w:val="20"/>
        </w:rPr>
        <w:t>Projeto Mandalla</w:t>
      </w:r>
      <w:r>
        <w:rPr>
          <w:rFonts w:ascii="Verdana" w:hAnsi="Verdana"/>
          <w:sz w:val="20"/>
          <w:szCs w:val="20"/>
        </w:rPr>
        <w:t xml:space="preserve">. </w:t>
      </w:r>
      <w:proofErr w:type="spellStart"/>
      <w:r>
        <w:rPr>
          <w:rFonts w:ascii="Verdana" w:hAnsi="Verdana"/>
          <w:sz w:val="20"/>
          <w:szCs w:val="20"/>
        </w:rPr>
        <w:t>You</w:t>
      </w:r>
      <w:proofErr w:type="spellEnd"/>
      <w:r>
        <w:rPr>
          <w:rFonts w:ascii="Verdana" w:hAnsi="Verdana"/>
          <w:sz w:val="20"/>
          <w:szCs w:val="20"/>
        </w:rPr>
        <w:t xml:space="preserve"> Tube</w:t>
      </w:r>
      <w:r w:rsidR="00E62C0D">
        <w:rPr>
          <w:rFonts w:ascii="Verdana" w:hAnsi="Verdana"/>
          <w:sz w:val="20"/>
          <w:szCs w:val="20"/>
        </w:rPr>
        <w:t>,</w:t>
      </w:r>
      <w:r>
        <w:rPr>
          <w:rFonts w:ascii="Verdana" w:hAnsi="Verdana"/>
          <w:sz w:val="20"/>
          <w:szCs w:val="20"/>
        </w:rPr>
        <w:t xml:space="preserve"> data de publicação:</w:t>
      </w:r>
      <w:r w:rsidR="00737317">
        <w:rPr>
          <w:rFonts w:ascii="Verdana" w:hAnsi="Verdana"/>
          <w:sz w:val="20"/>
          <w:szCs w:val="20"/>
        </w:rPr>
        <w:t xml:space="preserve"> 31/10/2006. </w:t>
      </w:r>
      <w:r>
        <w:rPr>
          <w:rFonts w:ascii="Verdana" w:hAnsi="Verdana"/>
          <w:sz w:val="20"/>
          <w:szCs w:val="20"/>
        </w:rPr>
        <w:t xml:space="preserve">Duração:  </w:t>
      </w:r>
      <w:r w:rsidR="00737317">
        <w:rPr>
          <w:rFonts w:ascii="Verdana" w:hAnsi="Verdana"/>
          <w:sz w:val="20"/>
          <w:szCs w:val="20"/>
        </w:rPr>
        <w:t>17:22 minutos.</w:t>
      </w:r>
      <w:r>
        <w:rPr>
          <w:rFonts w:ascii="Verdana" w:hAnsi="Verdana"/>
          <w:sz w:val="20"/>
          <w:szCs w:val="20"/>
        </w:rPr>
        <w:t xml:space="preserve"> Disponível em:</w:t>
      </w:r>
      <w:r w:rsidR="00737317">
        <w:rPr>
          <w:rFonts w:ascii="Verdana" w:hAnsi="Verdana"/>
          <w:sz w:val="20"/>
          <w:szCs w:val="20"/>
        </w:rPr>
        <w:t xml:space="preserve"> </w:t>
      </w:r>
      <w:hyperlink r:id="rId15" w:history="1">
        <w:r w:rsidR="00737317" w:rsidRPr="00793D88">
          <w:rPr>
            <w:rStyle w:val="Hyperlink"/>
            <w:rFonts w:ascii="Verdana" w:hAnsi="Verdana"/>
            <w:sz w:val="20"/>
            <w:szCs w:val="20"/>
          </w:rPr>
          <w:t>https://www.youtube.com/watch?v=GI3IgK-IAio</w:t>
        </w:r>
      </w:hyperlink>
      <w:r w:rsidR="00737317">
        <w:rPr>
          <w:rFonts w:ascii="Verdana" w:hAnsi="Verdana"/>
          <w:sz w:val="20"/>
          <w:szCs w:val="20"/>
        </w:rPr>
        <w:t xml:space="preserve"> </w:t>
      </w:r>
      <w:r w:rsidR="00E62C0D">
        <w:rPr>
          <w:rFonts w:ascii="Verdana" w:hAnsi="Verdana"/>
          <w:sz w:val="20"/>
          <w:szCs w:val="20"/>
        </w:rPr>
        <w:t xml:space="preserve">. </w:t>
      </w:r>
      <w:r w:rsidR="00737317">
        <w:rPr>
          <w:rFonts w:ascii="Verdana" w:hAnsi="Verdana"/>
          <w:sz w:val="20"/>
          <w:szCs w:val="20"/>
        </w:rPr>
        <w:t>A</w:t>
      </w:r>
      <w:r>
        <w:rPr>
          <w:rFonts w:ascii="Verdana" w:hAnsi="Verdana"/>
          <w:sz w:val="20"/>
          <w:szCs w:val="20"/>
        </w:rPr>
        <w:t xml:space="preserve">cesso em: </w:t>
      </w:r>
      <w:r w:rsidR="00737317">
        <w:rPr>
          <w:rFonts w:ascii="Verdana" w:hAnsi="Verdana"/>
          <w:sz w:val="20"/>
          <w:szCs w:val="20"/>
        </w:rPr>
        <w:t>20/03/2024</w:t>
      </w:r>
      <w:r>
        <w:rPr>
          <w:rFonts w:ascii="Verdana" w:hAnsi="Verdana"/>
          <w:sz w:val="20"/>
          <w:szCs w:val="20"/>
        </w:rPr>
        <w:t xml:space="preserve">  </w:t>
      </w:r>
    </w:p>
    <w:p w14:paraId="7861A21A" w14:textId="3B8C5579" w:rsidR="004C753A" w:rsidRDefault="004C753A" w:rsidP="003B3153">
      <w:pPr>
        <w:spacing w:before="120"/>
        <w:jc w:val="both"/>
        <w:rPr>
          <w:rFonts w:ascii="Verdana" w:hAnsi="Verdana"/>
          <w:sz w:val="20"/>
          <w:szCs w:val="20"/>
        </w:rPr>
      </w:pPr>
      <w:r>
        <w:rPr>
          <w:rFonts w:ascii="Verdana" w:hAnsi="Verdana"/>
          <w:sz w:val="20"/>
          <w:szCs w:val="20"/>
        </w:rPr>
        <w:t>GUILHERME, L.</w:t>
      </w:r>
      <w:r w:rsidR="006A0001">
        <w:rPr>
          <w:rFonts w:ascii="Verdana" w:hAnsi="Verdana"/>
          <w:sz w:val="20"/>
          <w:szCs w:val="20"/>
        </w:rPr>
        <w:t xml:space="preserve"> </w:t>
      </w:r>
      <w:r>
        <w:rPr>
          <w:rFonts w:ascii="Verdana" w:hAnsi="Verdana"/>
          <w:sz w:val="20"/>
          <w:szCs w:val="20"/>
        </w:rPr>
        <w:t xml:space="preserve">C.; SOBREIRA, R. dos </w:t>
      </w:r>
      <w:r w:rsidR="006A0001">
        <w:rPr>
          <w:rFonts w:ascii="Verdana" w:hAnsi="Verdana"/>
          <w:sz w:val="20"/>
          <w:szCs w:val="20"/>
        </w:rPr>
        <w:t>S</w:t>
      </w:r>
      <w:r>
        <w:rPr>
          <w:rFonts w:ascii="Verdana" w:hAnsi="Verdana"/>
          <w:sz w:val="20"/>
          <w:szCs w:val="20"/>
        </w:rPr>
        <w:t>.; OLIVEIRA, V.</w:t>
      </w:r>
      <w:r w:rsidR="006A0001">
        <w:rPr>
          <w:rFonts w:ascii="Verdana" w:hAnsi="Verdana"/>
          <w:sz w:val="20"/>
          <w:szCs w:val="20"/>
        </w:rPr>
        <w:t xml:space="preserve"> </w:t>
      </w:r>
      <w:r>
        <w:rPr>
          <w:rFonts w:ascii="Verdana" w:hAnsi="Verdana"/>
          <w:sz w:val="20"/>
          <w:szCs w:val="20"/>
        </w:rPr>
        <w:t xml:space="preserve">Q. de. </w:t>
      </w:r>
      <w:r>
        <w:rPr>
          <w:rFonts w:ascii="Verdana" w:hAnsi="Verdana"/>
          <w:b/>
          <w:sz w:val="20"/>
          <w:szCs w:val="20"/>
        </w:rPr>
        <w:t>Sisteminha Embrapa – UFU – FAPEMIG – Sistema integrado de produção de alimentos.</w:t>
      </w:r>
      <w:r>
        <w:rPr>
          <w:rFonts w:ascii="Verdana" w:hAnsi="Verdana"/>
          <w:sz w:val="20"/>
          <w:szCs w:val="20"/>
        </w:rPr>
        <w:t xml:space="preserve"> Terezina: Embrapa Meio-Norte, 2019. 63 p. (</w:t>
      </w:r>
      <w:r w:rsidR="003B3153">
        <w:rPr>
          <w:rFonts w:ascii="Verdana" w:hAnsi="Verdana"/>
          <w:sz w:val="20"/>
          <w:szCs w:val="20"/>
        </w:rPr>
        <w:t>Documentos,</w:t>
      </w:r>
      <w:r>
        <w:rPr>
          <w:rFonts w:ascii="Verdana" w:hAnsi="Verdana"/>
          <w:sz w:val="20"/>
          <w:szCs w:val="20"/>
        </w:rPr>
        <w:t xml:space="preserve"> 259)</w:t>
      </w:r>
      <w:r w:rsidR="004B2335">
        <w:rPr>
          <w:rFonts w:ascii="Verdana" w:hAnsi="Verdana"/>
          <w:sz w:val="20"/>
          <w:szCs w:val="20"/>
        </w:rPr>
        <w:t>.</w:t>
      </w:r>
    </w:p>
    <w:p w14:paraId="11B7CE7D" w14:textId="77777777" w:rsidR="004B2335" w:rsidRDefault="004B2335" w:rsidP="004B2335">
      <w:pPr>
        <w:spacing w:before="120"/>
        <w:jc w:val="both"/>
        <w:rPr>
          <w:rFonts w:ascii="Verdana" w:hAnsi="Verdana" w:cs="Arial"/>
          <w:sz w:val="20"/>
          <w:szCs w:val="20"/>
        </w:rPr>
      </w:pPr>
      <w:r w:rsidRPr="00C826B4">
        <w:rPr>
          <w:rFonts w:ascii="Verdana" w:hAnsi="Verdana" w:cs="Arial"/>
          <w:sz w:val="20"/>
          <w:szCs w:val="20"/>
        </w:rPr>
        <w:t xml:space="preserve">HOWARD, A. </w:t>
      </w:r>
      <w:r w:rsidRPr="00C826B4">
        <w:rPr>
          <w:rFonts w:ascii="Verdana" w:hAnsi="Verdana" w:cs="Arial"/>
          <w:b/>
          <w:sz w:val="20"/>
          <w:szCs w:val="20"/>
        </w:rPr>
        <w:t>Um testamento agrícola</w:t>
      </w:r>
      <w:r w:rsidRPr="00C826B4">
        <w:rPr>
          <w:rFonts w:ascii="Verdana" w:hAnsi="Verdana" w:cs="Arial"/>
          <w:i/>
          <w:sz w:val="20"/>
          <w:szCs w:val="20"/>
        </w:rPr>
        <w:t xml:space="preserve">. </w:t>
      </w:r>
      <w:r w:rsidRPr="00C826B4">
        <w:rPr>
          <w:rFonts w:ascii="Verdana" w:hAnsi="Verdana" w:cs="Arial"/>
          <w:sz w:val="20"/>
          <w:szCs w:val="20"/>
        </w:rPr>
        <w:t>São Paulo: Expressão Popular, 2007. 360 p.</w:t>
      </w:r>
    </w:p>
    <w:p w14:paraId="2518229B" w14:textId="77777777" w:rsidR="004B2335" w:rsidRPr="00C826B4" w:rsidRDefault="004B2335" w:rsidP="004B2335">
      <w:pPr>
        <w:spacing w:before="120"/>
        <w:jc w:val="both"/>
        <w:rPr>
          <w:rFonts w:ascii="Verdana" w:hAnsi="Verdana" w:cs="Arial"/>
          <w:sz w:val="20"/>
          <w:szCs w:val="20"/>
        </w:rPr>
      </w:pPr>
      <w:r w:rsidRPr="00C826B4">
        <w:rPr>
          <w:rFonts w:ascii="Verdana" w:hAnsi="Verdana" w:cs="Arial"/>
          <w:sz w:val="20"/>
          <w:szCs w:val="20"/>
        </w:rPr>
        <w:t xml:space="preserve">KIEHL, E. J. </w:t>
      </w:r>
      <w:r w:rsidRPr="00C826B4">
        <w:rPr>
          <w:rFonts w:ascii="Verdana" w:hAnsi="Verdana" w:cs="Arial"/>
          <w:b/>
          <w:sz w:val="20"/>
          <w:szCs w:val="20"/>
        </w:rPr>
        <w:t>Manual de Compostagem</w:t>
      </w:r>
      <w:r w:rsidRPr="00C826B4">
        <w:rPr>
          <w:rFonts w:ascii="Verdana" w:hAnsi="Verdana" w:cs="Arial"/>
          <w:sz w:val="20"/>
          <w:szCs w:val="20"/>
        </w:rPr>
        <w:t xml:space="preserve">: maturação e qualidade do composto. </w:t>
      </w:r>
      <w:proofErr w:type="gramStart"/>
      <w:r w:rsidRPr="00C826B4">
        <w:rPr>
          <w:rFonts w:ascii="Verdana" w:hAnsi="Verdana" w:cs="Arial"/>
          <w:sz w:val="20"/>
          <w:szCs w:val="20"/>
        </w:rPr>
        <w:t>Piracicaba,:</w:t>
      </w:r>
      <w:proofErr w:type="gramEnd"/>
      <w:r w:rsidRPr="00C826B4">
        <w:rPr>
          <w:rFonts w:ascii="Verdana" w:hAnsi="Verdana" w:cs="Arial"/>
          <w:sz w:val="20"/>
          <w:szCs w:val="20"/>
        </w:rPr>
        <w:t xml:space="preserve"> E. J. Kiehl, 2002.</w:t>
      </w:r>
    </w:p>
    <w:p w14:paraId="1FC28A08" w14:textId="77777777" w:rsidR="004B2335" w:rsidRPr="00C826B4" w:rsidRDefault="004B2335" w:rsidP="004B2335">
      <w:pPr>
        <w:spacing w:before="120"/>
        <w:jc w:val="both"/>
        <w:rPr>
          <w:rFonts w:ascii="Verdana" w:hAnsi="Verdana" w:cs="Arial"/>
          <w:sz w:val="20"/>
          <w:szCs w:val="20"/>
        </w:rPr>
      </w:pPr>
      <w:r w:rsidRPr="00C826B4">
        <w:rPr>
          <w:rFonts w:ascii="Verdana" w:hAnsi="Verdana" w:cs="Arial"/>
          <w:sz w:val="20"/>
          <w:szCs w:val="20"/>
        </w:rPr>
        <w:t xml:space="preserve">KIEHL, E. J. </w:t>
      </w:r>
      <w:r w:rsidRPr="00C826B4">
        <w:rPr>
          <w:rFonts w:ascii="Verdana" w:hAnsi="Verdana" w:cs="Arial"/>
          <w:b/>
          <w:sz w:val="20"/>
          <w:szCs w:val="20"/>
        </w:rPr>
        <w:t>Adubação orgânica 500 perguntas e respostas</w:t>
      </w:r>
      <w:r w:rsidRPr="00C826B4">
        <w:rPr>
          <w:rFonts w:ascii="Verdana" w:hAnsi="Verdana" w:cs="Arial"/>
          <w:sz w:val="20"/>
          <w:szCs w:val="20"/>
        </w:rPr>
        <w:t>. Piracicaba, 2005. 234 p.</w:t>
      </w:r>
    </w:p>
    <w:p w14:paraId="18EEE320" w14:textId="77777777" w:rsidR="00380BD7" w:rsidRDefault="00380BD7" w:rsidP="003B3153">
      <w:pPr>
        <w:spacing w:before="120"/>
        <w:jc w:val="both"/>
        <w:rPr>
          <w:rFonts w:ascii="Verdana" w:hAnsi="Verdana"/>
          <w:sz w:val="20"/>
          <w:szCs w:val="20"/>
        </w:rPr>
      </w:pPr>
      <w:r w:rsidRPr="00605A0D">
        <w:rPr>
          <w:rFonts w:ascii="Verdana" w:hAnsi="Verdana"/>
          <w:sz w:val="20"/>
          <w:szCs w:val="20"/>
        </w:rPr>
        <w:t xml:space="preserve">KHATOUNIAN, C. A. </w:t>
      </w:r>
      <w:r w:rsidRPr="00605A0D">
        <w:rPr>
          <w:rFonts w:ascii="Verdana" w:hAnsi="Verdana"/>
          <w:b/>
          <w:sz w:val="20"/>
          <w:szCs w:val="20"/>
        </w:rPr>
        <w:t>A reconstrução ecológica da agricultura</w:t>
      </w:r>
      <w:r w:rsidRPr="00605A0D">
        <w:rPr>
          <w:rFonts w:ascii="Verdana" w:hAnsi="Verdana"/>
          <w:sz w:val="20"/>
          <w:szCs w:val="20"/>
        </w:rPr>
        <w:t>. Botucatu, SP: Agroecológica, 2001. 348 p.</w:t>
      </w:r>
    </w:p>
    <w:p w14:paraId="063C622A" w14:textId="77777777" w:rsidR="004B2335" w:rsidRDefault="004B2335" w:rsidP="004B2335">
      <w:pPr>
        <w:spacing w:before="120"/>
        <w:jc w:val="both"/>
        <w:rPr>
          <w:rFonts w:ascii="Verdana" w:hAnsi="Verdana" w:cs="Arial"/>
          <w:sz w:val="20"/>
          <w:szCs w:val="20"/>
        </w:rPr>
      </w:pPr>
      <w:r w:rsidRPr="00C826B4">
        <w:rPr>
          <w:rFonts w:ascii="Verdana" w:hAnsi="Verdana" w:cs="Arial"/>
          <w:sz w:val="20"/>
          <w:szCs w:val="20"/>
        </w:rPr>
        <w:t>LEAL, M. A. A.; GUERRA, J. G. M.; PEIXOTO, R. T. G.; SANTOS, S. S.</w:t>
      </w:r>
      <w:r w:rsidRPr="00C826B4">
        <w:rPr>
          <w:rFonts w:ascii="Verdana" w:hAnsi="Verdana" w:cs="Arial"/>
          <w:i/>
          <w:sz w:val="20"/>
          <w:szCs w:val="20"/>
        </w:rPr>
        <w:t xml:space="preserve"> </w:t>
      </w:r>
      <w:r w:rsidRPr="00C826B4">
        <w:rPr>
          <w:rFonts w:ascii="Verdana" w:hAnsi="Verdana" w:cs="Arial"/>
          <w:b/>
          <w:sz w:val="20"/>
          <w:szCs w:val="20"/>
        </w:rPr>
        <w:t>Processo de compostagem a partir da mistura entre capim elefante e crotalária.</w:t>
      </w:r>
      <w:r w:rsidRPr="00C826B4">
        <w:rPr>
          <w:rFonts w:ascii="Verdana" w:hAnsi="Verdana" w:cs="Arial"/>
          <w:sz w:val="20"/>
          <w:szCs w:val="20"/>
        </w:rPr>
        <w:t xml:space="preserve"> Seropédica</w:t>
      </w:r>
      <w:r w:rsidRPr="00C826B4">
        <w:rPr>
          <w:rFonts w:ascii="Verdana" w:hAnsi="Verdana" w:cs="Arial"/>
          <w:i/>
          <w:sz w:val="20"/>
          <w:szCs w:val="20"/>
        </w:rPr>
        <w:t xml:space="preserve">: </w:t>
      </w:r>
      <w:r w:rsidRPr="00C826B4">
        <w:rPr>
          <w:rFonts w:ascii="Verdana" w:hAnsi="Verdana" w:cs="Arial"/>
          <w:sz w:val="20"/>
          <w:szCs w:val="20"/>
        </w:rPr>
        <w:t>Embrapa Agrobiologia, 2011. 23 p. (Embrapa Agrobiologia. Boletim de pesquisa e desenvolvimento, 77).</w:t>
      </w:r>
    </w:p>
    <w:p w14:paraId="33C32D5B" w14:textId="77777777" w:rsidR="004B2335" w:rsidRPr="00C826B4" w:rsidRDefault="004B2335" w:rsidP="004B2335">
      <w:pPr>
        <w:spacing w:before="120"/>
        <w:jc w:val="both"/>
        <w:rPr>
          <w:rFonts w:ascii="Verdana" w:hAnsi="Verdana" w:cs="Arial"/>
          <w:sz w:val="20"/>
          <w:szCs w:val="20"/>
        </w:rPr>
      </w:pPr>
      <w:r w:rsidRPr="00C826B4">
        <w:rPr>
          <w:rFonts w:ascii="Verdana" w:hAnsi="Verdana" w:cs="Arial"/>
          <w:sz w:val="20"/>
          <w:szCs w:val="20"/>
        </w:rPr>
        <w:t xml:space="preserve">MARTINEZ, A. A. </w:t>
      </w:r>
      <w:r w:rsidRPr="00C826B4">
        <w:rPr>
          <w:rFonts w:ascii="Verdana" w:hAnsi="Verdana" w:cs="Arial"/>
          <w:b/>
          <w:sz w:val="20"/>
          <w:szCs w:val="20"/>
        </w:rPr>
        <w:t>A grande e poderosa minhoca</w:t>
      </w:r>
      <w:r w:rsidRPr="00C826B4">
        <w:rPr>
          <w:rFonts w:ascii="Verdana" w:hAnsi="Verdana" w:cs="Arial"/>
          <w:i/>
          <w:sz w:val="20"/>
          <w:szCs w:val="20"/>
        </w:rPr>
        <w:t xml:space="preserve">: </w:t>
      </w:r>
      <w:r w:rsidRPr="00C826B4">
        <w:rPr>
          <w:rFonts w:ascii="Verdana" w:hAnsi="Verdana" w:cs="Arial"/>
          <w:sz w:val="20"/>
          <w:szCs w:val="20"/>
        </w:rPr>
        <w:t>manual prático do minhocultor. 4. ed. Jaboticabal: FUNEP, 1998.148 p.</w:t>
      </w:r>
    </w:p>
    <w:p w14:paraId="4CFC39EB" w14:textId="6CCAFDA0" w:rsidR="00CF5222" w:rsidRPr="00CF5222" w:rsidRDefault="00CF5222" w:rsidP="003B3153">
      <w:pPr>
        <w:spacing w:before="120"/>
        <w:jc w:val="both"/>
        <w:rPr>
          <w:rFonts w:ascii="Verdana" w:hAnsi="Verdana"/>
          <w:sz w:val="20"/>
          <w:szCs w:val="20"/>
        </w:rPr>
      </w:pPr>
      <w:r>
        <w:rPr>
          <w:rFonts w:ascii="Verdana" w:hAnsi="Verdana"/>
          <w:sz w:val="20"/>
          <w:szCs w:val="20"/>
        </w:rPr>
        <w:t xml:space="preserve">MENDONÇA, E. de S.; CARDOSO, I. M.; BOTELHO, M. I. V.; FERNANDES, R. B. A. Agroecologia, conservação do solo e da água e produção de alimentos na agricultura familiar, In: LEITE, L. F. C.; MACIEL, G. A.; ARAUJO, A. S. F. DE (Ed.). </w:t>
      </w:r>
      <w:r>
        <w:rPr>
          <w:rFonts w:ascii="Verdana" w:hAnsi="Verdana"/>
          <w:b/>
          <w:bCs/>
          <w:sz w:val="20"/>
          <w:szCs w:val="20"/>
        </w:rPr>
        <w:t>Agricultura conservacionista no Brasil.</w:t>
      </w:r>
      <w:r>
        <w:rPr>
          <w:rFonts w:ascii="Verdana" w:hAnsi="Verdana"/>
          <w:sz w:val="20"/>
          <w:szCs w:val="20"/>
        </w:rPr>
        <w:t xml:space="preserve"> </w:t>
      </w:r>
      <w:r w:rsidR="00B209C8">
        <w:rPr>
          <w:rFonts w:ascii="Verdana" w:hAnsi="Verdana"/>
          <w:sz w:val="20"/>
          <w:szCs w:val="20"/>
        </w:rPr>
        <w:t>Brasília</w:t>
      </w:r>
      <w:r>
        <w:rPr>
          <w:rFonts w:ascii="Verdana" w:hAnsi="Verdana"/>
          <w:sz w:val="20"/>
          <w:szCs w:val="20"/>
        </w:rPr>
        <w:t>:</w:t>
      </w:r>
      <w:r w:rsidR="00B209C8">
        <w:rPr>
          <w:rFonts w:ascii="Verdana" w:hAnsi="Verdana"/>
          <w:sz w:val="20"/>
          <w:szCs w:val="20"/>
        </w:rPr>
        <w:t xml:space="preserve"> </w:t>
      </w:r>
      <w:r>
        <w:rPr>
          <w:rFonts w:ascii="Verdana" w:hAnsi="Verdana"/>
          <w:sz w:val="20"/>
          <w:szCs w:val="20"/>
        </w:rPr>
        <w:t>Embrapa</w:t>
      </w:r>
      <w:r w:rsidR="00B209C8">
        <w:rPr>
          <w:rFonts w:ascii="Verdana" w:hAnsi="Verdana"/>
          <w:sz w:val="20"/>
          <w:szCs w:val="20"/>
        </w:rPr>
        <w:t>, 2014. p. 411-424.</w:t>
      </w:r>
    </w:p>
    <w:p w14:paraId="249AFC19" w14:textId="7F7225DB" w:rsidR="00BE2E04" w:rsidRDefault="00BE2E04" w:rsidP="00BE2E04">
      <w:pPr>
        <w:spacing w:before="120"/>
        <w:jc w:val="both"/>
        <w:rPr>
          <w:rFonts w:ascii="Verdana" w:hAnsi="Verdana"/>
          <w:sz w:val="20"/>
          <w:szCs w:val="20"/>
        </w:rPr>
      </w:pPr>
      <w:r>
        <w:rPr>
          <w:rFonts w:ascii="Verdana" w:hAnsi="Verdana"/>
          <w:sz w:val="20"/>
          <w:szCs w:val="20"/>
        </w:rPr>
        <w:t xml:space="preserve">NAÇÕES UNIDAS, </w:t>
      </w:r>
      <w:r w:rsidRPr="002306C1">
        <w:rPr>
          <w:rFonts w:ascii="Verdana" w:hAnsi="Verdana"/>
          <w:b/>
          <w:bCs/>
          <w:sz w:val="20"/>
          <w:szCs w:val="20"/>
        </w:rPr>
        <w:t>Objetivos do desenvolvimento sustentável</w:t>
      </w:r>
      <w:r>
        <w:rPr>
          <w:rFonts w:ascii="Verdana" w:hAnsi="Verdana"/>
          <w:b/>
          <w:bCs/>
          <w:sz w:val="20"/>
          <w:szCs w:val="20"/>
        </w:rPr>
        <w:t xml:space="preserve">. </w:t>
      </w:r>
      <w:r>
        <w:rPr>
          <w:rFonts w:ascii="Verdana" w:hAnsi="Verdana"/>
          <w:sz w:val="20"/>
          <w:szCs w:val="20"/>
        </w:rPr>
        <w:t xml:space="preserve">Disponível em: </w:t>
      </w:r>
      <w:hyperlink r:id="rId16" w:history="1">
        <w:r w:rsidRPr="00793D88">
          <w:rPr>
            <w:rStyle w:val="Hyperlink"/>
            <w:rFonts w:ascii="Verdana" w:hAnsi="Verdana"/>
            <w:sz w:val="20"/>
            <w:szCs w:val="20"/>
          </w:rPr>
          <w:t>https://brasil.un.org/pt-br/sdgs</w:t>
        </w:r>
      </w:hyperlink>
      <w:r>
        <w:rPr>
          <w:rFonts w:ascii="Verdana" w:hAnsi="Verdana"/>
          <w:sz w:val="20"/>
          <w:szCs w:val="20"/>
        </w:rPr>
        <w:t xml:space="preserve"> . Acesso em 20/03/2024</w:t>
      </w:r>
      <w:r w:rsidR="00E80FF3">
        <w:rPr>
          <w:rFonts w:ascii="Verdana" w:hAnsi="Verdana"/>
          <w:sz w:val="20"/>
          <w:szCs w:val="20"/>
        </w:rPr>
        <w:t>.</w:t>
      </w:r>
    </w:p>
    <w:p w14:paraId="3926C031" w14:textId="293F5CFD" w:rsidR="00E80FF3" w:rsidRDefault="00E80FF3" w:rsidP="00BE2E04">
      <w:pPr>
        <w:spacing w:before="120"/>
        <w:jc w:val="both"/>
        <w:rPr>
          <w:rFonts w:ascii="Verdana" w:hAnsi="Verdana"/>
          <w:sz w:val="20"/>
          <w:szCs w:val="20"/>
        </w:rPr>
      </w:pPr>
      <w:r>
        <w:rPr>
          <w:rFonts w:ascii="Verdana" w:hAnsi="Verdana"/>
          <w:sz w:val="20"/>
          <w:szCs w:val="20"/>
        </w:rPr>
        <w:t xml:space="preserve">PAIS – </w:t>
      </w:r>
      <w:r w:rsidR="00B209C8">
        <w:rPr>
          <w:rFonts w:ascii="Verdana" w:hAnsi="Verdana"/>
          <w:b/>
          <w:bCs/>
          <w:sz w:val="20"/>
          <w:szCs w:val="20"/>
        </w:rPr>
        <w:t>P</w:t>
      </w:r>
      <w:r w:rsidR="00B209C8" w:rsidRPr="009E75DD">
        <w:rPr>
          <w:rFonts w:ascii="Verdana" w:hAnsi="Verdana"/>
          <w:b/>
          <w:bCs/>
          <w:sz w:val="20"/>
          <w:szCs w:val="20"/>
        </w:rPr>
        <w:t>rodução agroecológica integrada e sustentável</w:t>
      </w:r>
      <w:r w:rsidRPr="009E75DD">
        <w:rPr>
          <w:rFonts w:ascii="Verdana" w:hAnsi="Verdana"/>
          <w:b/>
          <w:bCs/>
          <w:sz w:val="20"/>
          <w:szCs w:val="20"/>
        </w:rPr>
        <w:t>: mais alimento, trabalho e renda no campo. Saiba como produzir alimentos saudáveis e preservar o meio-ambiente.</w:t>
      </w:r>
      <w:r>
        <w:rPr>
          <w:rFonts w:ascii="Verdana" w:hAnsi="Verdana"/>
          <w:sz w:val="20"/>
          <w:szCs w:val="20"/>
        </w:rPr>
        <w:t xml:space="preserve"> Brasília: Sebrae, 2009. </w:t>
      </w:r>
      <w:r w:rsidR="005B1A79">
        <w:rPr>
          <w:rFonts w:ascii="Verdana" w:hAnsi="Verdana"/>
          <w:sz w:val="20"/>
          <w:szCs w:val="20"/>
        </w:rPr>
        <w:t>21 p.</w:t>
      </w:r>
    </w:p>
    <w:p w14:paraId="1F8BF85A" w14:textId="77777777" w:rsidR="00380BD7" w:rsidRDefault="00380BD7" w:rsidP="003B3153">
      <w:pPr>
        <w:spacing w:before="120"/>
        <w:jc w:val="both"/>
        <w:rPr>
          <w:rFonts w:ascii="Verdana" w:hAnsi="Verdana"/>
          <w:sz w:val="20"/>
          <w:szCs w:val="20"/>
        </w:rPr>
      </w:pPr>
      <w:r w:rsidRPr="00605A0D">
        <w:rPr>
          <w:rFonts w:ascii="Verdana" w:hAnsi="Verdana"/>
          <w:sz w:val="20"/>
          <w:szCs w:val="20"/>
        </w:rPr>
        <w:t>PAVAN, M. A.; CHAVES, J. C. D.</w:t>
      </w:r>
      <w:r w:rsidRPr="00605A0D">
        <w:rPr>
          <w:rFonts w:ascii="Verdana" w:hAnsi="Verdana"/>
          <w:b/>
          <w:sz w:val="20"/>
          <w:szCs w:val="20"/>
        </w:rPr>
        <w:t xml:space="preserve"> A importância da matéria orgânica nos sistemas agrícolas</w:t>
      </w:r>
      <w:r w:rsidRPr="00605A0D">
        <w:rPr>
          <w:rFonts w:ascii="Verdana" w:hAnsi="Verdana"/>
          <w:sz w:val="20"/>
          <w:szCs w:val="20"/>
        </w:rPr>
        <w:t>.  Londrina, PR: IAPAR, 1998. 36 p.</w:t>
      </w:r>
    </w:p>
    <w:p w14:paraId="2C1A7061" w14:textId="77777777" w:rsidR="004B2335" w:rsidRPr="00C826B4" w:rsidRDefault="004B2335" w:rsidP="004B2335">
      <w:pPr>
        <w:spacing w:before="120"/>
        <w:jc w:val="both"/>
        <w:rPr>
          <w:rFonts w:ascii="Verdana" w:hAnsi="Verdana" w:cs="Arial"/>
          <w:sz w:val="20"/>
          <w:szCs w:val="20"/>
        </w:rPr>
      </w:pPr>
      <w:r w:rsidRPr="00C826B4">
        <w:rPr>
          <w:rFonts w:ascii="Verdana" w:hAnsi="Verdana" w:cs="Arial"/>
          <w:sz w:val="20"/>
          <w:szCs w:val="20"/>
        </w:rPr>
        <w:t xml:space="preserve">PEREIRA NETO, J. T. </w:t>
      </w:r>
      <w:r w:rsidRPr="00C826B4">
        <w:rPr>
          <w:rFonts w:ascii="Verdana" w:hAnsi="Verdana" w:cs="Arial"/>
          <w:b/>
          <w:sz w:val="20"/>
          <w:szCs w:val="20"/>
        </w:rPr>
        <w:t xml:space="preserve">Manual de compostagem: </w:t>
      </w:r>
      <w:r w:rsidRPr="00C826B4">
        <w:rPr>
          <w:rFonts w:ascii="Verdana" w:hAnsi="Verdana" w:cs="Arial"/>
          <w:sz w:val="20"/>
          <w:szCs w:val="20"/>
        </w:rPr>
        <w:t>processo de baixo custo. Viçosa, MG: UFV, 2007. 81 p.</w:t>
      </w:r>
    </w:p>
    <w:p w14:paraId="11DD051C" w14:textId="5A707B46" w:rsidR="00DC45D7" w:rsidRPr="00C56EE1" w:rsidRDefault="00DC45D7" w:rsidP="00DC45D7">
      <w:pPr>
        <w:spacing w:before="120"/>
        <w:jc w:val="both"/>
        <w:rPr>
          <w:rFonts w:ascii="Verdana" w:hAnsi="Verdana"/>
          <w:sz w:val="20"/>
          <w:szCs w:val="20"/>
        </w:rPr>
      </w:pPr>
      <w:r>
        <w:rPr>
          <w:rFonts w:ascii="Verdana" w:hAnsi="Verdana"/>
          <w:sz w:val="20"/>
          <w:szCs w:val="20"/>
        </w:rPr>
        <w:t xml:space="preserve">PEROGIL, D. </w:t>
      </w:r>
      <w:r w:rsidRPr="00C56EE1">
        <w:rPr>
          <w:rFonts w:ascii="Verdana" w:hAnsi="Verdana"/>
          <w:b/>
          <w:bCs/>
          <w:sz w:val="20"/>
          <w:szCs w:val="20"/>
        </w:rPr>
        <w:t>Uma análise do programa Brasil quilombola na comunidade Furnas do Dionísio – Jaraguari/MS: política de território e identidade</w:t>
      </w:r>
      <w:r>
        <w:rPr>
          <w:rFonts w:ascii="Verdana" w:hAnsi="Verdana"/>
          <w:b/>
          <w:bCs/>
          <w:sz w:val="20"/>
          <w:szCs w:val="20"/>
        </w:rPr>
        <w:t xml:space="preserve">. </w:t>
      </w:r>
      <w:r>
        <w:rPr>
          <w:rFonts w:ascii="Verdana" w:hAnsi="Verdana"/>
          <w:sz w:val="20"/>
          <w:szCs w:val="20"/>
        </w:rPr>
        <w:t xml:space="preserve">Dourados – MS: UFGD, 2012. </w:t>
      </w:r>
      <w:r w:rsidRPr="00C56EE1">
        <w:rPr>
          <w:rFonts w:ascii="Verdana" w:hAnsi="Verdana"/>
          <w:sz w:val="20"/>
          <w:szCs w:val="20"/>
        </w:rPr>
        <w:t>Dissertação de mestrado.</w:t>
      </w:r>
    </w:p>
    <w:p w14:paraId="2AE2B2EF" w14:textId="2D388168" w:rsidR="00344683" w:rsidRDefault="006A0001" w:rsidP="003B3153">
      <w:pPr>
        <w:spacing w:before="120"/>
        <w:jc w:val="both"/>
        <w:rPr>
          <w:rFonts w:ascii="Verdana" w:eastAsia="Verdana" w:hAnsi="Verdana" w:cs="Verdana"/>
          <w:sz w:val="20"/>
          <w:szCs w:val="20"/>
        </w:rPr>
      </w:pPr>
      <w:r>
        <w:rPr>
          <w:rFonts w:ascii="Verdana" w:eastAsia="Verdana" w:hAnsi="Verdana" w:cs="Verdana"/>
          <w:sz w:val="20"/>
          <w:szCs w:val="20"/>
        </w:rPr>
        <w:t xml:space="preserve">SANTOS, A. A. dos; CARDOSO, J. E.; VIDAL, J. C. </w:t>
      </w:r>
      <w:r>
        <w:rPr>
          <w:rFonts w:ascii="Verdana" w:eastAsia="Verdana" w:hAnsi="Verdana" w:cs="Verdana"/>
          <w:b/>
          <w:sz w:val="20"/>
          <w:szCs w:val="20"/>
        </w:rPr>
        <w:t>Eficiência do uso de barreira com cana-de-açúcar no controle da mancha anelar do mamoeiro.</w:t>
      </w:r>
      <w:r>
        <w:rPr>
          <w:rFonts w:ascii="Verdana" w:eastAsia="Verdana" w:hAnsi="Verdana" w:cs="Verdana"/>
          <w:sz w:val="20"/>
          <w:szCs w:val="20"/>
        </w:rPr>
        <w:t xml:space="preserve"> Fortaleza: Embrapa Agroindústria Tropical,</w:t>
      </w:r>
      <w:r w:rsidR="000C62BC" w:rsidRPr="002E6665">
        <w:rPr>
          <w:rFonts w:ascii="Verdana" w:eastAsia="Verdana" w:hAnsi="Verdana" w:cs="Verdana"/>
          <w:sz w:val="20"/>
          <w:szCs w:val="20"/>
        </w:rPr>
        <w:t xml:space="preserve"> 2004</w:t>
      </w:r>
      <w:r w:rsidR="003B3153">
        <w:rPr>
          <w:rFonts w:ascii="Verdana" w:eastAsia="Verdana" w:hAnsi="Verdana" w:cs="Verdana"/>
          <w:sz w:val="20"/>
          <w:szCs w:val="20"/>
        </w:rPr>
        <w:t>. 15 p. (Boletim de Pesquisa e Desenvolvimento, 18)</w:t>
      </w:r>
      <w:r w:rsidR="005A7C6D">
        <w:rPr>
          <w:rFonts w:ascii="Verdana" w:eastAsia="Verdana" w:hAnsi="Verdana" w:cs="Verdana"/>
          <w:sz w:val="20"/>
          <w:szCs w:val="20"/>
        </w:rPr>
        <w:t>.</w:t>
      </w:r>
    </w:p>
    <w:p w14:paraId="0F66B1F1" w14:textId="61AFC171" w:rsidR="002306C1" w:rsidRDefault="009E75DD" w:rsidP="004B2335">
      <w:pPr>
        <w:spacing w:before="120"/>
        <w:jc w:val="both"/>
        <w:rPr>
          <w:rFonts w:ascii="Verdana" w:hAnsi="Verdana"/>
          <w:sz w:val="20"/>
          <w:szCs w:val="20"/>
        </w:rPr>
      </w:pPr>
      <w:r>
        <w:rPr>
          <w:rFonts w:ascii="Verdana" w:eastAsia="Verdana" w:hAnsi="Verdana" w:cs="Verdana"/>
          <w:sz w:val="20"/>
          <w:szCs w:val="20"/>
        </w:rPr>
        <w:lastRenderedPageBreak/>
        <w:t>TECNOLOGIAS SOCIAIS – Como os negócios podem transformar comunidades. Cuiabá: Sebrae, 2017. 63 p.</w:t>
      </w:r>
    </w:p>
    <w:sectPr w:rsidR="002306C1" w:rsidSect="0082262D">
      <w:headerReference w:type="default" r:id="rId17"/>
      <w:pgSz w:w="11909" w:h="16834"/>
      <w:pgMar w:top="1984" w:right="1440" w:bottom="1440" w:left="12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CE90C" w14:textId="77777777" w:rsidR="00111797" w:rsidRDefault="00111797">
      <w:r>
        <w:separator/>
      </w:r>
    </w:p>
  </w:endnote>
  <w:endnote w:type="continuationSeparator" w:id="0">
    <w:p w14:paraId="52F8091D" w14:textId="77777777" w:rsidR="00111797" w:rsidRDefault="00111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66773" w14:textId="77777777" w:rsidR="00111797" w:rsidRDefault="00111797">
      <w:r>
        <w:separator/>
      </w:r>
    </w:p>
  </w:footnote>
  <w:footnote w:type="continuationSeparator" w:id="0">
    <w:p w14:paraId="49F7AE42" w14:textId="77777777" w:rsidR="00111797" w:rsidRDefault="00111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DFFA" w14:textId="77777777" w:rsidR="005F6CBF" w:rsidRDefault="005F6CBF">
    <w:r>
      <w:rPr>
        <w:noProof/>
      </w:rPr>
      <w:drawing>
        <wp:anchor distT="0" distB="0" distL="0" distR="0" simplePos="0" relativeHeight="251658240" behindDoc="1" locked="0" layoutInCell="1" hidden="0" allowOverlap="1" wp14:anchorId="119C17B5" wp14:editId="2C463679">
          <wp:simplePos x="0" y="0"/>
          <wp:positionH relativeFrom="column">
            <wp:posOffset>1132050</wp:posOffset>
          </wp:positionH>
          <wp:positionV relativeFrom="paragraph">
            <wp:posOffset>-161924</wp:posOffset>
          </wp:positionV>
          <wp:extent cx="3463276" cy="690563"/>
          <wp:effectExtent l="0" t="0" r="0" b="0"/>
          <wp:wrapNone/>
          <wp:docPr id="14315905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463276" cy="69056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60528"/>
    <w:multiLevelType w:val="hybridMultilevel"/>
    <w:tmpl w:val="7D8E2558"/>
    <w:lvl w:ilvl="0" w:tplc="04160011">
      <w:start w:val="1"/>
      <w:numFmt w:val="decimal"/>
      <w:lvlText w:val="%1)"/>
      <w:lvlJc w:val="left"/>
      <w:pPr>
        <w:ind w:left="50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60598"/>
    <w:multiLevelType w:val="multilevel"/>
    <w:tmpl w:val="833C03F4"/>
    <w:lvl w:ilvl="0">
      <w:start w:val="1"/>
      <w:numFmt w:val="decimal"/>
      <w:lvlText w:val="%1."/>
      <w:lvlJc w:val="left"/>
      <w:pPr>
        <w:ind w:left="108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3B0165A6"/>
    <w:multiLevelType w:val="hybridMultilevel"/>
    <w:tmpl w:val="655287BA"/>
    <w:lvl w:ilvl="0" w:tplc="A766A3F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D2023EB"/>
    <w:multiLevelType w:val="hybridMultilevel"/>
    <w:tmpl w:val="E85E1E0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BB918D3"/>
    <w:multiLevelType w:val="hybridMultilevel"/>
    <w:tmpl w:val="80A495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42110547">
    <w:abstractNumId w:val="1"/>
  </w:num>
  <w:num w:numId="2" w16cid:durableId="1723098408">
    <w:abstractNumId w:val="0"/>
  </w:num>
  <w:num w:numId="3" w16cid:durableId="195704076">
    <w:abstractNumId w:val="4"/>
  </w:num>
  <w:num w:numId="4" w16cid:durableId="88893642">
    <w:abstractNumId w:val="2"/>
  </w:num>
  <w:num w:numId="5" w16cid:durableId="1327056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05"/>
    <w:rsid w:val="00003D73"/>
    <w:rsid w:val="00007D0A"/>
    <w:rsid w:val="00007ED6"/>
    <w:rsid w:val="000120BE"/>
    <w:rsid w:val="00015D40"/>
    <w:rsid w:val="00020AB4"/>
    <w:rsid w:val="00020EE4"/>
    <w:rsid w:val="000250C2"/>
    <w:rsid w:val="00027870"/>
    <w:rsid w:val="00034508"/>
    <w:rsid w:val="00034CDA"/>
    <w:rsid w:val="00034CFC"/>
    <w:rsid w:val="000510A7"/>
    <w:rsid w:val="00063EAA"/>
    <w:rsid w:val="0007028F"/>
    <w:rsid w:val="00074837"/>
    <w:rsid w:val="000815F6"/>
    <w:rsid w:val="00084B19"/>
    <w:rsid w:val="00086DC9"/>
    <w:rsid w:val="000875D7"/>
    <w:rsid w:val="00095363"/>
    <w:rsid w:val="000B4699"/>
    <w:rsid w:val="000B742F"/>
    <w:rsid w:val="000B76FF"/>
    <w:rsid w:val="000C4C5B"/>
    <w:rsid w:val="000C62BC"/>
    <w:rsid w:val="000D5EFC"/>
    <w:rsid w:val="000D76A9"/>
    <w:rsid w:val="000E79F1"/>
    <w:rsid w:val="000F035A"/>
    <w:rsid w:val="000F590B"/>
    <w:rsid w:val="000F74C4"/>
    <w:rsid w:val="00103080"/>
    <w:rsid w:val="00107835"/>
    <w:rsid w:val="00110C5F"/>
    <w:rsid w:val="00111797"/>
    <w:rsid w:val="00113426"/>
    <w:rsid w:val="00115C95"/>
    <w:rsid w:val="001176F9"/>
    <w:rsid w:val="00120BC3"/>
    <w:rsid w:val="001238E6"/>
    <w:rsid w:val="00126C44"/>
    <w:rsid w:val="0014001E"/>
    <w:rsid w:val="00141AC0"/>
    <w:rsid w:val="0014617A"/>
    <w:rsid w:val="001513BF"/>
    <w:rsid w:val="001523DA"/>
    <w:rsid w:val="00153978"/>
    <w:rsid w:val="00165FA4"/>
    <w:rsid w:val="00167383"/>
    <w:rsid w:val="00171CD1"/>
    <w:rsid w:val="00173457"/>
    <w:rsid w:val="0017379F"/>
    <w:rsid w:val="001764F5"/>
    <w:rsid w:val="00177FEE"/>
    <w:rsid w:val="001901CE"/>
    <w:rsid w:val="001A529D"/>
    <w:rsid w:val="001A57FC"/>
    <w:rsid w:val="001B6A7A"/>
    <w:rsid w:val="001B7B54"/>
    <w:rsid w:val="001C2647"/>
    <w:rsid w:val="001C2732"/>
    <w:rsid w:val="001C421B"/>
    <w:rsid w:val="001C4C29"/>
    <w:rsid w:val="001C71D4"/>
    <w:rsid w:val="001C7D27"/>
    <w:rsid w:val="001E2D47"/>
    <w:rsid w:val="001E34DB"/>
    <w:rsid w:val="001E38E3"/>
    <w:rsid w:val="001E40ED"/>
    <w:rsid w:val="001F24F5"/>
    <w:rsid w:val="00202B19"/>
    <w:rsid w:val="002078FF"/>
    <w:rsid w:val="00210FF4"/>
    <w:rsid w:val="002115B8"/>
    <w:rsid w:val="0021619B"/>
    <w:rsid w:val="00221DAE"/>
    <w:rsid w:val="00226BB3"/>
    <w:rsid w:val="002306C1"/>
    <w:rsid w:val="00231B0C"/>
    <w:rsid w:val="00233BB1"/>
    <w:rsid w:val="00237EE6"/>
    <w:rsid w:val="00240DBE"/>
    <w:rsid w:val="00247080"/>
    <w:rsid w:val="00250035"/>
    <w:rsid w:val="002555E4"/>
    <w:rsid w:val="002574E7"/>
    <w:rsid w:val="002604A7"/>
    <w:rsid w:val="00264FCA"/>
    <w:rsid w:val="00277859"/>
    <w:rsid w:val="00277C83"/>
    <w:rsid w:val="002912E1"/>
    <w:rsid w:val="002A049A"/>
    <w:rsid w:val="002A06D7"/>
    <w:rsid w:val="002A587C"/>
    <w:rsid w:val="002A78E9"/>
    <w:rsid w:val="002B613E"/>
    <w:rsid w:val="002C5558"/>
    <w:rsid w:val="002C5CF3"/>
    <w:rsid w:val="002C6C3C"/>
    <w:rsid w:val="002D41C2"/>
    <w:rsid w:val="002E4378"/>
    <w:rsid w:val="002E6665"/>
    <w:rsid w:val="002F4814"/>
    <w:rsid w:val="002F7FBF"/>
    <w:rsid w:val="0030092F"/>
    <w:rsid w:val="00306CDF"/>
    <w:rsid w:val="0031590A"/>
    <w:rsid w:val="003159C2"/>
    <w:rsid w:val="00323EE0"/>
    <w:rsid w:val="003343F8"/>
    <w:rsid w:val="003367E4"/>
    <w:rsid w:val="003422A1"/>
    <w:rsid w:val="00344683"/>
    <w:rsid w:val="00345219"/>
    <w:rsid w:val="00353FB2"/>
    <w:rsid w:val="00354108"/>
    <w:rsid w:val="0035796C"/>
    <w:rsid w:val="00362E34"/>
    <w:rsid w:val="00363096"/>
    <w:rsid w:val="00364198"/>
    <w:rsid w:val="00366281"/>
    <w:rsid w:val="00367B6A"/>
    <w:rsid w:val="003710A3"/>
    <w:rsid w:val="003721CA"/>
    <w:rsid w:val="00374C2B"/>
    <w:rsid w:val="0037673E"/>
    <w:rsid w:val="00377B58"/>
    <w:rsid w:val="00377B91"/>
    <w:rsid w:val="00380BD7"/>
    <w:rsid w:val="00381624"/>
    <w:rsid w:val="0038384F"/>
    <w:rsid w:val="00383C5B"/>
    <w:rsid w:val="00384A9D"/>
    <w:rsid w:val="003949DE"/>
    <w:rsid w:val="00396B30"/>
    <w:rsid w:val="003B0C64"/>
    <w:rsid w:val="003B11A6"/>
    <w:rsid w:val="003B3153"/>
    <w:rsid w:val="003B339C"/>
    <w:rsid w:val="003B47E0"/>
    <w:rsid w:val="003B76E8"/>
    <w:rsid w:val="003C27BF"/>
    <w:rsid w:val="003C3E30"/>
    <w:rsid w:val="003C72E9"/>
    <w:rsid w:val="003D6B77"/>
    <w:rsid w:val="003E2711"/>
    <w:rsid w:val="003E2F8B"/>
    <w:rsid w:val="003E4D56"/>
    <w:rsid w:val="003F0E5D"/>
    <w:rsid w:val="003F2AC5"/>
    <w:rsid w:val="0040489E"/>
    <w:rsid w:val="00412F17"/>
    <w:rsid w:val="00413EA2"/>
    <w:rsid w:val="00416565"/>
    <w:rsid w:val="00416A2C"/>
    <w:rsid w:val="004171EC"/>
    <w:rsid w:val="00417B8A"/>
    <w:rsid w:val="0042116F"/>
    <w:rsid w:val="00421253"/>
    <w:rsid w:val="0042125B"/>
    <w:rsid w:val="00422AF4"/>
    <w:rsid w:val="00425B61"/>
    <w:rsid w:val="004307B9"/>
    <w:rsid w:val="004313D4"/>
    <w:rsid w:val="00433B24"/>
    <w:rsid w:val="00440FE3"/>
    <w:rsid w:val="00444327"/>
    <w:rsid w:val="004456C0"/>
    <w:rsid w:val="00450D01"/>
    <w:rsid w:val="00455B7C"/>
    <w:rsid w:val="0045612E"/>
    <w:rsid w:val="00457572"/>
    <w:rsid w:val="00461C79"/>
    <w:rsid w:val="004716EC"/>
    <w:rsid w:val="00471BDE"/>
    <w:rsid w:val="004761C3"/>
    <w:rsid w:val="004778D1"/>
    <w:rsid w:val="004811CF"/>
    <w:rsid w:val="004828EE"/>
    <w:rsid w:val="00482CC1"/>
    <w:rsid w:val="004A1B47"/>
    <w:rsid w:val="004A23E2"/>
    <w:rsid w:val="004B2335"/>
    <w:rsid w:val="004B5B83"/>
    <w:rsid w:val="004C17DF"/>
    <w:rsid w:val="004C724E"/>
    <w:rsid w:val="004C753A"/>
    <w:rsid w:val="004D1088"/>
    <w:rsid w:val="004E3CC9"/>
    <w:rsid w:val="004F2233"/>
    <w:rsid w:val="00505BD4"/>
    <w:rsid w:val="00513ADE"/>
    <w:rsid w:val="00515837"/>
    <w:rsid w:val="0051788A"/>
    <w:rsid w:val="00521B03"/>
    <w:rsid w:val="00521D3A"/>
    <w:rsid w:val="00530D96"/>
    <w:rsid w:val="00536A7E"/>
    <w:rsid w:val="00540D5C"/>
    <w:rsid w:val="00540E8B"/>
    <w:rsid w:val="00556F1C"/>
    <w:rsid w:val="00560E3C"/>
    <w:rsid w:val="00560E4B"/>
    <w:rsid w:val="005721EE"/>
    <w:rsid w:val="00574157"/>
    <w:rsid w:val="00582D20"/>
    <w:rsid w:val="00585F90"/>
    <w:rsid w:val="00590CF1"/>
    <w:rsid w:val="00590E2A"/>
    <w:rsid w:val="0059164A"/>
    <w:rsid w:val="00596B48"/>
    <w:rsid w:val="005A1238"/>
    <w:rsid w:val="005A7C6D"/>
    <w:rsid w:val="005B1A79"/>
    <w:rsid w:val="005B2366"/>
    <w:rsid w:val="005B2727"/>
    <w:rsid w:val="005B4BE1"/>
    <w:rsid w:val="005B65AF"/>
    <w:rsid w:val="005B7670"/>
    <w:rsid w:val="005C0190"/>
    <w:rsid w:val="005C01D7"/>
    <w:rsid w:val="005C4F2E"/>
    <w:rsid w:val="005D1ABD"/>
    <w:rsid w:val="005D4E48"/>
    <w:rsid w:val="005E2635"/>
    <w:rsid w:val="005E346B"/>
    <w:rsid w:val="005E42DE"/>
    <w:rsid w:val="005E4644"/>
    <w:rsid w:val="005E5352"/>
    <w:rsid w:val="005F18B2"/>
    <w:rsid w:val="005F6CBF"/>
    <w:rsid w:val="005F7830"/>
    <w:rsid w:val="006009FC"/>
    <w:rsid w:val="00605723"/>
    <w:rsid w:val="00605A0D"/>
    <w:rsid w:val="0061072B"/>
    <w:rsid w:val="0061242C"/>
    <w:rsid w:val="006218DB"/>
    <w:rsid w:val="0064134A"/>
    <w:rsid w:val="00642B84"/>
    <w:rsid w:val="00644A9A"/>
    <w:rsid w:val="00645A5C"/>
    <w:rsid w:val="00651E7F"/>
    <w:rsid w:val="006537D1"/>
    <w:rsid w:val="00653C91"/>
    <w:rsid w:val="00654768"/>
    <w:rsid w:val="00655F3E"/>
    <w:rsid w:val="0066045B"/>
    <w:rsid w:val="00662B58"/>
    <w:rsid w:val="0067489A"/>
    <w:rsid w:val="00674CFA"/>
    <w:rsid w:val="00675439"/>
    <w:rsid w:val="006764F8"/>
    <w:rsid w:val="00677701"/>
    <w:rsid w:val="00682E4D"/>
    <w:rsid w:val="00683598"/>
    <w:rsid w:val="00684CB4"/>
    <w:rsid w:val="0069016F"/>
    <w:rsid w:val="006978E6"/>
    <w:rsid w:val="006A0001"/>
    <w:rsid w:val="006A0012"/>
    <w:rsid w:val="006A0329"/>
    <w:rsid w:val="006A03DB"/>
    <w:rsid w:val="006A3894"/>
    <w:rsid w:val="006A63D8"/>
    <w:rsid w:val="006A69F7"/>
    <w:rsid w:val="006B039A"/>
    <w:rsid w:val="006B0487"/>
    <w:rsid w:val="006B4395"/>
    <w:rsid w:val="006B4B97"/>
    <w:rsid w:val="006B60F9"/>
    <w:rsid w:val="006D3CD5"/>
    <w:rsid w:val="006D3D76"/>
    <w:rsid w:val="006D76E9"/>
    <w:rsid w:val="006E52E5"/>
    <w:rsid w:val="006E77AA"/>
    <w:rsid w:val="006F15E2"/>
    <w:rsid w:val="006F227C"/>
    <w:rsid w:val="006F3CA3"/>
    <w:rsid w:val="006F5A10"/>
    <w:rsid w:val="006F66B4"/>
    <w:rsid w:val="00701E62"/>
    <w:rsid w:val="0070643E"/>
    <w:rsid w:val="007100B7"/>
    <w:rsid w:val="00710187"/>
    <w:rsid w:val="00713DB7"/>
    <w:rsid w:val="007143AA"/>
    <w:rsid w:val="00715B99"/>
    <w:rsid w:val="0071659E"/>
    <w:rsid w:val="00723871"/>
    <w:rsid w:val="00724180"/>
    <w:rsid w:val="0072460F"/>
    <w:rsid w:val="00731824"/>
    <w:rsid w:val="007332C1"/>
    <w:rsid w:val="007350C4"/>
    <w:rsid w:val="00737317"/>
    <w:rsid w:val="00740504"/>
    <w:rsid w:val="00742851"/>
    <w:rsid w:val="007434DC"/>
    <w:rsid w:val="007438B8"/>
    <w:rsid w:val="00746C50"/>
    <w:rsid w:val="00751B94"/>
    <w:rsid w:val="00752A72"/>
    <w:rsid w:val="007543D5"/>
    <w:rsid w:val="0075475E"/>
    <w:rsid w:val="00760317"/>
    <w:rsid w:val="00760924"/>
    <w:rsid w:val="0076478A"/>
    <w:rsid w:val="00765AEA"/>
    <w:rsid w:val="007679C0"/>
    <w:rsid w:val="00771EBC"/>
    <w:rsid w:val="007812F4"/>
    <w:rsid w:val="0078299E"/>
    <w:rsid w:val="007925E6"/>
    <w:rsid w:val="00793A1C"/>
    <w:rsid w:val="007A0F26"/>
    <w:rsid w:val="007A202D"/>
    <w:rsid w:val="007A2A59"/>
    <w:rsid w:val="007A55E3"/>
    <w:rsid w:val="007B0A6C"/>
    <w:rsid w:val="007B19A7"/>
    <w:rsid w:val="007C075F"/>
    <w:rsid w:val="007C269C"/>
    <w:rsid w:val="007C42C1"/>
    <w:rsid w:val="007C583A"/>
    <w:rsid w:val="007C732F"/>
    <w:rsid w:val="007D334A"/>
    <w:rsid w:val="007E6964"/>
    <w:rsid w:val="007E7868"/>
    <w:rsid w:val="007F1D0C"/>
    <w:rsid w:val="007F554E"/>
    <w:rsid w:val="007F7054"/>
    <w:rsid w:val="00800F9B"/>
    <w:rsid w:val="008011AA"/>
    <w:rsid w:val="00810D76"/>
    <w:rsid w:val="00814348"/>
    <w:rsid w:val="008150CE"/>
    <w:rsid w:val="00820877"/>
    <w:rsid w:val="00820A3F"/>
    <w:rsid w:val="0082262D"/>
    <w:rsid w:val="00822AA4"/>
    <w:rsid w:val="00825500"/>
    <w:rsid w:val="00826148"/>
    <w:rsid w:val="008271AA"/>
    <w:rsid w:val="008327B9"/>
    <w:rsid w:val="00836118"/>
    <w:rsid w:val="0084102C"/>
    <w:rsid w:val="00843CF9"/>
    <w:rsid w:val="0085318D"/>
    <w:rsid w:val="008629A5"/>
    <w:rsid w:val="008656B4"/>
    <w:rsid w:val="00866376"/>
    <w:rsid w:val="00870B30"/>
    <w:rsid w:val="00872503"/>
    <w:rsid w:val="00874145"/>
    <w:rsid w:val="00876229"/>
    <w:rsid w:val="0088185E"/>
    <w:rsid w:val="0088434D"/>
    <w:rsid w:val="00895722"/>
    <w:rsid w:val="008965AE"/>
    <w:rsid w:val="00896F1F"/>
    <w:rsid w:val="008A2729"/>
    <w:rsid w:val="008A5BBF"/>
    <w:rsid w:val="008B1787"/>
    <w:rsid w:val="008B2A47"/>
    <w:rsid w:val="008B7778"/>
    <w:rsid w:val="008D0FAC"/>
    <w:rsid w:val="008D18CB"/>
    <w:rsid w:val="008D27EC"/>
    <w:rsid w:val="008D2B5B"/>
    <w:rsid w:val="008D7712"/>
    <w:rsid w:val="008E7BBE"/>
    <w:rsid w:val="008F22D5"/>
    <w:rsid w:val="008F597D"/>
    <w:rsid w:val="009012FF"/>
    <w:rsid w:val="00905D20"/>
    <w:rsid w:val="009066FC"/>
    <w:rsid w:val="009070D9"/>
    <w:rsid w:val="009107EB"/>
    <w:rsid w:val="0091171E"/>
    <w:rsid w:val="00912BF4"/>
    <w:rsid w:val="0091318E"/>
    <w:rsid w:val="00915AA0"/>
    <w:rsid w:val="009200EA"/>
    <w:rsid w:val="00927CF1"/>
    <w:rsid w:val="0093013E"/>
    <w:rsid w:val="00931846"/>
    <w:rsid w:val="0093261D"/>
    <w:rsid w:val="00934082"/>
    <w:rsid w:val="00935844"/>
    <w:rsid w:val="00942D94"/>
    <w:rsid w:val="0095087A"/>
    <w:rsid w:val="00952F50"/>
    <w:rsid w:val="00957F92"/>
    <w:rsid w:val="00960046"/>
    <w:rsid w:val="00961F5D"/>
    <w:rsid w:val="00963E48"/>
    <w:rsid w:val="009748E5"/>
    <w:rsid w:val="00980663"/>
    <w:rsid w:val="00980A14"/>
    <w:rsid w:val="00981779"/>
    <w:rsid w:val="0099440F"/>
    <w:rsid w:val="00995A68"/>
    <w:rsid w:val="00997EB0"/>
    <w:rsid w:val="009A26BF"/>
    <w:rsid w:val="009A7014"/>
    <w:rsid w:val="009B22BA"/>
    <w:rsid w:val="009B38C6"/>
    <w:rsid w:val="009B4E4D"/>
    <w:rsid w:val="009B518F"/>
    <w:rsid w:val="009B645A"/>
    <w:rsid w:val="009C204E"/>
    <w:rsid w:val="009C4DBA"/>
    <w:rsid w:val="009C7C4C"/>
    <w:rsid w:val="009D689A"/>
    <w:rsid w:val="009E0B3D"/>
    <w:rsid w:val="009E0EFE"/>
    <w:rsid w:val="009E3340"/>
    <w:rsid w:val="009E72E7"/>
    <w:rsid w:val="009E75DD"/>
    <w:rsid w:val="009F0869"/>
    <w:rsid w:val="009F0ED0"/>
    <w:rsid w:val="009F7C31"/>
    <w:rsid w:val="00A00D1C"/>
    <w:rsid w:val="00A011DA"/>
    <w:rsid w:val="00A03CBA"/>
    <w:rsid w:val="00A0753C"/>
    <w:rsid w:val="00A133A1"/>
    <w:rsid w:val="00A13583"/>
    <w:rsid w:val="00A15EDB"/>
    <w:rsid w:val="00A21685"/>
    <w:rsid w:val="00A22D7B"/>
    <w:rsid w:val="00A23A8D"/>
    <w:rsid w:val="00A23A9A"/>
    <w:rsid w:val="00A23EE4"/>
    <w:rsid w:val="00A31057"/>
    <w:rsid w:val="00A310DB"/>
    <w:rsid w:val="00A31754"/>
    <w:rsid w:val="00A32C02"/>
    <w:rsid w:val="00A347C8"/>
    <w:rsid w:val="00A356CD"/>
    <w:rsid w:val="00A41852"/>
    <w:rsid w:val="00A42689"/>
    <w:rsid w:val="00A444C2"/>
    <w:rsid w:val="00A52664"/>
    <w:rsid w:val="00A541A5"/>
    <w:rsid w:val="00A54A9A"/>
    <w:rsid w:val="00A6171B"/>
    <w:rsid w:val="00A6704A"/>
    <w:rsid w:val="00A72808"/>
    <w:rsid w:val="00A81584"/>
    <w:rsid w:val="00A82892"/>
    <w:rsid w:val="00A831D4"/>
    <w:rsid w:val="00A857C9"/>
    <w:rsid w:val="00A85B90"/>
    <w:rsid w:val="00A968FE"/>
    <w:rsid w:val="00AA7646"/>
    <w:rsid w:val="00AB0213"/>
    <w:rsid w:val="00AB3972"/>
    <w:rsid w:val="00AC02DE"/>
    <w:rsid w:val="00AC1476"/>
    <w:rsid w:val="00AC2800"/>
    <w:rsid w:val="00AC4330"/>
    <w:rsid w:val="00AD14B7"/>
    <w:rsid w:val="00AD7931"/>
    <w:rsid w:val="00AE1995"/>
    <w:rsid w:val="00AF37B9"/>
    <w:rsid w:val="00AF5E27"/>
    <w:rsid w:val="00B0230C"/>
    <w:rsid w:val="00B05EFB"/>
    <w:rsid w:val="00B06054"/>
    <w:rsid w:val="00B07116"/>
    <w:rsid w:val="00B1454E"/>
    <w:rsid w:val="00B16B5B"/>
    <w:rsid w:val="00B209C8"/>
    <w:rsid w:val="00B21D37"/>
    <w:rsid w:val="00B22F48"/>
    <w:rsid w:val="00B23B81"/>
    <w:rsid w:val="00B23E79"/>
    <w:rsid w:val="00B261B4"/>
    <w:rsid w:val="00B26D04"/>
    <w:rsid w:val="00B30DDB"/>
    <w:rsid w:val="00B31D71"/>
    <w:rsid w:val="00B367CA"/>
    <w:rsid w:val="00B40094"/>
    <w:rsid w:val="00B40749"/>
    <w:rsid w:val="00B41E63"/>
    <w:rsid w:val="00B4210E"/>
    <w:rsid w:val="00B438B1"/>
    <w:rsid w:val="00B46C51"/>
    <w:rsid w:val="00B522A3"/>
    <w:rsid w:val="00B5499A"/>
    <w:rsid w:val="00B5560E"/>
    <w:rsid w:val="00B57342"/>
    <w:rsid w:val="00B5735D"/>
    <w:rsid w:val="00B635B5"/>
    <w:rsid w:val="00B654F9"/>
    <w:rsid w:val="00B65772"/>
    <w:rsid w:val="00B75F9D"/>
    <w:rsid w:val="00B83106"/>
    <w:rsid w:val="00B83379"/>
    <w:rsid w:val="00B978DD"/>
    <w:rsid w:val="00BA136F"/>
    <w:rsid w:val="00BA4F0A"/>
    <w:rsid w:val="00BA6D3A"/>
    <w:rsid w:val="00BA7176"/>
    <w:rsid w:val="00BB7691"/>
    <w:rsid w:val="00BC0805"/>
    <w:rsid w:val="00BC426E"/>
    <w:rsid w:val="00BC5568"/>
    <w:rsid w:val="00BC78DE"/>
    <w:rsid w:val="00BD04EF"/>
    <w:rsid w:val="00BD0A40"/>
    <w:rsid w:val="00BD5C16"/>
    <w:rsid w:val="00BD63D1"/>
    <w:rsid w:val="00BE2E04"/>
    <w:rsid w:val="00BE382A"/>
    <w:rsid w:val="00BE6CA2"/>
    <w:rsid w:val="00BE6D22"/>
    <w:rsid w:val="00BF1C61"/>
    <w:rsid w:val="00BF25F0"/>
    <w:rsid w:val="00BF354A"/>
    <w:rsid w:val="00BF3A09"/>
    <w:rsid w:val="00BF3EF9"/>
    <w:rsid w:val="00BF5AAC"/>
    <w:rsid w:val="00C05539"/>
    <w:rsid w:val="00C14674"/>
    <w:rsid w:val="00C22BB0"/>
    <w:rsid w:val="00C271A9"/>
    <w:rsid w:val="00C27B0F"/>
    <w:rsid w:val="00C4472F"/>
    <w:rsid w:val="00C44FE8"/>
    <w:rsid w:val="00C47C47"/>
    <w:rsid w:val="00C61DAD"/>
    <w:rsid w:val="00C6601D"/>
    <w:rsid w:val="00C74CF6"/>
    <w:rsid w:val="00C82612"/>
    <w:rsid w:val="00C826B4"/>
    <w:rsid w:val="00C83C44"/>
    <w:rsid w:val="00C85F3E"/>
    <w:rsid w:val="00C86F58"/>
    <w:rsid w:val="00C9090F"/>
    <w:rsid w:val="00CA3577"/>
    <w:rsid w:val="00CB1BE3"/>
    <w:rsid w:val="00CC78E8"/>
    <w:rsid w:val="00CD291B"/>
    <w:rsid w:val="00CD3557"/>
    <w:rsid w:val="00CD690E"/>
    <w:rsid w:val="00CE19FC"/>
    <w:rsid w:val="00CE3E8E"/>
    <w:rsid w:val="00CF2FD4"/>
    <w:rsid w:val="00CF5222"/>
    <w:rsid w:val="00D03114"/>
    <w:rsid w:val="00D053C2"/>
    <w:rsid w:val="00D0738E"/>
    <w:rsid w:val="00D32F4A"/>
    <w:rsid w:val="00D366C8"/>
    <w:rsid w:val="00D42864"/>
    <w:rsid w:val="00D44749"/>
    <w:rsid w:val="00D52820"/>
    <w:rsid w:val="00D711AC"/>
    <w:rsid w:val="00D76322"/>
    <w:rsid w:val="00D776EB"/>
    <w:rsid w:val="00D77DBD"/>
    <w:rsid w:val="00D802A2"/>
    <w:rsid w:val="00D80B8D"/>
    <w:rsid w:val="00D84273"/>
    <w:rsid w:val="00D874C5"/>
    <w:rsid w:val="00DA2030"/>
    <w:rsid w:val="00DA2096"/>
    <w:rsid w:val="00DB0C1F"/>
    <w:rsid w:val="00DB15D4"/>
    <w:rsid w:val="00DC1192"/>
    <w:rsid w:val="00DC45D7"/>
    <w:rsid w:val="00DC56FB"/>
    <w:rsid w:val="00DC69A4"/>
    <w:rsid w:val="00DD0CB1"/>
    <w:rsid w:val="00DD2A51"/>
    <w:rsid w:val="00DD309C"/>
    <w:rsid w:val="00DD53FB"/>
    <w:rsid w:val="00DE0D25"/>
    <w:rsid w:val="00DE199B"/>
    <w:rsid w:val="00DE1E8F"/>
    <w:rsid w:val="00DE6AB4"/>
    <w:rsid w:val="00DE7E1C"/>
    <w:rsid w:val="00DF1876"/>
    <w:rsid w:val="00DF2DB3"/>
    <w:rsid w:val="00DF32D1"/>
    <w:rsid w:val="00E0062D"/>
    <w:rsid w:val="00E01964"/>
    <w:rsid w:val="00E020FE"/>
    <w:rsid w:val="00E04012"/>
    <w:rsid w:val="00E04461"/>
    <w:rsid w:val="00E06B0D"/>
    <w:rsid w:val="00E156E2"/>
    <w:rsid w:val="00E23F74"/>
    <w:rsid w:val="00E24FC9"/>
    <w:rsid w:val="00E26F9C"/>
    <w:rsid w:val="00E338C2"/>
    <w:rsid w:val="00E44666"/>
    <w:rsid w:val="00E44CDB"/>
    <w:rsid w:val="00E619CA"/>
    <w:rsid w:val="00E62C0D"/>
    <w:rsid w:val="00E63A1C"/>
    <w:rsid w:val="00E70241"/>
    <w:rsid w:val="00E739BF"/>
    <w:rsid w:val="00E7543F"/>
    <w:rsid w:val="00E75AAB"/>
    <w:rsid w:val="00E771D4"/>
    <w:rsid w:val="00E80C84"/>
    <w:rsid w:val="00E80FF3"/>
    <w:rsid w:val="00E84409"/>
    <w:rsid w:val="00EA0178"/>
    <w:rsid w:val="00EA1492"/>
    <w:rsid w:val="00EA5DE0"/>
    <w:rsid w:val="00EB031B"/>
    <w:rsid w:val="00EB1A22"/>
    <w:rsid w:val="00EB2763"/>
    <w:rsid w:val="00EB6CF6"/>
    <w:rsid w:val="00EC33C9"/>
    <w:rsid w:val="00EC4006"/>
    <w:rsid w:val="00ED1413"/>
    <w:rsid w:val="00ED39C2"/>
    <w:rsid w:val="00EE1F60"/>
    <w:rsid w:val="00EE74BB"/>
    <w:rsid w:val="00EF193D"/>
    <w:rsid w:val="00F13BB5"/>
    <w:rsid w:val="00F15515"/>
    <w:rsid w:val="00F27251"/>
    <w:rsid w:val="00F333AB"/>
    <w:rsid w:val="00F3662F"/>
    <w:rsid w:val="00F37906"/>
    <w:rsid w:val="00F40FF7"/>
    <w:rsid w:val="00F42094"/>
    <w:rsid w:val="00F43AA9"/>
    <w:rsid w:val="00F47B56"/>
    <w:rsid w:val="00F54C95"/>
    <w:rsid w:val="00F5616A"/>
    <w:rsid w:val="00F65DA2"/>
    <w:rsid w:val="00F72158"/>
    <w:rsid w:val="00F76B79"/>
    <w:rsid w:val="00F7754B"/>
    <w:rsid w:val="00F86465"/>
    <w:rsid w:val="00FA0673"/>
    <w:rsid w:val="00FA0E91"/>
    <w:rsid w:val="00FB2C26"/>
    <w:rsid w:val="00FB5B28"/>
    <w:rsid w:val="00FB6CB5"/>
    <w:rsid w:val="00FB72CD"/>
    <w:rsid w:val="00FC1FEF"/>
    <w:rsid w:val="00FD5D73"/>
    <w:rsid w:val="00FE2438"/>
    <w:rsid w:val="00FE77EC"/>
    <w:rsid w:val="00FF141C"/>
    <w:rsid w:val="00FF1B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6E82B"/>
  <w15:docId w15:val="{E514B0D7-4890-4091-87DE-0490AA873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D3A"/>
    <w:pPr>
      <w:spacing w:line="240" w:lineRule="auto"/>
    </w:pPr>
    <w:rPr>
      <w:rFonts w:ascii="Times New Roman" w:eastAsia="Times New Roman" w:hAnsi="Times New Roman" w:cs="Times New Roman"/>
      <w:sz w:val="24"/>
      <w:szCs w:val="24"/>
    </w:rPr>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character" w:styleId="Hyperlink">
    <w:name w:val="Hyperlink"/>
    <w:basedOn w:val="Fontepargpadro"/>
    <w:uiPriority w:val="99"/>
    <w:unhideWhenUsed/>
    <w:rsid w:val="000875D7"/>
    <w:rPr>
      <w:color w:val="0000FF" w:themeColor="hyperlink"/>
      <w:u w:val="single"/>
    </w:rPr>
  </w:style>
  <w:style w:type="paragraph" w:styleId="PargrafodaLista">
    <w:name w:val="List Paragraph"/>
    <w:basedOn w:val="Normal"/>
    <w:uiPriority w:val="34"/>
    <w:qFormat/>
    <w:rsid w:val="00AB3972"/>
    <w:pPr>
      <w:ind w:left="720"/>
      <w:contextualSpacing/>
    </w:pPr>
  </w:style>
  <w:style w:type="paragraph" w:customStyle="1" w:styleId="Default">
    <w:name w:val="Default"/>
    <w:rsid w:val="007A0F26"/>
    <w:pPr>
      <w:autoSpaceDE w:val="0"/>
      <w:autoSpaceDN w:val="0"/>
      <w:adjustRightInd w:val="0"/>
      <w:spacing w:line="240" w:lineRule="auto"/>
    </w:pPr>
    <w:rPr>
      <w:rFonts w:ascii="Times New Roman" w:hAnsi="Times New Roman" w:cs="Times New Roman"/>
      <w:color w:val="000000"/>
      <w:sz w:val="24"/>
      <w:szCs w:val="24"/>
    </w:rPr>
  </w:style>
  <w:style w:type="character" w:customStyle="1" w:styleId="MenoPendente1">
    <w:name w:val="Menção Pendente1"/>
    <w:basedOn w:val="Fontepargpadro"/>
    <w:uiPriority w:val="99"/>
    <w:semiHidden/>
    <w:unhideWhenUsed/>
    <w:rsid w:val="003710A3"/>
    <w:rPr>
      <w:color w:val="605E5C"/>
      <w:shd w:val="clear" w:color="auto" w:fill="E1DFDD"/>
    </w:rPr>
  </w:style>
  <w:style w:type="character" w:styleId="Refdecomentrio">
    <w:name w:val="annotation reference"/>
    <w:basedOn w:val="Fontepargpadro"/>
    <w:uiPriority w:val="99"/>
    <w:semiHidden/>
    <w:unhideWhenUsed/>
    <w:rsid w:val="00323EE0"/>
    <w:rPr>
      <w:sz w:val="16"/>
      <w:szCs w:val="16"/>
    </w:rPr>
  </w:style>
  <w:style w:type="paragraph" w:styleId="Textodecomentrio">
    <w:name w:val="annotation text"/>
    <w:basedOn w:val="Normal"/>
    <w:link w:val="TextodecomentrioChar"/>
    <w:uiPriority w:val="99"/>
    <w:semiHidden/>
    <w:unhideWhenUsed/>
    <w:rsid w:val="00323EE0"/>
    <w:rPr>
      <w:sz w:val="20"/>
      <w:szCs w:val="20"/>
    </w:rPr>
  </w:style>
  <w:style w:type="character" w:customStyle="1" w:styleId="TextodecomentrioChar">
    <w:name w:val="Texto de comentário Char"/>
    <w:basedOn w:val="Fontepargpadro"/>
    <w:link w:val="Textodecomentrio"/>
    <w:uiPriority w:val="99"/>
    <w:semiHidden/>
    <w:rsid w:val="00323EE0"/>
    <w:rPr>
      <w:sz w:val="20"/>
      <w:szCs w:val="20"/>
    </w:rPr>
  </w:style>
  <w:style w:type="paragraph" w:styleId="Assuntodocomentrio">
    <w:name w:val="annotation subject"/>
    <w:basedOn w:val="Textodecomentrio"/>
    <w:next w:val="Textodecomentrio"/>
    <w:link w:val="AssuntodocomentrioChar"/>
    <w:uiPriority w:val="99"/>
    <w:semiHidden/>
    <w:unhideWhenUsed/>
    <w:rsid w:val="00323EE0"/>
    <w:rPr>
      <w:b/>
      <w:bCs/>
    </w:rPr>
  </w:style>
  <w:style w:type="character" w:customStyle="1" w:styleId="AssuntodocomentrioChar">
    <w:name w:val="Assunto do comentário Char"/>
    <w:basedOn w:val="TextodecomentrioChar"/>
    <w:link w:val="Assuntodocomentrio"/>
    <w:uiPriority w:val="99"/>
    <w:semiHidden/>
    <w:rsid w:val="00323EE0"/>
    <w:rPr>
      <w:b/>
      <w:bCs/>
      <w:sz w:val="20"/>
      <w:szCs w:val="20"/>
    </w:rPr>
  </w:style>
  <w:style w:type="paragraph" w:styleId="Textodebalo">
    <w:name w:val="Balloon Text"/>
    <w:basedOn w:val="Normal"/>
    <w:link w:val="TextodebaloChar"/>
    <w:uiPriority w:val="99"/>
    <w:semiHidden/>
    <w:unhideWhenUsed/>
    <w:rsid w:val="00B40094"/>
    <w:rPr>
      <w:rFonts w:ascii="Segoe UI" w:hAnsi="Segoe UI" w:cs="Segoe UI"/>
      <w:sz w:val="18"/>
      <w:szCs w:val="18"/>
    </w:rPr>
  </w:style>
  <w:style w:type="character" w:customStyle="1" w:styleId="TextodebaloChar">
    <w:name w:val="Texto de balão Char"/>
    <w:basedOn w:val="Fontepargpadro"/>
    <w:link w:val="Textodebalo"/>
    <w:uiPriority w:val="99"/>
    <w:semiHidden/>
    <w:rsid w:val="00B40094"/>
    <w:rPr>
      <w:rFonts w:ascii="Segoe UI" w:hAnsi="Segoe UI" w:cs="Segoe UI"/>
      <w:sz w:val="18"/>
      <w:szCs w:val="18"/>
    </w:rPr>
  </w:style>
  <w:style w:type="character" w:customStyle="1" w:styleId="gmailsignatureprefix">
    <w:name w:val="gmail_signature_prefix"/>
    <w:basedOn w:val="Fontepargpadro"/>
    <w:rsid w:val="00521D3A"/>
  </w:style>
  <w:style w:type="paragraph" w:styleId="Reviso">
    <w:name w:val="Revision"/>
    <w:hidden/>
    <w:uiPriority w:val="99"/>
    <w:semiHidden/>
    <w:rsid w:val="00D52820"/>
    <w:pPr>
      <w:spacing w:line="240" w:lineRule="auto"/>
    </w:pPr>
    <w:rPr>
      <w:rFonts w:ascii="Times New Roman" w:eastAsia="Times New Roman" w:hAnsi="Times New Roman" w:cs="Times New Roman"/>
      <w:sz w:val="24"/>
      <w:szCs w:val="24"/>
    </w:rPr>
  </w:style>
  <w:style w:type="character" w:customStyle="1" w:styleId="qu">
    <w:name w:val="qu"/>
    <w:basedOn w:val="Fontepargpadro"/>
    <w:rsid w:val="00344683"/>
  </w:style>
  <w:style w:type="character" w:customStyle="1" w:styleId="gd">
    <w:name w:val="gd"/>
    <w:basedOn w:val="Fontepargpadro"/>
    <w:rsid w:val="00344683"/>
  </w:style>
  <w:style w:type="character" w:customStyle="1" w:styleId="go">
    <w:name w:val="go"/>
    <w:basedOn w:val="Fontepargpadro"/>
    <w:rsid w:val="00344683"/>
  </w:style>
  <w:style w:type="character" w:customStyle="1" w:styleId="g3">
    <w:name w:val="g3"/>
    <w:basedOn w:val="Fontepargpadro"/>
    <w:rsid w:val="00344683"/>
  </w:style>
  <w:style w:type="character" w:customStyle="1" w:styleId="hb">
    <w:name w:val="hb"/>
    <w:basedOn w:val="Fontepargpadro"/>
    <w:rsid w:val="00344683"/>
  </w:style>
  <w:style w:type="character" w:customStyle="1" w:styleId="g2">
    <w:name w:val="g2"/>
    <w:basedOn w:val="Fontepargpadro"/>
    <w:rsid w:val="00344683"/>
  </w:style>
  <w:style w:type="character" w:customStyle="1" w:styleId="MenoPendente2">
    <w:name w:val="Menção Pendente2"/>
    <w:basedOn w:val="Fontepargpadro"/>
    <w:uiPriority w:val="99"/>
    <w:semiHidden/>
    <w:unhideWhenUsed/>
    <w:rsid w:val="00FE77EC"/>
    <w:rPr>
      <w:color w:val="605E5C"/>
      <w:shd w:val="clear" w:color="auto" w:fill="E1DFDD"/>
    </w:rPr>
  </w:style>
  <w:style w:type="character" w:customStyle="1" w:styleId="hgkelc">
    <w:name w:val="hgkelc"/>
    <w:basedOn w:val="Fontepargpadro"/>
    <w:rsid w:val="00A31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55132">
      <w:bodyDiv w:val="1"/>
      <w:marLeft w:val="0"/>
      <w:marRight w:val="0"/>
      <w:marTop w:val="0"/>
      <w:marBottom w:val="0"/>
      <w:divBdr>
        <w:top w:val="none" w:sz="0" w:space="0" w:color="auto"/>
        <w:left w:val="none" w:sz="0" w:space="0" w:color="auto"/>
        <w:bottom w:val="none" w:sz="0" w:space="0" w:color="auto"/>
        <w:right w:val="none" w:sz="0" w:space="0" w:color="auto"/>
      </w:divBdr>
      <w:divsChild>
        <w:div w:id="177156053">
          <w:marLeft w:val="0"/>
          <w:marRight w:val="0"/>
          <w:marTop w:val="0"/>
          <w:marBottom w:val="0"/>
          <w:divBdr>
            <w:top w:val="none" w:sz="0" w:space="0" w:color="auto"/>
            <w:left w:val="none" w:sz="0" w:space="0" w:color="auto"/>
            <w:bottom w:val="none" w:sz="0" w:space="0" w:color="auto"/>
            <w:right w:val="none" w:sz="0" w:space="0" w:color="auto"/>
          </w:divBdr>
          <w:divsChild>
            <w:div w:id="694623652">
              <w:marLeft w:val="0"/>
              <w:marRight w:val="0"/>
              <w:marTop w:val="0"/>
              <w:marBottom w:val="0"/>
              <w:divBdr>
                <w:top w:val="none" w:sz="0" w:space="0" w:color="auto"/>
                <w:left w:val="none" w:sz="0" w:space="0" w:color="auto"/>
                <w:bottom w:val="none" w:sz="0" w:space="0" w:color="auto"/>
                <w:right w:val="none" w:sz="0" w:space="0" w:color="auto"/>
              </w:divBdr>
            </w:div>
            <w:div w:id="1396511443">
              <w:marLeft w:val="0"/>
              <w:marRight w:val="0"/>
              <w:marTop w:val="0"/>
              <w:marBottom w:val="0"/>
              <w:divBdr>
                <w:top w:val="none" w:sz="0" w:space="0" w:color="auto"/>
                <w:left w:val="none" w:sz="0" w:space="0" w:color="auto"/>
                <w:bottom w:val="none" w:sz="0" w:space="0" w:color="auto"/>
                <w:right w:val="none" w:sz="0" w:space="0" w:color="auto"/>
              </w:divBdr>
            </w:div>
          </w:divsChild>
        </w:div>
        <w:div w:id="556864755">
          <w:marLeft w:val="0"/>
          <w:marRight w:val="0"/>
          <w:marTop w:val="0"/>
          <w:marBottom w:val="0"/>
          <w:divBdr>
            <w:top w:val="none" w:sz="0" w:space="0" w:color="auto"/>
            <w:left w:val="none" w:sz="0" w:space="0" w:color="auto"/>
            <w:bottom w:val="none" w:sz="0" w:space="0" w:color="auto"/>
            <w:right w:val="none" w:sz="0" w:space="0" w:color="auto"/>
          </w:divBdr>
          <w:divsChild>
            <w:div w:id="872381122">
              <w:marLeft w:val="0"/>
              <w:marRight w:val="0"/>
              <w:marTop w:val="0"/>
              <w:marBottom w:val="0"/>
              <w:divBdr>
                <w:top w:val="none" w:sz="0" w:space="0" w:color="auto"/>
                <w:left w:val="none" w:sz="0" w:space="0" w:color="auto"/>
                <w:bottom w:val="none" w:sz="0" w:space="0" w:color="auto"/>
                <w:right w:val="none" w:sz="0" w:space="0" w:color="auto"/>
              </w:divBdr>
              <w:divsChild>
                <w:div w:id="128176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79994">
          <w:marLeft w:val="0"/>
          <w:marRight w:val="0"/>
          <w:marTop w:val="0"/>
          <w:marBottom w:val="0"/>
          <w:divBdr>
            <w:top w:val="none" w:sz="0" w:space="0" w:color="auto"/>
            <w:left w:val="none" w:sz="0" w:space="0" w:color="auto"/>
            <w:bottom w:val="none" w:sz="0" w:space="0" w:color="auto"/>
            <w:right w:val="none" w:sz="0" w:space="0" w:color="auto"/>
          </w:divBdr>
          <w:divsChild>
            <w:div w:id="147602671">
              <w:marLeft w:val="0"/>
              <w:marRight w:val="0"/>
              <w:marTop w:val="0"/>
              <w:marBottom w:val="0"/>
              <w:divBdr>
                <w:top w:val="none" w:sz="0" w:space="0" w:color="auto"/>
                <w:left w:val="none" w:sz="0" w:space="0" w:color="auto"/>
                <w:bottom w:val="none" w:sz="0" w:space="0" w:color="auto"/>
                <w:right w:val="none" w:sz="0" w:space="0" w:color="auto"/>
              </w:divBdr>
              <w:divsChild>
                <w:div w:id="1012874565">
                  <w:marLeft w:val="0"/>
                  <w:marRight w:val="0"/>
                  <w:marTop w:val="0"/>
                  <w:marBottom w:val="0"/>
                  <w:divBdr>
                    <w:top w:val="none" w:sz="0" w:space="0" w:color="auto"/>
                    <w:left w:val="none" w:sz="0" w:space="0" w:color="auto"/>
                    <w:bottom w:val="none" w:sz="0" w:space="0" w:color="auto"/>
                    <w:right w:val="none" w:sz="0" w:space="0" w:color="auto"/>
                  </w:divBdr>
                  <w:divsChild>
                    <w:div w:id="18942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94877">
          <w:marLeft w:val="0"/>
          <w:marRight w:val="0"/>
          <w:marTop w:val="0"/>
          <w:marBottom w:val="0"/>
          <w:divBdr>
            <w:top w:val="none" w:sz="0" w:space="0" w:color="auto"/>
            <w:left w:val="none" w:sz="0" w:space="0" w:color="auto"/>
            <w:bottom w:val="none" w:sz="0" w:space="0" w:color="auto"/>
            <w:right w:val="none" w:sz="0" w:space="0" w:color="auto"/>
          </w:divBdr>
          <w:divsChild>
            <w:div w:id="160288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5868">
      <w:bodyDiv w:val="1"/>
      <w:marLeft w:val="0"/>
      <w:marRight w:val="0"/>
      <w:marTop w:val="0"/>
      <w:marBottom w:val="0"/>
      <w:divBdr>
        <w:top w:val="none" w:sz="0" w:space="0" w:color="auto"/>
        <w:left w:val="none" w:sz="0" w:space="0" w:color="auto"/>
        <w:bottom w:val="none" w:sz="0" w:space="0" w:color="auto"/>
        <w:right w:val="none" w:sz="0" w:space="0" w:color="auto"/>
      </w:divBdr>
      <w:divsChild>
        <w:div w:id="259722890">
          <w:marLeft w:val="0"/>
          <w:marRight w:val="0"/>
          <w:marTop w:val="0"/>
          <w:marBottom w:val="0"/>
          <w:divBdr>
            <w:top w:val="none" w:sz="0" w:space="0" w:color="auto"/>
            <w:left w:val="none" w:sz="0" w:space="0" w:color="auto"/>
            <w:bottom w:val="none" w:sz="0" w:space="0" w:color="auto"/>
            <w:right w:val="none" w:sz="0" w:space="0" w:color="auto"/>
          </w:divBdr>
        </w:div>
        <w:div w:id="1302878482">
          <w:marLeft w:val="0"/>
          <w:marRight w:val="0"/>
          <w:marTop w:val="0"/>
          <w:marBottom w:val="0"/>
          <w:divBdr>
            <w:top w:val="none" w:sz="0" w:space="0" w:color="auto"/>
            <w:left w:val="none" w:sz="0" w:space="0" w:color="auto"/>
            <w:bottom w:val="none" w:sz="0" w:space="0" w:color="auto"/>
            <w:right w:val="none" w:sz="0" w:space="0" w:color="auto"/>
          </w:divBdr>
          <w:divsChild>
            <w:div w:id="175849141">
              <w:marLeft w:val="0"/>
              <w:marRight w:val="0"/>
              <w:marTop w:val="0"/>
              <w:marBottom w:val="0"/>
              <w:divBdr>
                <w:top w:val="none" w:sz="0" w:space="0" w:color="auto"/>
                <w:left w:val="none" w:sz="0" w:space="0" w:color="auto"/>
                <w:bottom w:val="none" w:sz="0" w:space="0" w:color="auto"/>
                <w:right w:val="none" w:sz="0" w:space="0" w:color="auto"/>
              </w:divBdr>
              <w:divsChild>
                <w:div w:id="2142338921">
                  <w:marLeft w:val="600"/>
                  <w:marRight w:val="0"/>
                  <w:marTop w:val="0"/>
                  <w:marBottom w:val="0"/>
                  <w:divBdr>
                    <w:top w:val="none" w:sz="0" w:space="0" w:color="auto"/>
                    <w:left w:val="none" w:sz="0" w:space="0" w:color="auto"/>
                    <w:bottom w:val="none" w:sz="0" w:space="0" w:color="auto"/>
                    <w:right w:val="none" w:sz="0" w:space="0" w:color="auto"/>
                  </w:divBdr>
                  <w:divsChild>
                    <w:div w:id="11895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872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attes.cnpq.br/170894467861805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attes.cnpq.br/8513697873853465" TargetMode="External"/><Relationship Id="rId12" Type="http://schemas.openxmlformats.org/officeDocument/2006/relationships/hyperlink" Target="http://lattes.cnpq.br/234964850178287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brasil.un.org/pt-br/sdg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attes.cnpq.br/2945433591438446" TargetMode="External"/><Relationship Id="rId5" Type="http://schemas.openxmlformats.org/officeDocument/2006/relationships/footnotes" Target="footnotes.xml"/><Relationship Id="rId15" Type="http://schemas.openxmlformats.org/officeDocument/2006/relationships/hyperlink" Target="https://www.youtube.com/watch?v=GI3IgK-IAio" TargetMode="External"/><Relationship Id="rId10" Type="http://schemas.openxmlformats.org/officeDocument/2006/relationships/hyperlink" Target="http://lattes.cnpq.br/178582123692534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lattes.cnpq.br/8513697873853465" TargetMode="External"/><Relationship Id="rId14" Type="http://schemas.openxmlformats.org/officeDocument/2006/relationships/hyperlink" Target="https://www.embrapa.br/busca-de-noticias/-/noticia/87728369/embrapa-e-mda-vao-implantar-mil-sisteminhas-comunidades%20-no-bras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8510</Words>
  <Characters>49703</Characters>
  <Application>Microsoft Office Word</Application>
  <DocSecurity>0</DocSecurity>
  <Lines>1380</Lines>
  <Paragraphs>676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ivomotta</dc:creator>
  <cp:keywords/>
  <dc:description/>
  <cp:lastModifiedBy>Ivo de Sá Motta</cp:lastModifiedBy>
  <cp:revision>2</cp:revision>
  <cp:lastPrinted>2024-03-23T01:22:00Z</cp:lastPrinted>
  <dcterms:created xsi:type="dcterms:W3CDTF">2025-12-18T13:20:00Z</dcterms:created>
  <dcterms:modified xsi:type="dcterms:W3CDTF">2025-12-18T13:20:00Z</dcterms:modified>
</cp:coreProperties>
</file>